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header49.xml" ContentType="application/vnd.openxmlformats-officedocument.wordprocessingml.header+xml"/>
  <Override PartName="/word/styles.xml" ContentType="application/vnd.openxmlformats-officedocument.wordprocessingml.styles+xml"/>
  <Override PartName="/word/media/image1.wmf" ContentType="image/x-wmf"/>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theme/theme1.xml" ContentType="application/vnd.openxmlformats-officedocument.theme+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settings.xml" ContentType="application/vnd.openxmlformats-officedocument.wordprocessingml.settings+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_rels/document.xml.rels" ContentType="application/vnd.openxmlformats-package.relationships+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50.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jc w:val="center"/>
        <w:rPr>
          <w:sz w:val="28"/>
          <w:szCs w:val="28"/>
        </w:rPr>
      </w:pPr>
      <w:r>
        <w:rPr>
          <w:sz w:val="28"/>
          <w:szCs w:val="28"/>
        </w:rPr>
        <w:drawing>
          <wp:anchor behindDoc="0" distT="0" distB="127000" distL="0" distR="0" simplePos="0" locked="0" layoutInCell="0" allowOverlap="1" relativeHeight="135">
            <wp:simplePos x="0" y="0"/>
            <wp:positionH relativeFrom="column">
              <wp:posOffset>2727325</wp:posOffset>
            </wp:positionH>
            <wp:positionV relativeFrom="paragraph">
              <wp:posOffset>-170815</wp:posOffset>
            </wp:positionV>
            <wp:extent cx="491490" cy="53911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91490" cy="539115"/>
                    </a:xfrm>
                    <a:prstGeom prst="rect">
                      <a:avLst/>
                    </a:prstGeom>
                  </pic:spPr>
                </pic:pic>
              </a:graphicData>
            </a:graphic>
          </wp:anchor>
        </w:drawing>
      </w:r>
    </w:p>
    <w:p>
      <w:pPr>
        <w:pStyle w:val="Normal"/>
        <w:ind w:left="0" w:right="0" w:hanging="0"/>
        <w:jc w:val="center"/>
        <w:rPr>
          <w:rFonts w:cs="Times New Roman"/>
          <w:b/>
          <w:b/>
          <w:bCs/>
          <w:i w:val="false"/>
          <w:i w:val="false"/>
          <w:iCs w:val="false"/>
          <w:sz w:val="40"/>
          <w:szCs w:val="40"/>
        </w:rPr>
      </w:pPr>
      <w:r>
        <w:rPr>
          <w:rFonts w:cs="Times New Roman"/>
          <w:b/>
          <w:bCs/>
          <w:i w:val="false"/>
          <w:iCs w:val="false"/>
          <w:sz w:val="40"/>
          <w:szCs w:val="40"/>
        </w:rPr>
      </w:r>
    </w:p>
    <w:p>
      <w:pPr>
        <w:pStyle w:val="Style22"/>
        <w:spacing w:lineRule="auto" w:line="240" w:before="0" w:after="0"/>
        <w:ind w:left="0" w:right="0" w:hanging="0"/>
        <w:jc w:val="center"/>
        <w:rPr/>
      </w:pPr>
      <w:r>
        <w:rPr>
          <w:rFonts w:cs="Times New Roman"/>
          <w:b/>
          <w:bCs/>
          <w:i w:val="false"/>
          <w:iCs w:val="false"/>
          <w:sz w:val="40"/>
          <w:szCs w:val="40"/>
        </w:rPr>
        <w:t>АДМИНИСТРАЦИЯ</w:t>
      </w:r>
    </w:p>
    <w:p>
      <w:pPr>
        <w:pStyle w:val="Style22"/>
        <w:spacing w:lineRule="auto" w:line="240" w:before="0" w:after="0"/>
        <w:ind w:left="0" w:right="0" w:hanging="0"/>
        <w:jc w:val="center"/>
        <w:rPr/>
      </w:pPr>
      <w:r>
        <w:rPr>
          <w:rFonts w:cs="Times New Roman"/>
          <w:b/>
          <w:bCs/>
          <w:i w:val="false"/>
          <w:iCs w:val="false"/>
          <w:sz w:val="40"/>
          <w:szCs w:val="40"/>
        </w:rPr>
        <w:t>САНДОВСКОГО МУНИЦИПАЛЬНОГО ОКРУГА</w:t>
      </w:r>
    </w:p>
    <w:p>
      <w:pPr>
        <w:pStyle w:val="Style22"/>
        <w:spacing w:lineRule="auto" w:line="240" w:before="0" w:after="0"/>
        <w:ind w:left="0" w:right="0" w:hanging="0"/>
        <w:jc w:val="center"/>
        <w:rPr/>
      </w:pPr>
      <w:r>
        <w:rPr>
          <w:rFonts w:cs="Times New Roman"/>
          <w:b w:val="false"/>
          <w:i w:val="false"/>
          <w:iCs w:val="false"/>
          <w:sz w:val="28"/>
          <w:szCs w:val="28"/>
        </w:rPr>
        <w:t>Тверская область</w:t>
      </w:r>
    </w:p>
    <w:p>
      <w:pPr>
        <w:pStyle w:val="Style22"/>
        <w:spacing w:lineRule="auto" w:line="240" w:before="0" w:after="0"/>
        <w:ind w:left="0" w:right="0" w:hanging="0"/>
        <w:jc w:val="center"/>
        <w:rPr/>
      </w:pPr>
      <w:r>
        <w:rPr>
          <w:rFonts w:cs="Times New Roman"/>
          <w:b/>
          <w:bCs/>
          <w:i w:val="false"/>
          <w:iCs w:val="false"/>
          <w:sz w:val="40"/>
          <w:szCs w:val="40"/>
        </w:rPr>
        <w:t>ПОСТАНОВЛЕНИЕ</w:t>
      </w:r>
    </w:p>
    <w:p>
      <w:pPr>
        <w:pStyle w:val="Style22"/>
        <w:shd w:val="clear" w:fill="FFFFFF"/>
        <w:spacing w:lineRule="auto" w:line="240" w:before="0" w:after="0"/>
        <w:ind w:left="0" w:right="180" w:hanging="0"/>
        <w:jc w:val="left"/>
        <w:rPr>
          <w:sz w:val="20"/>
          <w:szCs w:val="20"/>
        </w:rPr>
      </w:pPr>
      <w:r>
        <w:rPr>
          <w:rFonts w:cs="Times New Roman"/>
          <w:b w:val="false"/>
          <w:i w:val="false"/>
          <w:iCs w:val="false"/>
          <w:sz w:val="28"/>
          <w:szCs w:val="36"/>
        </w:rPr>
        <w:t xml:space="preserve">           </w:t>
      </w:r>
      <w:r>
        <w:rPr>
          <w:rFonts w:cs="Times New Roman"/>
          <w:b w:val="false"/>
          <w:i w:val="false"/>
          <w:iCs w:val="false"/>
          <w:sz w:val="28"/>
          <w:szCs w:val="36"/>
        </w:rPr>
        <w:t xml:space="preserve">.2022                               </w:t>
      </w:r>
      <w:r>
        <w:rPr>
          <w:rFonts w:cs="Times New Roman"/>
          <w:b w:val="false"/>
          <w:i w:val="false"/>
          <w:iCs w:val="false"/>
          <w:sz w:val="28"/>
          <w:szCs w:val="28"/>
        </w:rPr>
        <w:t xml:space="preserve">    </w:t>
      </w:r>
      <w:r>
        <w:rPr>
          <w:rFonts w:cs="Times New Roman"/>
          <w:b w:val="false"/>
          <w:i w:val="false"/>
          <w:iCs w:val="false"/>
          <w:sz w:val="28"/>
          <w:szCs w:val="28"/>
          <w:lang w:val="ru-RU"/>
        </w:rPr>
        <w:t xml:space="preserve">    </w:t>
      </w:r>
      <w:r>
        <w:rPr>
          <w:rFonts w:cs="Times New Roman"/>
          <w:b w:val="false"/>
          <w:i w:val="false"/>
          <w:iCs w:val="false"/>
          <w:sz w:val="28"/>
          <w:szCs w:val="28"/>
        </w:rPr>
        <w:t xml:space="preserve">пгт Сандово   </w:t>
      </w:r>
      <w:r>
        <w:rPr>
          <w:rFonts w:cs="Times New Roman"/>
          <w:b w:val="false"/>
          <w:i w:val="false"/>
          <w:iCs w:val="false"/>
          <w:sz w:val="28"/>
          <w:szCs w:val="36"/>
        </w:rPr>
        <w:t xml:space="preserve">                               </w:t>
      </w:r>
      <w:r>
        <w:rPr>
          <w:rFonts w:cs="Times New Roman"/>
          <w:b w:val="false"/>
          <w:i w:val="false"/>
          <w:iCs w:val="false"/>
          <w:sz w:val="28"/>
          <w:szCs w:val="36"/>
          <w:lang w:val="ru-RU"/>
        </w:rPr>
        <w:t xml:space="preserve">        </w:t>
      </w:r>
      <w:r>
        <w:rPr>
          <w:rFonts w:cs="Times New Roman"/>
          <w:b w:val="false"/>
          <w:i w:val="false"/>
          <w:iCs w:val="false"/>
          <w:sz w:val="28"/>
          <w:szCs w:val="36"/>
        </w:rPr>
        <w:t xml:space="preserve">№ </w:t>
      </w:r>
    </w:p>
    <w:p>
      <w:pPr>
        <w:pStyle w:val="1"/>
        <w:spacing w:before="178" w:after="0"/>
        <w:ind w:left="636" w:right="309" w:firstLine="1343"/>
        <w:jc w:val="right"/>
        <w:rPr>
          <w:sz w:val="26"/>
          <w:szCs w:val="26"/>
        </w:rPr>
      </w:pPr>
      <w:r>
        <w:rPr>
          <w:sz w:val="26"/>
          <w:szCs w:val="26"/>
        </w:rPr>
      </w:r>
    </w:p>
    <w:p>
      <w:pPr>
        <w:pStyle w:val="Normal"/>
        <w:rPr>
          <w:sz w:val="26"/>
          <w:szCs w:val="26"/>
        </w:rPr>
      </w:pPr>
      <w:r>
        <w:rPr>
          <w:color w:val="22272F"/>
          <w:sz w:val="26"/>
          <w:szCs w:val="26"/>
          <w:shd w:fill="FFFFFF" w:val="clear"/>
        </w:rPr>
        <w:t>Об утверждении административного регламента предоставления муниципальной услуги «</w:t>
      </w:r>
      <w:r>
        <w:rPr>
          <w:sz w:val="26"/>
          <w:szCs w:val="26"/>
        </w:rPr>
        <w:t>Предоставление</w:t>
      </w:r>
      <w:r>
        <w:rPr>
          <w:spacing w:val="-7"/>
          <w:sz w:val="26"/>
          <w:szCs w:val="26"/>
        </w:rPr>
        <w:t xml:space="preserve"> </w:t>
      </w:r>
      <w:r>
        <w:rPr>
          <w:sz w:val="26"/>
          <w:szCs w:val="26"/>
        </w:rPr>
        <w:t>земельных участков</w:t>
      </w:r>
      <w:r>
        <w:rPr>
          <w:spacing w:val="-5"/>
          <w:sz w:val="26"/>
          <w:szCs w:val="26"/>
        </w:rPr>
        <w:t xml:space="preserve"> </w:t>
      </w:r>
      <w:r>
        <w:rPr>
          <w:sz w:val="26"/>
          <w:szCs w:val="26"/>
        </w:rPr>
        <w:t>государственной</w:t>
      </w:r>
      <w:r>
        <w:rPr>
          <w:spacing w:val="-5"/>
          <w:sz w:val="26"/>
          <w:szCs w:val="26"/>
        </w:rPr>
        <w:t xml:space="preserve"> </w:t>
      </w:r>
      <w:r>
        <w:rPr>
          <w:sz w:val="26"/>
          <w:szCs w:val="26"/>
        </w:rPr>
        <w:t>или</w:t>
      </w:r>
      <w:r>
        <w:rPr>
          <w:spacing w:val="-5"/>
          <w:sz w:val="26"/>
          <w:szCs w:val="26"/>
        </w:rPr>
        <w:t xml:space="preserve"> </w:t>
      </w:r>
      <w:r>
        <w:rPr>
          <w:sz w:val="26"/>
          <w:szCs w:val="26"/>
        </w:rPr>
        <w:t>муниципальной</w:t>
      </w:r>
      <w:r>
        <w:rPr>
          <w:spacing w:val="-5"/>
          <w:sz w:val="26"/>
          <w:szCs w:val="26"/>
        </w:rPr>
        <w:t xml:space="preserve"> </w:t>
      </w:r>
      <w:r>
        <w:rPr>
          <w:sz w:val="26"/>
          <w:szCs w:val="26"/>
        </w:rPr>
        <w:t>собственности,</w:t>
      </w:r>
      <w:r>
        <w:rPr>
          <w:spacing w:val="-5"/>
          <w:sz w:val="26"/>
          <w:szCs w:val="26"/>
        </w:rPr>
        <w:t xml:space="preserve"> </w:t>
      </w:r>
      <w:r>
        <w:rPr>
          <w:sz w:val="26"/>
          <w:szCs w:val="26"/>
        </w:rPr>
        <w:t>на</w:t>
      </w:r>
      <w:r>
        <w:rPr>
          <w:spacing w:val="-2"/>
          <w:sz w:val="26"/>
          <w:szCs w:val="26"/>
        </w:rPr>
        <w:t xml:space="preserve"> </w:t>
      </w:r>
      <w:r>
        <w:rPr>
          <w:sz w:val="26"/>
          <w:szCs w:val="26"/>
        </w:rPr>
        <w:t>торгах</w:t>
      </w:r>
      <w:r>
        <w:rPr>
          <w:color w:val="22272F"/>
          <w:sz w:val="26"/>
          <w:szCs w:val="26"/>
          <w:shd w:fill="FFFFFF" w:val="clear"/>
        </w:rPr>
        <w:t>»  на территории Сандовского муниципального округа</w:t>
      </w:r>
    </w:p>
    <w:p>
      <w:pPr>
        <w:pStyle w:val="Normal"/>
        <w:rPr>
          <w:sz w:val="26"/>
          <w:szCs w:val="26"/>
        </w:rPr>
      </w:pPr>
      <w:r>
        <w:rPr>
          <w:color w:val="000000" w:themeColor="text1"/>
          <w:sz w:val="26"/>
          <w:szCs w:val="26"/>
        </w:rPr>
        <w:tab/>
      </w:r>
    </w:p>
    <w:p>
      <w:pPr>
        <w:pStyle w:val="Normal"/>
        <w:jc w:val="both"/>
        <w:rPr/>
      </w:pPr>
      <w:r>
        <w:rPr>
          <w:color w:val="000000" w:themeColor="text1"/>
          <w:sz w:val="26"/>
          <w:szCs w:val="26"/>
        </w:rPr>
        <w:tab/>
        <w:t>В соответствии с </w:t>
      </w:r>
      <w:r>
        <w:fldChar w:fldCharType="begin"/>
      </w:r>
      <w:r>
        <w:rPr>
          <w:sz w:val="26"/>
          <w:szCs w:val="26"/>
          <w:color w:val="000000"/>
        </w:rPr>
        <w:instrText> HYPERLINK "https://internet.garant.ru/" \l "/document/12124624/entry/0"</w:instrText>
      </w:r>
      <w:r>
        <w:rPr>
          <w:sz w:val="26"/>
          <w:szCs w:val="26"/>
          <w:color w:val="000000"/>
        </w:rPr>
        <w:fldChar w:fldCharType="separate"/>
      </w:r>
      <w:r>
        <w:rPr>
          <w:color w:val="000000" w:themeColor="text1"/>
          <w:sz w:val="26"/>
          <w:szCs w:val="26"/>
        </w:rPr>
        <w:t>Земельным кодексом</w:t>
      </w:r>
      <w:r>
        <w:rPr>
          <w:sz w:val="26"/>
          <w:szCs w:val="26"/>
          <w:color w:val="000000"/>
        </w:rPr>
        <w:fldChar w:fldCharType="end"/>
      </w:r>
      <w:r>
        <w:rPr>
          <w:color w:val="000000" w:themeColor="text1"/>
          <w:sz w:val="26"/>
          <w:szCs w:val="26"/>
        </w:rPr>
        <w:t> Российской Федерации, </w:t>
      </w:r>
      <w:r>
        <w:fldChar w:fldCharType="begin"/>
      </w:r>
      <w:r>
        <w:rPr>
          <w:sz w:val="26"/>
          <w:szCs w:val="26"/>
          <w:color w:val="000000"/>
        </w:rPr>
        <w:instrText> HYPERLINK "https://internet.garant.ru/" \l "/document/12177515/entry/0"</w:instrText>
      </w:r>
      <w:r>
        <w:rPr>
          <w:sz w:val="26"/>
          <w:szCs w:val="26"/>
          <w:color w:val="000000"/>
        </w:rPr>
        <w:fldChar w:fldCharType="separate"/>
      </w:r>
      <w:r>
        <w:rPr>
          <w:color w:val="000000" w:themeColor="text1"/>
          <w:sz w:val="26"/>
          <w:szCs w:val="26"/>
        </w:rPr>
        <w:t>Федеральным законом</w:t>
      </w:r>
      <w:r>
        <w:rPr>
          <w:sz w:val="26"/>
          <w:szCs w:val="26"/>
          <w:color w:val="000000"/>
        </w:rPr>
        <w:fldChar w:fldCharType="end"/>
      </w:r>
      <w:r>
        <w:rPr>
          <w:color w:val="000000" w:themeColor="text1"/>
          <w:sz w:val="26"/>
          <w:szCs w:val="26"/>
        </w:rPr>
        <w:t> от 27.07.2010 N 210-ФЗ "Об организации предоставления государственных и муниципальных услуг", </w:t>
      </w:r>
      <w:r>
        <w:fldChar w:fldCharType="begin"/>
      </w:r>
      <w:r>
        <w:rPr>
          <w:sz w:val="26"/>
          <w:szCs w:val="26"/>
          <w:color w:val="000000"/>
        </w:rPr>
        <w:instrText> HYPERLINK "https://internet.garant.ru/" \l "/document/186367/entry/0"</w:instrText>
      </w:r>
      <w:r>
        <w:rPr>
          <w:sz w:val="26"/>
          <w:szCs w:val="26"/>
          <w:color w:val="000000"/>
        </w:rPr>
        <w:fldChar w:fldCharType="separate"/>
      </w:r>
      <w:r>
        <w:rPr>
          <w:color w:val="000000" w:themeColor="text1"/>
          <w:sz w:val="26"/>
          <w:szCs w:val="26"/>
        </w:rPr>
        <w:t>Федеральным законом</w:t>
      </w:r>
      <w:r>
        <w:rPr>
          <w:sz w:val="26"/>
          <w:szCs w:val="26"/>
          <w:color w:val="000000"/>
        </w:rPr>
        <w:fldChar w:fldCharType="end"/>
      </w:r>
      <w:r>
        <w:rPr>
          <w:color w:val="000000" w:themeColor="text1"/>
          <w:sz w:val="26"/>
          <w:szCs w:val="26"/>
        </w:rPr>
        <w:t> от 06.10.2003 N 131-ФЗ "Об общих принципах организации местного самоуправления в Российской Федерации", </w:t>
      </w:r>
      <w:r>
        <w:fldChar w:fldCharType="begin"/>
      </w:r>
      <w:r>
        <w:rPr>
          <w:sz w:val="26"/>
          <w:szCs w:val="26"/>
          <w:color w:val="000000"/>
        </w:rPr>
        <w:instrText> HYPERLINK "https://internet.garant.ru/" \l "/document/73992220/entry/1000"</w:instrText>
      </w:r>
      <w:r>
        <w:rPr>
          <w:sz w:val="26"/>
          <w:szCs w:val="26"/>
          <w:color w:val="000000"/>
        </w:rPr>
        <w:fldChar w:fldCharType="separate"/>
      </w:r>
      <w:r>
        <w:rPr>
          <w:color w:val="000000" w:themeColor="text1"/>
          <w:sz w:val="26"/>
          <w:szCs w:val="26"/>
        </w:rPr>
        <w:t>Уставом</w:t>
      </w:r>
      <w:r>
        <w:rPr>
          <w:sz w:val="26"/>
          <w:szCs w:val="26"/>
          <w:color w:val="000000"/>
        </w:rPr>
        <w:fldChar w:fldCharType="end"/>
      </w:r>
      <w:r>
        <w:rPr>
          <w:color w:val="000000" w:themeColor="text1"/>
          <w:sz w:val="26"/>
          <w:szCs w:val="26"/>
        </w:rPr>
        <w:t> Сандовского</w:t>
        <w:tab/>
        <w:t xml:space="preserve"> муниципального округа, </w:t>
      </w:r>
      <w:r>
        <w:fldChar w:fldCharType="begin"/>
      </w:r>
      <w:r>
        <w:rPr>
          <w:sz w:val="26"/>
          <w:szCs w:val="26"/>
          <w:color w:val="000000"/>
        </w:rPr>
        <w:instrText> HYPERLINK "https://internet.garant.ru/" \l "/document/74447262/entry/0"</w:instrText>
      </w:r>
      <w:r>
        <w:rPr>
          <w:sz w:val="26"/>
          <w:szCs w:val="26"/>
          <w:color w:val="000000"/>
        </w:rPr>
        <w:fldChar w:fldCharType="separate"/>
      </w:r>
      <w:r>
        <w:rPr>
          <w:color w:val="000000" w:themeColor="text1"/>
          <w:sz w:val="26"/>
          <w:szCs w:val="26"/>
        </w:rPr>
        <w:t>постановлением</w:t>
      </w:r>
      <w:r>
        <w:rPr>
          <w:sz w:val="26"/>
          <w:szCs w:val="26"/>
          <w:color w:val="000000"/>
        </w:rPr>
        <w:fldChar w:fldCharType="end"/>
      </w:r>
      <w:r>
        <w:rPr>
          <w:color w:val="000000" w:themeColor="text1"/>
          <w:sz w:val="26"/>
          <w:szCs w:val="26"/>
        </w:rPr>
        <w:t xml:space="preserve"> Администрации Сандовского муниципального округа </w:t>
      </w:r>
      <w:r>
        <w:rPr>
          <w:color w:val="000000"/>
          <w:sz w:val="26"/>
          <w:szCs w:val="26"/>
        </w:rPr>
        <w:t xml:space="preserve">08.04.2022 N 82 "О утверждении порядка разработки и утверждения административных регламентов предоставления муниципальных услуг на территории Сандовского муниципального округа Тверской области", Администрация Сандовского муниципального округа </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ПОСТАНОВЛЯЕТ:</w:t>
      </w:r>
    </w:p>
    <w:p>
      <w:pPr>
        <w:pStyle w:val="Normal"/>
        <w:jc w:val="both"/>
        <w:rPr/>
      </w:pPr>
      <w:r>
        <w:rPr>
          <w:color w:val="000000" w:themeColor="text1"/>
          <w:sz w:val="26"/>
          <w:szCs w:val="26"/>
        </w:rPr>
        <w:tab/>
        <w:t>1. Утвердить </w:t>
      </w:r>
      <w:r>
        <w:fldChar w:fldCharType="begin"/>
      </w:r>
      <w:r>
        <w:rPr>
          <w:sz w:val="26"/>
          <w:u w:val="none"/>
          <w:szCs w:val="26"/>
          <w:color w:val="000000"/>
        </w:rPr>
        <w:instrText> HYPERLINK "https://internet.garant.ru/" \l "/document/400294708/entry/1000"</w:instrText>
      </w:r>
      <w:r>
        <w:rPr>
          <w:sz w:val="26"/>
          <w:u w:val="none"/>
          <w:szCs w:val="26"/>
          <w:color w:val="000000"/>
        </w:rPr>
        <w:fldChar w:fldCharType="separate"/>
      </w:r>
      <w:r>
        <w:rPr>
          <w:color w:val="000000" w:themeColor="text1"/>
          <w:sz w:val="26"/>
          <w:szCs w:val="26"/>
          <w:u w:val="none"/>
        </w:rPr>
        <w:t>административный регламент</w:t>
      </w:r>
      <w:r>
        <w:rPr>
          <w:sz w:val="26"/>
          <w:u w:val="none"/>
          <w:szCs w:val="26"/>
          <w:color w:val="000000"/>
        </w:rPr>
        <w:fldChar w:fldCharType="end"/>
      </w:r>
      <w:r>
        <w:rPr>
          <w:color w:val="000000" w:themeColor="text1"/>
          <w:sz w:val="26"/>
          <w:szCs w:val="26"/>
        </w:rPr>
        <w:t> предоставления муниципальной услуги "</w:t>
      </w:r>
      <w:r>
        <w:rPr>
          <w:sz w:val="26"/>
          <w:szCs w:val="26"/>
        </w:rPr>
        <w:t>Предоставление</w:t>
      </w:r>
      <w:r>
        <w:rPr>
          <w:spacing w:val="-7"/>
          <w:sz w:val="26"/>
          <w:szCs w:val="26"/>
        </w:rPr>
        <w:t xml:space="preserve"> </w:t>
      </w:r>
      <w:r>
        <w:rPr>
          <w:sz w:val="26"/>
          <w:szCs w:val="26"/>
        </w:rPr>
        <w:t>земельных участков</w:t>
      </w:r>
      <w:r>
        <w:rPr>
          <w:spacing w:val="-5"/>
          <w:sz w:val="26"/>
          <w:szCs w:val="26"/>
        </w:rPr>
        <w:t xml:space="preserve"> </w:t>
      </w:r>
      <w:r>
        <w:rPr>
          <w:sz w:val="26"/>
          <w:szCs w:val="26"/>
        </w:rPr>
        <w:t>государственной</w:t>
      </w:r>
      <w:r>
        <w:rPr>
          <w:spacing w:val="-5"/>
          <w:sz w:val="26"/>
          <w:szCs w:val="26"/>
        </w:rPr>
        <w:t xml:space="preserve"> </w:t>
      </w:r>
      <w:r>
        <w:rPr>
          <w:sz w:val="26"/>
          <w:szCs w:val="26"/>
        </w:rPr>
        <w:t>или</w:t>
      </w:r>
      <w:r>
        <w:rPr>
          <w:spacing w:val="-5"/>
          <w:sz w:val="26"/>
          <w:szCs w:val="26"/>
        </w:rPr>
        <w:t xml:space="preserve"> </w:t>
      </w:r>
      <w:r>
        <w:rPr>
          <w:sz w:val="26"/>
          <w:szCs w:val="26"/>
        </w:rPr>
        <w:t>муниципальной</w:t>
      </w:r>
      <w:r>
        <w:rPr>
          <w:spacing w:val="-5"/>
          <w:sz w:val="26"/>
          <w:szCs w:val="26"/>
        </w:rPr>
        <w:t xml:space="preserve"> </w:t>
      </w:r>
      <w:r>
        <w:rPr>
          <w:sz w:val="26"/>
          <w:szCs w:val="26"/>
        </w:rPr>
        <w:t>собственности,</w:t>
      </w:r>
      <w:r>
        <w:rPr>
          <w:spacing w:val="-5"/>
          <w:sz w:val="26"/>
          <w:szCs w:val="26"/>
        </w:rPr>
        <w:t xml:space="preserve"> </w:t>
      </w:r>
      <w:r>
        <w:rPr>
          <w:sz w:val="26"/>
          <w:szCs w:val="26"/>
        </w:rPr>
        <w:t>на</w:t>
      </w:r>
      <w:r>
        <w:rPr>
          <w:spacing w:val="-2"/>
          <w:sz w:val="26"/>
          <w:szCs w:val="26"/>
        </w:rPr>
        <w:t xml:space="preserve"> </w:t>
      </w:r>
      <w:r>
        <w:rPr>
          <w:sz w:val="26"/>
          <w:szCs w:val="26"/>
        </w:rPr>
        <w:t>торгах</w:t>
      </w:r>
      <w:r>
        <w:rPr>
          <w:color w:val="000000" w:themeColor="text1"/>
          <w:sz w:val="26"/>
          <w:szCs w:val="26"/>
        </w:rPr>
        <w:t>" на территории Сандовского муниципального округа (прилагается).</w:t>
      </w:r>
    </w:p>
    <w:p>
      <w:pPr>
        <w:pStyle w:val="Normal"/>
        <w:jc w:val="both"/>
        <w:rPr>
          <w:rFonts w:ascii="Times New Roman" w:hAnsi="Times New Roman"/>
          <w:sz w:val="26"/>
          <w:szCs w:val="26"/>
        </w:rPr>
      </w:pPr>
      <w:r>
        <w:rPr>
          <w:sz w:val="26"/>
          <w:szCs w:val="26"/>
        </w:rPr>
        <w:tab/>
        <w:t>2. Признать утратившим силу постановление Администрации Сандовского района от 29.12.2017 N 318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pPr>
        <w:pStyle w:val="Normal"/>
        <w:jc w:val="both"/>
        <w:rPr/>
      </w:pPr>
      <w:r>
        <w:rPr>
          <w:sz w:val="26"/>
          <w:szCs w:val="26"/>
        </w:rPr>
        <w:tab/>
        <w:t>3. </w:t>
      </w:r>
      <w:r>
        <w:fldChar w:fldCharType="begin"/>
      </w:r>
      <w:r>
        <w:rPr>
          <w:sz w:val="26"/>
          <w:szCs w:val="26"/>
        </w:rPr>
        <w:instrText> HYPERLINK "https://internet.garant.ru/" \l "/document/400294709/entry/0"</w:instrText>
      </w:r>
      <w:r>
        <w:rPr>
          <w:sz w:val="26"/>
          <w:szCs w:val="26"/>
        </w:rPr>
        <w:fldChar w:fldCharType="separate"/>
      </w:r>
      <w:r>
        <w:rPr>
          <w:sz w:val="26"/>
          <w:szCs w:val="26"/>
        </w:rPr>
        <w:t>Опубликовать</w:t>
      </w:r>
      <w:r>
        <w:rPr>
          <w:sz w:val="26"/>
          <w:szCs w:val="26"/>
        </w:rPr>
        <w:fldChar w:fldCharType="end"/>
      </w:r>
      <w:r>
        <w:rPr>
          <w:sz w:val="26"/>
          <w:szCs w:val="26"/>
        </w:rPr>
        <w:t> настоящее постановление в газете "Сандовские вести" и разместить в информационно-телекоммуникационной сети "Интернет" на </w:t>
      </w:r>
      <w:hyperlink r:id="rId3" w:tgtFrame="_blank">
        <w:r>
          <w:rPr>
            <w:sz w:val="26"/>
            <w:szCs w:val="26"/>
          </w:rPr>
          <w:t>сайте</w:t>
        </w:r>
      </w:hyperlink>
      <w:r>
        <w:rPr>
          <w:sz w:val="26"/>
          <w:szCs w:val="26"/>
        </w:rPr>
        <w:t> Сандовского муниципального округа в разделе «Муниципальные услуги».</w:t>
      </w:r>
    </w:p>
    <w:p>
      <w:pPr>
        <w:pStyle w:val="Normal"/>
        <w:jc w:val="both"/>
        <w:rPr/>
      </w:pPr>
      <w:r>
        <w:rPr>
          <w:sz w:val="26"/>
          <w:szCs w:val="26"/>
        </w:rPr>
        <w:tab/>
        <w:t>4. Настоящее постановление вступает в силу со дня его </w:t>
      </w:r>
      <w:r>
        <w:fldChar w:fldCharType="begin"/>
      </w:r>
      <w:r>
        <w:rPr>
          <w:sz w:val="26"/>
          <w:szCs w:val="26"/>
        </w:rPr>
        <w:instrText> HYPERLINK "https://internet.garant.ru/" \l "/document/400294709/entry/0"</w:instrText>
      </w:r>
      <w:r>
        <w:rPr>
          <w:sz w:val="26"/>
          <w:szCs w:val="26"/>
        </w:rPr>
        <w:fldChar w:fldCharType="separate"/>
      </w:r>
      <w:r>
        <w:rPr>
          <w:sz w:val="26"/>
          <w:szCs w:val="26"/>
        </w:rPr>
        <w:t>официального опубликования</w:t>
      </w:r>
      <w:r>
        <w:rPr>
          <w:sz w:val="26"/>
          <w:szCs w:val="26"/>
        </w:rPr>
        <w:fldChar w:fldCharType="end"/>
      </w:r>
      <w:r>
        <w:rPr>
          <w:sz w:val="26"/>
          <w:szCs w:val="26"/>
        </w:rPr>
        <w:t>.</w:t>
      </w:r>
    </w:p>
    <w:p>
      <w:pPr>
        <w:pStyle w:val="1"/>
        <w:spacing w:before="178" w:after="0"/>
        <w:ind w:left="636" w:right="309" w:firstLine="1343"/>
        <w:jc w:val="both"/>
        <w:rPr>
          <w:sz w:val="26"/>
          <w:szCs w:val="26"/>
        </w:rPr>
      </w:pPr>
      <w:r>
        <w:rPr>
          <w:sz w:val="26"/>
          <w:szCs w:val="26"/>
        </w:rPr>
      </w:r>
    </w:p>
    <w:p>
      <w:pPr>
        <w:pStyle w:val="1"/>
        <w:spacing w:before="178" w:after="0"/>
        <w:ind w:left="636" w:right="309" w:firstLine="1343"/>
        <w:jc w:val="right"/>
        <w:rPr>
          <w:sz w:val="26"/>
          <w:szCs w:val="26"/>
        </w:rPr>
      </w:pPr>
      <w:r>
        <w:rPr>
          <w:sz w:val="26"/>
          <w:szCs w:val="26"/>
        </w:rPr>
      </w:r>
    </w:p>
    <w:p>
      <w:pPr>
        <w:pStyle w:val="1"/>
        <w:spacing w:before="178" w:after="0"/>
        <w:ind w:left="188" w:right="309" w:hanging="0"/>
        <w:jc w:val="both"/>
        <w:rPr>
          <w:sz w:val="26"/>
          <w:szCs w:val="26"/>
        </w:rPr>
      </w:pPr>
      <w:r>
        <w:rPr>
          <w:b w:val="false"/>
          <w:sz w:val="26"/>
          <w:szCs w:val="26"/>
        </w:rPr>
        <w:t>Глава Сандовского муниципального округа                                           О.Н.Грязнов</w:t>
      </w:r>
    </w:p>
    <w:p>
      <w:pPr>
        <w:pStyle w:val="1"/>
        <w:spacing w:before="178" w:after="0"/>
        <w:ind w:left="636" w:right="309" w:firstLine="1343"/>
        <w:jc w:val="right"/>
        <w:rPr>
          <w:sz w:val="20"/>
          <w:szCs w:val="20"/>
        </w:rPr>
      </w:pPr>
      <w:r>
        <w:rPr>
          <w:sz w:val="20"/>
          <w:szCs w:val="20"/>
        </w:rPr>
      </w:r>
    </w:p>
    <w:p>
      <w:pPr>
        <w:pStyle w:val="1"/>
        <w:spacing w:before="178" w:after="0"/>
        <w:ind w:left="636" w:right="309" w:firstLine="1343"/>
        <w:jc w:val="right"/>
        <w:rPr>
          <w:sz w:val="20"/>
          <w:szCs w:val="20"/>
        </w:rPr>
      </w:pPr>
      <w:r>
        <w:rPr>
          <w:sz w:val="20"/>
          <w:szCs w:val="20"/>
        </w:rPr>
      </w:r>
    </w:p>
    <w:p>
      <w:pPr>
        <w:pStyle w:val="1"/>
        <w:spacing w:before="178" w:after="0"/>
        <w:ind w:left="636" w:right="309" w:firstLine="1343"/>
        <w:jc w:val="right"/>
        <w:rPr>
          <w:sz w:val="20"/>
          <w:szCs w:val="20"/>
        </w:rPr>
      </w:pPr>
      <w:r>
        <w:rPr>
          <w:sz w:val="20"/>
          <w:szCs w:val="20"/>
        </w:rPr>
      </w:r>
    </w:p>
    <w:p>
      <w:pPr>
        <w:pStyle w:val="1"/>
        <w:spacing w:before="178" w:after="0"/>
        <w:ind w:left="636" w:right="309" w:firstLine="1343"/>
        <w:jc w:val="right"/>
        <w:rPr>
          <w:sz w:val="20"/>
          <w:szCs w:val="20"/>
        </w:rPr>
      </w:pPr>
      <w:r>
        <w:rPr>
          <w:sz w:val="20"/>
          <w:szCs w:val="20"/>
        </w:rPr>
      </w:r>
    </w:p>
    <w:p>
      <w:pPr>
        <w:pStyle w:val="1"/>
        <w:spacing w:before="178" w:after="0"/>
        <w:ind w:left="636" w:right="309" w:firstLine="1343"/>
        <w:jc w:val="right"/>
        <w:rPr>
          <w:sz w:val="20"/>
          <w:szCs w:val="20"/>
        </w:rPr>
      </w:pPr>
      <w:r>
        <w:rPr>
          <w:sz w:val="20"/>
          <w:szCs w:val="20"/>
        </w:rPr>
      </w:r>
    </w:p>
    <w:p>
      <w:pPr>
        <w:pStyle w:val="1"/>
        <w:spacing w:before="178" w:after="0"/>
        <w:ind w:left="636" w:right="309" w:hanging="0"/>
        <w:jc w:val="right"/>
        <w:rPr>
          <w:sz w:val="20"/>
          <w:szCs w:val="20"/>
        </w:rPr>
      </w:pPr>
      <w:r>
        <w:rPr>
          <w:sz w:val="20"/>
          <w:szCs w:val="20"/>
        </w:rPr>
      </w:r>
    </w:p>
    <w:p>
      <w:pPr>
        <w:pStyle w:val="1"/>
        <w:spacing w:before="178" w:after="0"/>
        <w:ind w:left="636" w:right="309" w:firstLine="1343"/>
        <w:jc w:val="right"/>
        <w:rPr>
          <w:sz w:val="20"/>
          <w:szCs w:val="20"/>
        </w:rPr>
      </w:pPr>
      <w:r>
        <w:rPr>
          <w:sz w:val="20"/>
          <w:szCs w:val="20"/>
        </w:rPr>
        <w:t xml:space="preserve">Приложение к </w:t>
      </w:r>
    </w:p>
    <w:p>
      <w:pPr>
        <w:pStyle w:val="1"/>
        <w:spacing w:before="178" w:after="0"/>
        <w:ind w:left="636" w:right="309" w:firstLine="1343"/>
        <w:jc w:val="right"/>
        <w:rPr>
          <w:sz w:val="20"/>
          <w:szCs w:val="20"/>
        </w:rPr>
      </w:pPr>
      <w:r>
        <w:rPr>
          <w:sz w:val="20"/>
          <w:szCs w:val="20"/>
        </w:rPr>
        <w:t>постановлению Администрации Сандовского муниципального округа</w:t>
      </w:r>
    </w:p>
    <w:p>
      <w:pPr>
        <w:pStyle w:val="1"/>
        <w:spacing w:before="178" w:after="0"/>
        <w:ind w:left="636" w:right="309" w:firstLine="1343"/>
        <w:jc w:val="right"/>
        <w:rPr>
          <w:sz w:val="20"/>
          <w:szCs w:val="20"/>
        </w:rPr>
      </w:pPr>
      <w:r>
        <w:rPr>
          <w:sz w:val="20"/>
          <w:szCs w:val="20"/>
        </w:rPr>
        <w:t>2022 №____</w:t>
      </w:r>
    </w:p>
    <w:p>
      <w:pPr>
        <w:pStyle w:val="1"/>
        <w:spacing w:before="178" w:after="0"/>
        <w:ind w:left="636" w:right="309" w:firstLine="1343"/>
        <w:rPr>
          <w:sz w:val="20"/>
          <w:szCs w:val="20"/>
        </w:rPr>
      </w:pPr>
      <w:r>
        <w:rPr>
          <w:sz w:val="20"/>
          <w:szCs w:val="20"/>
        </w:rPr>
      </w:r>
    </w:p>
    <w:p>
      <w:pPr>
        <w:pStyle w:val="1"/>
        <w:spacing w:before="178" w:after="0"/>
        <w:ind w:left="636" w:right="309" w:firstLine="1343"/>
        <w:rPr>
          <w:sz w:val="20"/>
          <w:szCs w:val="20"/>
        </w:rPr>
      </w:pPr>
      <w:r>
        <w:rPr>
          <w:sz w:val="20"/>
          <w:szCs w:val="20"/>
        </w:rPr>
        <w:t>Административный регламент предоставления муниципальной</w:t>
      </w:r>
      <w:r>
        <w:rPr>
          <w:spacing w:val="-8"/>
          <w:sz w:val="20"/>
          <w:szCs w:val="20"/>
        </w:rPr>
        <w:t xml:space="preserve"> </w:t>
      </w:r>
      <w:r>
        <w:rPr>
          <w:sz w:val="20"/>
          <w:szCs w:val="20"/>
        </w:rPr>
        <w:t>услуги</w:t>
      </w:r>
      <w:r>
        <w:rPr>
          <w:spacing w:val="-8"/>
          <w:sz w:val="20"/>
          <w:szCs w:val="20"/>
        </w:rPr>
        <w:t xml:space="preserve"> </w:t>
      </w:r>
      <w:r>
        <w:rPr>
          <w:sz w:val="20"/>
          <w:szCs w:val="20"/>
        </w:rPr>
        <w:t>«Предоставление</w:t>
      </w:r>
      <w:r>
        <w:rPr>
          <w:spacing w:val="-7"/>
          <w:sz w:val="20"/>
          <w:szCs w:val="20"/>
        </w:rPr>
        <w:t xml:space="preserve"> </w:t>
      </w:r>
      <w:r>
        <w:rPr>
          <w:sz w:val="20"/>
          <w:szCs w:val="20"/>
        </w:rPr>
        <w:t>земельных участков</w:t>
      </w:r>
      <w:r>
        <w:rPr>
          <w:spacing w:val="-5"/>
          <w:sz w:val="20"/>
          <w:szCs w:val="20"/>
        </w:rPr>
        <w:t xml:space="preserve"> </w:t>
      </w:r>
      <w:r>
        <w:rPr>
          <w:sz w:val="20"/>
          <w:szCs w:val="20"/>
        </w:rPr>
        <w:t>государственной</w:t>
      </w:r>
      <w:r>
        <w:rPr>
          <w:spacing w:val="-5"/>
          <w:sz w:val="20"/>
          <w:szCs w:val="20"/>
        </w:rPr>
        <w:t xml:space="preserve"> </w:t>
      </w:r>
      <w:r>
        <w:rPr>
          <w:sz w:val="20"/>
          <w:szCs w:val="20"/>
        </w:rPr>
        <w:t>или</w:t>
      </w:r>
      <w:r>
        <w:rPr>
          <w:spacing w:val="-5"/>
          <w:sz w:val="20"/>
          <w:szCs w:val="20"/>
        </w:rPr>
        <w:t xml:space="preserve"> </w:t>
      </w:r>
      <w:r>
        <w:rPr>
          <w:sz w:val="20"/>
          <w:szCs w:val="20"/>
        </w:rPr>
        <w:t>муниципальной</w:t>
      </w:r>
      <w:r>
        <w:rPr>
          <w:spacing w:val="-5"/>
          <w:sz w:val="20"/>
          <w:szCs w:val="20"/>
        </w:rPr>
        <w:t xml:space="preserve"> </w:t>
      </w:r>
      <w:r>
        <w:rPr>
          <w:sz w:val="20"/>
          <w:szCs w:val="20"/>
        </w:rPr>
        <w:t>собственности,</w:t>
      </w:r>
      <w:r>
        <w:rPr>
          <w:spacing w:val="-5"/>
          <w:sz w:val="20"/>
          <w:szCs w:val="20"/>
        </w:rPr>
        <w:t xml:space="preserve"> </w:t>
      </w:r>
      <w:r>
        <w:rPr>
          <w:sz w:val="20"/>
          <w:szCs w:val="20"/>
        </w:rPr>
        <w:t>на</w:t>
      </w:r>
      <w:r>
        <w:rPr>
          <w:spacing w:val="-2"/>
          <w:sz w:val="20"/>
          <w:szCs w:val="20"/>
        </w:rPr>
        <w:t xml:space="preserve"> </w:t>
      </w:r>
      <w:r>
        <w:rPr>
          <w:sz w:val="20"/>
          <w:szCs w:val="20"/>
        </w:rPr>
        <w:t>торгах» на территории Сандовского муниципального округа</w:t>
      </w:r>
    </w:p>
    <w:p>
      <w:pPr>
        <w:pStyle w:val="Style15"/>
        <w:ind w:left="0" w:hanging="0"/>
        <w:jc w:val="left"/>
        <w:rPr>
          <w:i/>
          <w:i/>
          <w:sz w:val="18"/>
        </w:rPr>
      </w:pPr>
      <w:r>
        <w:rPr>
          <w:i/>
          <w:sz w:val="18"/>
        </w:rPr>
      </w:r>
    </w:p>
    <w:p>
      <w:pPr>
        <w:pStyle w:val="Style15"/>
        <w:ind w:left="0" w:hanging="0"/>
        <w:jc w:val="left"/>
        <w:rPr>
          <w:i/>
          <w:i/>
          <w:sz w:val="18"/>
        </w:rPr>
      </w:pPr>
      <w:r>
        <w:rPr>
          <w:i/>
          <w:sz w:val="18"/>
        </w:rPr>
      </w:r>
    </w:p>
    <w:p>
      <w:pPr>
        <w:pStyle w:val="1"/>
        <w:numPr>
          <w:ilvl w:val="0"/>
          <w:numId w:val="16"/>
        </w:numPr>
        <w:tabs>
          <w:tab w:val="clear" w:pos="720"/>
          <w:tab w:val="left" w:pos="4120" w:leader="none"/>
        </w:tabs>
        <w:spacing w:before="148" w:after="0"/>
        <w:ind w:left="4119" w:hanging="251"/>
        <w:jc w:val="left"/>
        <w:rPr/>
      </w:pPr>
      <w:r>
        <w:rPr/>
        <w:t>Общие</w:t>
      </w:r>
      <w:r>
        <w:rPr>
          <w:spacing w:val="-3"/>
        </w:rPr>
        <w:t xml:space="preserve"> </w:t>
      </w:r>
      <w:r>
        <w:rPr>
          <w:spacing w:val="-2"/>
        </w:rPr>
        <w:t>положения</w:t>
      </w:r>
    </w:p>
    <w:p>
      <w:pPr>
        <w:pStyle w:val="Style15"/>
        <w:ind w:left="0" w:hanging="0"/>
        <w:jc w:val="left"/>
        <w:rPr>
          <w:b/>
          <w:b/>
          <w:sz w:val="30"/>
        </w:rPr>
      </w:pPr>
      <w:r>
        <w:rPr>
          <w:b/>
          <w:sz w:val="30"/>
        </w:rPr>
      </w:r>
    </w:p>
    <w:p>
      <w:pPr>
        <w:pStyle w:val="Style15"/>
        <w:spacing w:before="3" w:after="0"/>
        <w:ind w:left="0" w:hanging="0"/>
        <w:jc w:val="left"/>
        <w:rPr>
          <w:b/>
          <w:b/>
          <w:sz w:val="24"/>
        </w:rPr>
      </w:pPr>
      <w:r>
        <w:rPr>
          <w:b/>
          <w:sz w:val="24"/>
        </w:rPr>
      </w:r>
    </w:p>
    <w:p>
      <w:pPr>
        <w:pStyle w:val="Normal"/>
        <w:ind w:left="186" w:right="215" w:hanging="0"/>
        <w:jc w:val="center"/>
        <w:rPr>
          <w:b/>
          <w:b/>
          <w:sz w:val="28"/>
        </w:rPr>
      </w:pPr>
      <w:r>
        <w:rPr>
          <w:b/>
          <w:sz w:val="28"/>
        </w:rPr>
        <w:t>Предмет</w:t>
      </w:r>
      <w:r>
        <w:rPr>
          <w:b/>
          <w:spacing w:val="-12"/>
          <w:sz w:val="28"/>
        </w:rPr>
        <w:t xml:space="preserve"> </w:t>
      </w:r>
      <w:r>
        <w:rPr>
          <w:b/>
          <w:sz w:val="28"/>
        </w:rPr>
        <w:t>регулирования</w:t>
      </w:r>
      <w:r>
        <w:rPr>
          <w:b/>
          <w:spacing w:val="-13"/>
          <w:sz w:val="28"/>
        </w:rPr>
        <w:t xml:space="preserve"> </w:t>
      </w:r>
      <w:r>
        <w:rPr>
          <w:b/>
          <w:sz w:val="28"/>
        </w:rPr>
        <w:t>Административного</w:t>
      </w:r>
      <w:r>
        <w:rPr>
          <w:b/>
          <w:spacing w:val="-9"/>
          <w:sz w:val="28"/>
        </w:rPr>
        <w:t xml:space="preserve"> </w:t>
      </w:r>
      <w:r>
        <w:rPr>
          <w:b/>
          <w:spacing w:val="-2"/>
          <w:sz w:val="28"/>
        </w:rPr>
        <w:t>регламента</w:t>
      </w:r>
    </w:p>
    <w:p>
      <w:pPr>
        <w:pStyle w:val="Style15"/>
        <w:spacing w:before="9" w:after="0"/>
        <w:ind w:left="0" w:hanging="0"/>
        <w:jc w:val="left"/>
        <w:rPr>
          <w:b/>
          <w:b/>
          <w:sz w:val="32"/>
        </w:rPr>
      </w:pPr>
      <w:r>
        <w:rPr>
          <w:b/>
          <w:sz w:val="32"/>
        </w:rPr>
      </w:r>
    </w:p>
    <w:p>
      <w:pPr>
        <w:pStyle w:val="Style15"/>
        <w:tabs>
          <w:tab w:val="clear" w:pos="720"/>
          <w:tab w:val="left" w:pos="8395" w:leader="none"/>
        </w:tabs>
        <w:ind w:left="137" w:right="163" w:firstLine="566"/>
        <w:rPr/>
      </w:pPr>
      <w:r>
        <w:rPr/>
        <w:t>1.1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Pr>
          <w:spacing w:val="-5"/>
        </w:rPr>
        <w:t xml:space="preserve"> </w:t>
      </w:r>
      <w:r>
        <w:rPr/>
        <w:t>при</w:t>
      </w:r>
      <w:r>
        <w:rPr>
          <w:spacing w:val="-5"/>
        </w:rPr>
        <w:t xml:space="preserve"> </w:t>
      </w:r>
      <w:r>
        <w:rPr/>
        <w:t>осуществлении</w:t>
      </w:r>
      <w:r>
        <w:rPr>
          <w:spacing w:val="-8"/>
        </w:rPr>
        <w:t xml:space="preserve"> </w:t>
      </w:r>
      <w:r>
        <w:rPr/>
        <w:t>полномочий</w:t>
      </w:r>
      <w:r>
        <w:rPr>
          <w:spacing w:val="-7"/>
        </w:rPr>
        <w:t xml:space="preserve"> </w:t>
      </w:r>
      <w:r>
        <w:rPr/>
        <w:t>по</w:t>
      </w:r>
      <w:r>
        <w:rPr>
          <w:spacing w:val="-4"/>
        </w:rPr>
        <w:t xml:space="preserve"> </w:t>
      </w:r>
      <w:r>
        <w:rPr/>
        <w:t>предоставлению</w:t>
      </w:r>
      <w:r>
        <w:rPr>
          <w:spacing w:val="-6"/>
        </w:rPr>
        <w:t xml:space="preserve"> </w:t>
      </w:r>
      <w:r>
        <w:rPr/>
        <w:t>земельных</w:t>
      </w:r>
      <w:r>
        <w:rPr>
          <w:spacing w:val="-4"/>
        </w:rPr>
        <w:t xml:space="preserve"> </w:t>
      </w:r>
      <w:r>
        <w:rPr/>
        <w:t>участков на торгах в Сандовском муниципальном округе</w:t>
      </w:r>
      <w:r>
        <w:rPr>
          <w:spacing w:val="-10"/>
        </w:rPr>
        <w:t>.</w:t>
      </w:r>
    </w:p>
    <w:p>
      <w:pPr>
        <w:pStyle w:val="Normal"/>
        <w:spacing w:before="3" w:after="0"/>
        <w:ind w:left="188" w:right="56" w:hanging="0"/>
        <w:jc w:val="center"/>
        <w:rPr>
          <w:i/>
          <w:i/>
          <w:sz w:val="20"/>
        </w:rPr>
      </w:pPr>
      <w:r>
        <w:rPr>
          <w:i/>
          <w:sz w:val="20"/>
        </w:rPr>
      </w:r>
    </w:p>
    <w:p>
      <w:pPr>
        <w:pStyle w:val="Style15"/>
        <w:ind w:left="0" w:hanging="0"/>
        <w:jc w:val="left"/>
        <w:rPr>
          <w:i/>
          <w:i/>
          <w:sz w:val="22"/>
        </w:rPr>
      </w:pPr>
      <w:r>
        <w:rPr>
          <w:i/>
          <w:sz w:val="22"/>
        </w:rPr>
      </w:r>
    </w:p>
    <w:p>
      <w:pPr>
        <w:pStyle w:val="Style15"/>
        <w:ind w:left="0" w:hanging="0"/>
        <w:jc w:val="left"/>
        <w:rPr>
          <w:i/>
          <w:i/>
          <w:sz w:val="27"/>
        </w:rPr>
      </w:pPr>
      <w:r>
        <w:rPr>
          <w:i/>
          <w:sz w:val="27"/>
        </w:rPr>
      </w:r>
    </w:p>
    <w:p>
      <w:pPr>
        <w:pStyle w:val="1"/>
        <w:ind w:left="188" w:right="211" w:hanging="0"/>
        <w:rPr/>
      </w:pPr>
      <w:r>
        <w:rPr/>
        <w:t>Круг</w:t>
      </w:r>
      <w:r>
        <w:rPr>
          <w:spacing w:val="-2"/>
        </w:rPr>
        <w:t xml:space="preserve"> Заявителей</w:t>
      </w:r>
    </w:p>
    <w:p>
      <w:pPr>
        <w:pStyle w:val="Style15"/>
        <w:spacing w:before="9" w:after="0"/>
        <w:ind w:left="0" w:hanging="0"/>
        <w:jc w:val="left"/>
        <w:rPr>
          <w:b/>
          <w:b/>
          <w:sz w:val="32"/>
        </w:rPr>
      </w:pPr>
      <w:r>
        <w:rPr>
          <w:b/>
          <w:sz w:val="32"/>
        </w:rPr>
      </w:r>
    </w:p>
    <w:p>
      <w:pPr>
        <w:pStyle w:val="ListParagraph"/>
        <w:numPr>
          <w:ilvl w:val="1"/>
          <w:numId w:val="15"/>
        </w:numPr>
        <w:tabs>
          <w:tab w:val="clear" w:pos="720"/>
          <w:tab w:val="left" w:pos="1548" w:leader="none"/>
        </w:tabs>
        <w:ind w:left="137" w:right="162" w:firstLine="851"/>
        <w:jc w:val="both"/>
        <w:rPr>
          <w:sz w:val="28"/>
        </w:rPr>
      </w:pPr>
      <w:r>
        <w:rPr>
          <w:sz w:val="28"/>
        </w:rPr>
        <w:t>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pPr>
        <w:pStyle w:val="ListParagraph"/>
        <w:numPr>
          <w:ilvl w:val="1"/>
          <w:numId w:val="15"/>
        </w:numPr>
        <w:tabs>
          <w:tab w:val="clear" w:pos="720"/>
          <w:tab w:val="left" w:pos="1615" w:leader="none"/>
          <w:tab w:val="left" w:pos="3394" w:leader="none"/>
          <w:tab w:val="left" w:pos="3868" w:leader="none"/>
          <w:tab w:val="left" w:pos="5632" w:leader="none"/>
          <w:tab w:val="left" w:pos="7156" w:leader="none"/>
          <w:tab w:val="left" w:pos="8414" w:leader="none"/>
          <w:tab w:val="left" w:pos="9562" w:leader="none"/>
        </w:tabs>
        <w:spacing w:before="1" w:after="0"/>
        <w:ind w:left="137" w:right="164" w:firstLine="708"/>
        <w:jc w:val="both"/>
        <w:rPr>
          <w:sz w:val="28"/>
        </w:rPr>
      </w:pPr>
      <w:r>
        <w:rPr>
          <w:sz w:val="28"/>
        </w:rPr>
        <w:t xml:space="preserve">Интересы заявителей, указанных в пункте 1.2 настоящего </w:t>
      </w:r>
      <w:r>
        <w:rPr>
          <w:spacing w:val="-2"/>
          <w:sz w:val="28"/>
        </w:rPr>
        <w:t>Административного</w:t>
      </w:r>
      <w:r>
        <w:rPr>
          <w:sz w:val="28"/>
        </w:rPr>
        <w:tab/>
      </w:r>
      <w:r>
        <w:rPr>
          <w:spacing w:val="-2"/>
          <w:sz w:val="28"/>
        </w:rPr>
        <w:t>регламента,</w:t>
      </w:r>
      <w:r>
        <w:rPr>
          <w:sz w:val="28"/>
        </w:rPr>
        <w:tab/>
      </w:r>
      <w:r>
        <w:rPr>
          <w:spacing w:val="-2"/>
          <w:sz w:val="28"/>
        </w:rPr>
        <w:t>могут</w:t>
      </w:r>
      <w:r>
        <w:rPr>
          <w:sz w:val="28"/>
        </w:rPr>
        <w:tab/>
      </w:r>
      <w:r>
        <w:rPr>
          <w:spacing w:val="-2"/>
          <w:sz w:val="28"/>
        </w:rPr>
        <w:t>представлять</w:t>
      </w:r>
      <w:r>
        <w:rPr>
          <w:sz w:val="28"/>
        </w:rPr>
        <w:tab/>
      </w:r>
      <w:r>
        <w:rPr>
          <w:spacing w:val="-2"/>
          <w:sz w:val="28"/>
        </w:rPr>
        <w:t>лица, обладающие</w:t>
      </w:r>
      <w:r>
        <w:rPr>
          <w:sz w:val="28"/>
        </w:rPr>
        <w:tab/>
        <w:tab/>
      </w:r>
      <w:r>
        <w:rPr>
          <w:spacing w:val="-2"/>
          <w:sz w:val="28"/>
        </w:rPr>
        <w:t>соответствующими</w:t>
      </w:r>
      <w:r>
        <w:rPr>
          <w:sz w:val="28"/>
        </w:rPr>
        <w:tab/>
        <w:tab/>
      </w:r>
      <w:r>
        <w:rPr>
          <w:spacing w:val="-2"/>
          <w:sz w:val="28"/>
        </w:rPr>
        <w:t xml:space="preserve">полномочиями </w:t>
      </w:r>
      <w:r>
        <w:rPr>
          <w:sz w:val="28"/>
        </w:rPr>
        <w:t>(далее – представитель).</w:t>
      </w:r>
    </w:p>
    <w:p>
      <w:pPr>
        <w:pStyle w:val="Style15"/>
        <w:ind w:left="0" w:hanging="0"/>
        <w:jc w:val="left"/>
        <w:rPr>
          <w:sz w:val="30"/>
        </w:rPr>
      </w:pPr>
      <w:r>
        <w:rPr>
          <w:sz w:val="30"/>
        </w:rPr>
      </w:r>
    </w:p>
    <w:p>
      <w:pPr>
        <w:pStyle w:val="1"/>
        <w:spacing w:lineRule="auto" w:line="240" w:before="220" w:after="0"/>
        <w:ind w:left="185" w:right="215" w:hanging="0"/>
        <w:rPr/>
      </w:pPr>
      <w:r>
        <w:rPr/>
        <w:t>Требования</w:t>
      </w:r>
      <w:r>
        <w:rPr>
          <w:spacing w:val="-7"/>
        </w:rPr>
        <w:t xml:space="preserve"> </w:t>
      </w:r>
      <w:r>
        <w:rPr/>
        <w:t>к</w:t>
      </w:r>
      <w:r>
        <w:rPr>
          <w:spacing w:val="-6"/>
        </w:rPr>
        <w:t xml:space="preserve"> </w:t>
      </w:r>
      <w:r>
        <w:rPr/>
        <w:t>порядку</w:t>
      </w:r>
      <w:r>
        <w:rPr>
          <w:spacing w:val="-5"/>
        </w:rPr>
        <w:t xml:space="preserve"> </w:t>
      </w:r>
      <w:r>
        <w:rPr/>
        <w:t>информирования</w:t>
      </w:r>
      <w:r>
        <w:rPr>
          <w:spacing w:val="-7"/>
        </w:rPr>
        <w:t xml:space="preserve"> </w:t>
      </w:r>
      <w:r>
        <w:rPr/>
        <w:t>о</w:t>
      </w:r>
      <w:r>
        <w:rPr>
          <w:spacing w:val="-5"/>
        </w:rPr>
        <w:t xml:space="preserve"> </w:t>
      </w:r>
      <w:r>
        <w:rPr/>
        <w:t>предоставлении</w:t>
      </w:r>
      <w:r>
        <w:rPr>
          <w:spacing w:val="-6"/>
        </w:rPr>
        <w:t xml:space="preserve"> </w:t>
      </w:r>
      <w:r>
        <w:rPr/>
        <w:t>государственной (муниципальной) услуги</w:t>
      </w:r>
    </w:p>
    <w:p>
      <w:pPr>
        <w:pStyle w:val="Style15"/>
        <w:spacing w:before="5" w:after="0"/>
        <w:ind w:left="0" w:hanging="0"/>
        <w:jc w:val="left"/>
        <w:rPr>
          <w:b/>
          <w:b/>
          <w:sz w:val="32"/>
        </w:rPr>
      </w:pPr>
      <w:r>
        <w:rPr>
          <w:b/>
          <w:sz w:val="32"/>
        </w:rPr>
      </w:r>
    </w:p>
    <w:p>
      <w:pPr>
        <w:pStyle w:val="ListParagraph"/>
        <w:numPr>
          <w:ilvl w:val="1"/>
          <w:numId w:val="15"/>
        </w:numPr>
        <w:tabs>
          <w:tab w:val="clear" w:pos="720"/>
          <w:tab w:val="left" w:pos="1632" w:leader="none"/>
        </w:tabs>
        <w:ind w:left="137" w:right="167" w:firstLine="708"/>
        <w:jc w:val="both"/>
        <w:rPr>
          <w:sz w:val="28"/>
        </w:rPr>
      </w:pPr>
      <w:r>
        <w:rPr>
          <w:sz w:val="28"/>
        </w:rPr>
        <w:t>Информирование о порядке предоставления муниципальной услуги осуществляется:</w:t>
      </w:r>
    </w:p>
    <w:p>
      <w:pPr>
        <w:pStyle w:val="ListParagraph"/>
        <w:numPr>
          <w:ilvl w:val="0"/>
          <w:numId w:val="14"/>
        </w:numPr>
        <w:tabs>
          <w:tab w:val="clear" w:pos="720"/>
          <w:tab w:val="left" w:pos="1186" w:leader="none"/>
        </w:tabs>
        <w:ind w:left="137" w:right="160" w:firstLine="708"/>
        <w:rPr>
          <w:sz w:val="28"/>
        </w:rPr>
      </w:pPr>
      <w:r>
        <w:rPr>
          <w:sz w:val="28"/>
        </w:rPr>
        <w:t xml:space="preserve">непосредственно при личном приеме заявителя в </w:t>
      </w:r>
      <w:r>
        <w:rPr>
          <w:i/>
          <w:sz w:val="28"/>
        </w:rPr>
        <w:t>Администрацию Сандовского муниципального округа</w:t>
      </w:r>
      <w:r>
        <w:rPr>
          <w:sz w:val="28"/>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pPr>
        <w:sectPr>
          <w:type w:val="nextPage"/>
          <w:pgSz w:w="11906" w:h="16838"/>
          <w:pgMar w:left="1140" w:right="400" w:header="0" w:top="993" w:footer="0" w:bottom="280" w:gutter="0"/>
          <w:pgNumType w:fmt="decimal"/>
          <w:formProt w:val="false"/>
          <w:textDirection w:val="lrTb"/>
          <w:docGrid w:type="default" w:linePitch="100" w:charSpace="0"/>
        </w:sectPr>
        <w:pStyle w:val="ListParagraph"/>
        <w:numPr>
          <w:ilvl w:val="0"/>
          <w:numId w:val="14"/>
        </w:numPr>
        <w:tabs>
          <w:tab w:val="clear" w:pos="720"/>
          <w:tab w:val="left" w:pos="1151" w:leader="none"/>
        </w:tabs>
        <w:ind w:left="1150" w:hanging="306"/>
        <w:rPr>
          <w:sz w:val="28"/>
        </w:rPr>
      </w:pPr>
      <w:r>
        <w:rPr>
          <w:sz w:val="28"/>
        </w:rPr>
        <w:t>по</w:t>
      </w:r>
      <w:r>
        <w:rPr>
          <w:spacing w:val="-9"/>
          <w:sz w:val="28"/>
        </w:rPr>
        <w:t xml:space="preserve"> </w:t>
      </w:r>
      <w:r>
        <w:rPr>
          <w:sz w:val="28"/>
        </w:rPr>
        <w:t>телефону</w:t>
      </w:r>
      <w:r>
        <w:rPr>
          <w:spacing w:val="-10"/>
          <w:sz w:val="28"/>
        </w:rPr>
        <w:t xml:space="preserve"> </w:t>
      </w:r>
      <w:r>
        <w:rPr>
          <w:sz w:val="28"/>
        </w:rPr>
        <w:t>Уполномоченном</w:t>
      </w:r>
      <w:r>
        <w:rPr>
          <w:spacing w:val="-10"/>
          <w:sz w:val="28"/>
        </w:rPr>
        <w:t xml:space="preserve"> </w:t>
      </w:r>
      <w:r>
        <w:rPr>
          <w:sz w:val="28"/>
        </w:rPr>
        <w:t>органе</w:t>
      </w:r>
      <w:r>
        <w:rPr>
          <w:spacing w:val="-7"/>
          <w:sz w:val="28"/>
        </w:rPr>
        <w:t xml:space="preserve"> </w:t>
      </w:r>
      <w:r>
        <w:rPr>
          <w:sz w:val="28"/>
        </w:rPr>
        <w:t>или</w:t>
      </w:r>
      <w:r>
        <w:rPr>
          <w:spacing w:val="-8"/>
          <w:sz w:val="28"/>
        </w:rPr>
        <w:t xml:space="preserve"> </w:t>
      </w:r>
      <w:r>
        <w:rPr>
          <w:sz w:val="28"/>
        </w:rPr>
        <w:t>многофункциональном</w:t>
      </w:r>
      <w:r>
        <w:rPr>
          <w:spacing w:val="-9"/>
          <w:sz w:val="28"/>
        </w:rPr>
        <w:t xml:space="preserve"> </w:t>
      </w:r>
      <w:r>
        <w:rPr>
          <w:spacing w:val="-2"/>
          <w:sz w:val="28"/>
        </w:rPr>
        <w:t>центре;</w:t>
      </w:r>
    </w:p>
    <w:p>
      <w:pPr>
        <w:pStyle w:val="ListParagraph"/>
        <w:numPr>
          <w:ilvl w:val="0"/>
          <w:numId w:val="14"/>
        </w:numPr>
        <w:tabs>
          <w:tab w:val="clear" w:pos="720"/>
          <w:tab w:val="left" w:pos="1193" w:leader="none"/>
        </w:tabs>
        <w:spacing w:lineRule="auto" w:line="240" w:before="79" w:after="0"/>
        <w:ind w:left="137" w:right="167" w:firstLine="708"/>
        <w:rPr>
          <w:sz w:val="28"/>
        </w:rPr>
      </w:pPr>
      <w:r>
        <w:rPr>
          <w:sz w:val="28"/>
        </w:rPr>
        <w:t xml:space="preserve">письменно, в том числе посредством электронной почты, факсимильной </w:t>
      </w:r>
      <w:r>
        <w:rPr>
          <w:spacing w:val="-2"/>
          <w:sz w:val="28"/>
        </w:rPr>
        <w:t>связи;</w:t>
      </w:r>
    </w:p>
    <w:p>
      <w:pPr>
        <w:pStyle w:val="ListParagraph"/>
        <w:numPr>
          <w:ilvl w:val="0"/>
          <w:numId w:val="14"/>
        </w:numPr>
        <w:tabs>
          <w:tab w:val="clear" w:pos="720"/>
          <w:tab w:val="left" w:pos="1151" w:leader="none"/>
        </w:tabs>
        <w:spacing w:lineRule="exact" w:line="317"/>
        <w:ind w:left="1150" w:hanging="306"/>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7"/>
          <w:sz w:val="28"/>
        </w:rPr>
        <w:t xml:space="preserve"> </w:t>
      </w:r>
      <w:r>
        <w:rPr>
          <w:sz w:val="28"/>
        </w:rPr>
        <w:t>и</w:t>
      </w:r>
      <w:r>
        <w:rPr>
          <w:spacing w:val="-6"/>
          <w:sz w:val="28"/>
        </w:rPr>
        <w:t xml:space="preserve"> </w:t>
      </w:r>
      <w:r>
        <w:rPr>
          <w:sz w:val="28"/>
        </w:rPr>
        <w:t>доступной</w:t>
      </w:r>
      <w:r>
        <w:rPr>
          <w:spacing w:val="-5"/>
          <w:sz w:val="28"/>
        </w:rPr>
        <w:t xml:space="preserve"> </w:t>
      </w:r>
      <w:r>
        <w:rPr>
          <w:sz w:val="28"/>
        </w:rPr>
        <w:t>форме</w:t>
      </w:r>
      <w:r>
        <w:rPr>
          <w:spacing w:val="-7"/>
          <w:sz w:val="28"/>
        </w:rPr>
        <w:t xml:space="preserve"> </w:t>
      </w:r>
      <w:r>
        <w:rPr>
          <w:spacing w:val="-2"/>
          <w:sz w:val="28"/>
        </w:rPr>
        <w:t>информации:</w:t>
      </w:r>
    </w:p>
    <w:p>
      <w:pPr>
        <w:pStyle w:val="Style15"/>
        <w:ind w:left="137" w:right="159" w:firstLine="708"/>
        <w:rPr>
          <w:sz w:val="28"/>
        </w:rPr>
      </w:pPr>
      <w:r>
        <w:rPr/>
        <w:t>в федеральной государственной информационной системе «Единый портал государственных и муниципальных услуг (функций)» (https://</w:t>
      </w:r>
      <w:hyperlink r:id="rId4">
        <w:r>
          <w:rPr/>
          <w:t>www.gosuslugi.ru/)</w:t>
        </w:r>
      </w:hyperlink>
      <w:r>
        <w:rPr/>
        <w:t xml:space="preserve"> (далее – ЕПГУ);</w:t>
      </w:r>
    </w:p>
    <w:p>
      <w:pPr>
        <w:pStyle w:val="Normal"/>
        <w:spacing w:lineRule="auto" w:line="240"/>
        <w:ind w:left="137" w:right="166" w:firstLine="708"/>
        <w:jc w:val="both"/>
        <w:rPr>
          <w:sz w:val="28"/>
        </w:rPr>
      </w:pPr>
      <w:r>
        <w:rPr>
          <w:sz w:val="28"/>
        </w:rPr>
        <w:t>на</w:t>
      </w:r>
      <w:r>
        <w:rPr>
          <w:spacing w:val="-18"/>
          <w:sz w:val="28"/>
        </w:rPr>
        <w:t xml:space="preserve"> </w:t>
      </w:r>
      <w:r>
        <w:rPr>
          <w:sz w:val="28"/>
        </w:rPr>
        <w:t>официальном</w:t>
      </w:r>
      <w:r>
        <w:rPr>
          <w:spacing w:val="-17"/>
          <w:sz w:val="28"/>
        </w:rPr>
        <w:t xml:space="preserve"> </w:t>
      </w:r>
      <w:r>
        <w:rPr>
          <w:sz w:val="28"/>
        </w:rPr>
        <w:t>сайте</w:t>
      </w:r>
      <w:r>
        <w:rPr>
          <w:spacing w:val="-18"/>
          <w:sz w:val="28"/>
        </w:rPr>
        <w:t xml:space="preserve"> </w:t>
      </w:r>
      <w:r>
        <w:rPr>
          <w:sz w:val="28"/>
        </w:rPr>
        <w:t>Уполномоченного</w:t>
      </w:r>
      <w:r>
        <w:rPr>
          <w:spacing w:val="-17"/>
          <w:sz w:val="28"/>
        </w:rPr>
        <w:t xml:space="preserve"> </w:t>
      </w:r>
      <w:r>
        <w:rPr>
          <w:sz w:val="28"/>
        </w:rPr>
        <w:t>органа (</w:t>
      </w:r>
      <w:r>
        <w:rPr>
          <w:sz w:val="28"/>
          <w:lang w:val="en-US"/>
        </w:rPr>
        <w:t>www</w:t>
      </w:r>
      <w:r>
        <w:rPr>
          <w:sz w:val="28"/>
        </w:rPr>
        <w:t>.</w:t>
      </w:r>
      <w:r>
        <w:rPr>
          <w:sz w:val="28"/>
          <w:lang w:val="en-US"/>
        </w:rPr>
        <w:t>sandovoregion</w:t>
      </w:r>
      <w:r>
        <w:rPr>
          <w:sz w:val="28"/>
        </w:rPr>
        <w:t>.</w:t>
      </w:r>
      <w:r>
        <w:rPr>
          <w:sz w:val="28"/>
          <w:lang w:val="en-US"/>
        </w:rPr>
        <w:t>ru</w:t>
      </w:r>
      <w:r>
        <w:rPr>
          <w:spacing w:val="-17"/>
          <w:sz w:val="28"/>
        </w:rPr>
        <w:t>)</w:t>
      </w:r>
      <w:r>
        <w:rPr>
          <w:spacing w:val="-2"/>
          <w:sz w:val="28"/>
        </w:rPr>
        <w:t>;</w:t>
      </w:r>
    </w:p>
    <w:p>
      <w:pPr>
        <w:pStyle w:val="ListParagraph"/>
        <w:numPr>
          <w:ilvl w:val="0"/>
          <w:numId w:val="14"/>
        </w:numPr>
        <w:tabs>
          <w:tab w:val="clear" w:pos="720"/>
          <w:tab w:val="left" w:pos="1299" w:leader="none"/>
        </w:tabs>
        <w:ind w:left="137" w:right="162" w:firstLine="708"/>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pPr>
        <w:pStyle w:val="ListParagraph"/>
        <w:numPr>
          <w:ilvl w:val="1"/>
          <w:numId w:val="15"/>
        </w:numPr>
        <w:tabs>
          <w:tab w:val="clear" w:pos="720"/>
          <w:tab w:val="left" w:pos="1338" w:leader="none"/>
        </w:tabs>
        <w:spacing w:lineRule="exact" w:line="321"/>
        <w:ind w:left="1337" w:hanging="493"/>
        <w:jc w:val="both"/>
        <w:rPr>
          <w:sz w:val="28"/>
        </w:rPr>
      </w:pPr>
      <w:r>
        <w:rPr>
          <w:sz w:val="28"/>
        </w:rPr>
        <w:t>Информирование</w:t>
      </w:r>
      <w:r>
        <w:rPr>
          <w:spacing w:val="-11"/>
          <w:sz w:val="28"/>
        </w:rPr>
        <w:t xml:space="preserve"> </w:t>
      </w:r>
      <w:r>
        <w:rPr>
          <w:sz w:val="28"/>
        </w:rPr>
        <w:t>осуществляется</w:t>
      </w:r>
      <w:r>
        <w:rPr>
          <w:spacing w:val="-8"/>
          <w:sz w:val="28"/>
        </w:rPr>
        <w:t xml:space="preserve"> </w:t>
      </w:r>
      <w:r>
        <w:rPr>
          <w:sz w:val="28"/>
        </w:rPr>
        <w:t>по</w:t>
      </w:r>
      <w:r>
        <w:rPr>
          <w:spacing w:val="-7"/>
          <w:sz w:val="28"/>
        </w:rPr>
        <w:t xml:space="preserve"> </w:t>
      </w:r>
      <w:r>
        <w:rPr>
          <w:sz w:val="28"/>
        </w:rPr>
        <w:t>вопросам,</w:t>
      </w:r>
      <w:r>
        <w:rPr>
          <w:spacing w:val="-10"/>
          <w:sz w:val="28"/>
        </w:rPr>
        <w:t xml:space="preserve"> </w:t>
      </w:r>
      <w:r>
        <w:rPr>
          <w:spacing w:val="-2"/>
          <w:sz w:val="28"/>
        </w:rPr>
        <w:t>касающимся:</w:t>
      </w:r>
    </w:p>
    <w:p>
      <w:pPr>
        <w:pStyle w:val="Style15"/>
        <w:ind w:left="137" w:right="168" w:firstLine="708"/>
        <w:rPr>
          <w:sz w:val="28"/>
        </w:rPr>
      </w:pPr>
      <w:r>
        <w:rPr/>
        <w:t>способов подачи заявления о предоставлении муниципальной услуги;</w:t>
      </w:r>
    </w:p>
    <w:p>
      <w:pPr>
        <w:pStyle w:val="Style15"/>
        <w:ind w:left="137" w:right="167" w:firstLine="708"/>
        <w:rPr>
          <w:sz w:val="28"/>
        </w:rPr>
      </w:pPr>
      <w:r>
        <w:rPr/>
        <w:t>адресов Уполномоченного органа и многофункциональных центров, обращение в которые необходимо для предоставления муниципальной услуги;</w:t>
      </w:r>
    </w:p>
    <w:p>
      <w:pPr>
        <w:pStyle w:val="Style15"/>
        <w:ind w:left="137" w:right="171" w:firstLine="708"/>
        <w:rPr>
          <w:sz w:val="28"/>
        </w:rPr>
      </w:pPr>
      <w:r>
        <w:rPr/>
        <w:t>справочной информации о работе Уполномоченного органа (структурных подразделений Уполномоченного органа);</w:t>
      </w:r>
    </w:p>
    <w:p>
      <w:pPr>
        <w:pStyle w:val="Style15"/>
        <w:ind w:left="137" w:right="164" w:firstLine="708"/>
        <w:rPr>
          <w:sz w:val="28"/>
        </w:rPr>
      </w:pPr>
      <w:r>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Style15"/>
        <w:ind w:left="845" w:right="164" w:hanging="0"/>
        <w:rPr>
          <w:sz w:val="28"/>
        </w:rPr>
      </w:pPr>
      <w:r>
        <w:rPr/>
        <w:t>порядка и сроков предоставления муниципальной услуги; порядка</w:t>
      </w:r>
      <w:r>
        <w:rPr>
          <w:spacing w:val="-18"/>
        </w:rPr>
        <w:t xml:space="preserve"> </w:t>
      </w:r>
      <w:r>
        <w:rPr/>
        <w:t>получения</w:t>
      </w:r>
      <w:r>
        <w:rPr>
          <w:spacing w:val="-17"/>
        </w:rPr>
        <w:t xml:space="preserve"> </w:t>
      </w:r>
      <w:r>
        <w:rPr/>
        <w:t>сведений</w:t>
      </w:r>
      <w:r>
        <w:rPr>
          <w:spacing w:val="-18"/>
        </w:rPr>
        <w:t xml:space="preserve"> </w:t>
      </w:r>
      <w:r>
        <w:rPr/>
        <w:t>о</w:t>
      </w:r>
      <w:r>
        <w:rPr>
          <w:spacing w:val="-17"/>
        </w:rPr>
        <w:t xml:space="preserve"> </w:t>
      </w:r>
      <w:r>
        <w:rPr/>
        <w:t>ходе</w:t>
      </w:r>
      <w:r>
        <w:rPr>
          <w:spacing w:val="-18"/>
        </w:rPr>
        <w:t xml:space="preserve"> </w:t>
      </w:r>
      <w:r>
        <w:rPr/>
        <w:t>рассмотрения</w:t>
      </w:r>
      <w:r>
        <w:rPr>
          <w:spacing w:val="-17"/>
        </w:rPr>
        <w:t xml:space="preserve"> </w:t>
      </w:r>
      <w:r>
        <w:rPr/>
        <w:t>заявления</w:t>
      </w:r>
      <w:r>
        <w:rPr>
          <w:spacing w:val="-18"/>
        </w:rPr>
        <w:t xml:space="preserve"> </w:t>
      </w:r>
      <w:r>
        <w:rPr/>
        <w:t>о</w:t>
      </w:r>
      <w:r>
        <w:rPr>
          <w:spacing w:val="-17"/>
        </w:rPr>
        <w:t xml:space="preserve"> </w:t>
      </w:r>
      <w:r>
        <w:rPr>
          <w:spacing w:val="-2"/>
        </w:rPr>
        <w:t>предоставлении</w:t>
      </w:r>
    </w:p>
    <w:p>
      <w:pPr>
        <w:pStyle w:val="Style15"/>
        <w:ind w:left="137" w:right="169" w:hanging="0"/>
        <w:rPr>
          <w:sz w:val="28"/>
        </w:rPr>
      </w:pPr>
      <w:r>
        <w:rPr/>
        <w:t>муниципальной услуги и о результатах предоставления муниципальной услуги;</w:t>
      </w:r>
    </w:p>
    <w:p>
      <w:pPr>
        <w:pStyle w:val="Style15"/>
        <w:spacing w:lineRule="auto" w:line="240"/>
        <w:ind w:left="137" w:right="171" w:firstLine="708"/>
        <w:rPr>
          <w:sz w:val="28"/>
        </w:rPr>
      </w:pPr>
      <w:r>
        <w:rPr/>
        <w:t>по вопросам предоставления услуг, которые являются необходимыми и обязательными для предоставления муниципальной услуги;</w:t>
      </w:r>
    </w:p>
    <w:p>
      <w:pPr>
        <w:pStyle w:val="Style15"/>
        <w:ind w:left="137" w:right="167" w:firstLine="708"/>
        <w:rPr>
          <w:sz w:val="28"/>
        </w:rPr>
      </w:pPr>
      <w:r>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Style15"/>
        <w:ind w:left="137" w:right="170" w:firstLine="708"/>
        <w:rPr>
          <w:sz w:val="28"/>
        </w:rPr>
      </w:pPr>
      <w: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pStyle w:val="ListParagraph"/>
        <w:numPr>
          <w:ilvl w:val="1"/>
          <w:numId w:val="15"/>
        </w:numPr>
        <w:tabs>
          <w:tab w:val="clear" w:pos="720"/>
          <w:tab w:val="left" w:pos="1349" w:leader="none"/>
        </w:tabs>
        <w:ind w:left="137" w:right="165" w:firstLine="708"/>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Style15"/>
        <w:ind w:left="137" w:right="165" w:firstLine="708"/>
        <w:rPr>
          <w:sz w:val="28"/>
        </w:rPr>
      </w:pPr>
      <w:r>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pPr>
        <w:pStyle w:val="Style15"/>
        <w:ind w:left="137" w:right="165" w:firstLine="708"/>
        <w:rPr>
          <w:sz w:val="28"/>
        </w:rPr>
      </w:pPr>
      <w:r>
        <w:rPr/>
        <w:t>Если должностное лицо Уполномоченного органа не может самостоятельно дать</w:t>
      </w:r>
      <w:r>
        <w:rPr>
          <w:spacing w:val="18"/>
        </w:rPr>
        <w:t xml:space="preserve"> </w:t>
      </w:r>
      <w:r>
        <w:rPr/>
        <w:t>ответ,</w:t>
      </w:r>
      <w:r>
        <w:rPr>
          <w:spacing w:val="21"/>
        </w:rPr>
        <w:t xml:space="preserve"> </w:t>
      </w:r>
      <w:r>
        <w:rPr/>
        <w:t>телефонный</w:t>
      </w:r>
      <w:r>
        <w:rPr>
          <w:spacing w:val="22"/>
        </w:rPr>
        <w:t xml:space="preserve"> </w:t>
      </w:r>
      <w:r>
        <w:rPr/>
        <w:t>звонок</w:t>
      </w:r>
      <w:r>
        <w:rPr>
          <w:spacing w:val="23"/>
        </w:rPr>
        <w:t xml:space="preserve"> </w:t>
      </w:r>
      <w:r>
        <w:rPr/>
        <w:t>должен</w:t>
      </w:r>
      <w:r>
        <w:rPr>
          <w:spacing w:val="20"/>
        </w:rPr>
        <w:t xml:space="preserve"> </w:t>
      </w:r>
      <w:r>
        <w:rPr/>
        <w:t>быть</w:t>
      </w:r>
      <w:r>
        <w:rPr>
          <w:spacing w:val="20"/>
        </w:rPr>
        <w:t xml:space="preserve"> </w:t>
      </w:r>
      <w:r>
        <w:rPr/>
        <w:t>переадресован</w:t>
      </w:r>
      <w:r>
        <w:rPr>
          <w:spacing w:val="22"/>
        </w:rPr>
        <w:t xml:space="preserve"> </w:t>
      </w:r>
      <w:r>
        <w:rPr/>
        <w:t>(переведен)</w:t>
      </w:r>
      <w:r>
        <w:rPr>
          <w:spacing w:val="21"/>
        </w:rPr>
        <w:t xml:space="preserve"> </w:t>
      </w:r>
      <w:r>
        <w:rPr/>
        <w:t>на</w:t>
      </w:r>
      <w:r>
        <w:rPr>
          <w:spacing w:val="22"/>
        </w:rPr>
        <w:t xml:space="preserve"> </w:t>
      </w:r>
      <w:r>
        <w:rPr>
          <w:spacing w:val="-2"/>
        </w:rPr>
        <w:t xml:space="preserve">другое </w:t>
      </w:r>
      <w:r>
        <w:rPr/>
        <w:t>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Style15"/>
        <w:ind w:left="137" w:right="168" w:firstLine="708"/>
        <w:rPr>
          <w:sz w:val="28"/>
        </w:rPr>
      </w:pPr>
      <w:r>
        <w:rPr/>
        <w:t>Если подготовка ответа требует продолжительного времени, он предлагает Заявителю один из следующих вариантов дальнейших действий:</w:t>
      </w:r>
    </w:p>
    <w:p>
      <w:pPr>
        <w:pStyle w:val="Style15"/>
        <w:ind w:left="845" w:right="4379" w:hanging="0"/>
        <w:rPr>
          <w:sz w:val="28"/>
        </w:rPr>
      </w:pPr>
      <w:r>
        <w:rPr/>
        <w:t>изложить</w:t>
      </w:r>
      <w:r>
        <w:rPr>
          <w:spacing w:val="-9"/>
        </w:rPr>
        <w:t xml:space="preserve"> </w:t>
      </w:r>
      <w:r>
        <w:rPr/>
        <w:t>обращение</w:t>
      </w:r>
      <w:r>
        <w:rPr>
          <w:spacing w:val="-9"/>
        </w:rPr>
        <w:t xml:space="preserve"> </w:t>
      </w:r>
      <w:r>
        <w:rPr/>
        <w:t>в</w:t>
      </w:r>
      <w:r>
        <w:rPr>
          <w:spacing w:val="-9"/>
        </w:rPr>
        <w:t xml:space="preserve"> </w:t>
      </w:r>
      <w:r>
        <w:rPr/>
        <w:t>письменной</w:t>
      </w:r>
      <w:r>
        <w:rPr>
          <w:spacing w:val="-9"/>
        </w:rPr>
        <w:t xml:space="preserve"> </w:t>
      </w:r>
      <w:r>
        <w:rPr/>
        <w:t>форме; назначить</w:t>
      </w:r>
      <w:r>
        <w:rPr>
          <w:spacing w:val="-8"/>
        </w:rPr>
        <w:t xml:space="preserve"> </w:t>
      </w:r>
      <w:r>
        <w:rPr/>
        <w:t>другое</w:t>
      </w:r>
      <w:r>
        <w:rPr>
          <w:spacing w:val="-2"/>
        </w:rPr>
        <w:t xml:space="preserve"> </w:t>
      </w:r>
      <w:r>
        <w:rPr/>
        <w:t>время</w:t>
      </w:r>
      <w:r>
        <w:rPr>
          <w:spacing w:val="-3"/>
        </w:rPr>
        <w:t xml:space="preserve"> </w:t>
      </w:r>
      <w:r>
        <w:rPr/>
        <w:t>для</w:t>
      </w:r>
      <w:r>
        <w:rPr>
          <w:spacing w:val="-2"/>
        </w:rPr>
        <w:t xml:space="preserve"> консультаций.</w:t>
      </w:r>
    </w:p>
    <w:p>
      <w:pPr>
        <w:pStyle w:val="Style15"/>
        <w:ind w:left="137" w:right="169" w:firstLine="708"/>
        <w:rPr>
          <w:sz w:val="28"/>
        </w:rPr>
      </w:pPr>
      <w: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Style15"/>
        <w:ind w:left="137" w:right="171" w:firstLine="708"/>
        <w:rPr>
          <w:sz w:val="28"/>
        </w:rPr>
      </w:pPr>
      <w:r>
        <w:rPr/>
        <w:t xml:space="preserve">Продолжительность информирования по телефону не должна превышать 10 </w:t>
      </w:r>
      <w:r>
        <w:rPr>
          <w:spacing w:val="-2"/>
        </w:rPr>
        <w:t>минут.</w:t>
      </w:r>
    </w:p>
    <w:p>
      <w:pPr>
        <w:pStyle w:val="Style15"/>
        <w:spacing w:lineRule="exact" w:line="321"/>
        <w:ind w:left="845" w:hanging="0"/>
        <w:rPr>
          <w:sz w:val="28"/>
        </w:rPr>
      </w:pPr>
      <w:r>
        <w:rPr/>
        <w:t>Информирование</w:t>
      </w:r>
      <w:r>
        <w:rPr>
          <w:spacing w:val="-16"/>
        </w:rPr>
        <w:t xml:space="preserve"> </w:t>
      </w:r>
      <w:r>
        <w:rPr/>
        <w:t>осуществляется</w:t>
      </w:r>
      <w:r>
        <w:rPr>
          <w:spacing w:val="-14"/>
        </w:rPr>
        <w:t xml:space="preserve"> </w:t>
      </w:r>
      <w:r>
        <w:rPr/>
        <w:t>в</w:t>
      </w:r>
      <w:r>
        <w:rPr>
          <w:spacing w:val="-16"/>
        </w:rPr>
        <w:t xml:space="preserve"> </w:t>
      </w:r>
      <w:r>
        <w:rPr/>
        <w:t>соответствии</w:t>
      </w:r>
      <w:r>
        <w:rPr>
          <w:spacing w:val="-15"/>
        </w:rPr>
        <w:t xml:space="preserve"> </w:t>
      </w:r>
      <w:r>
        <w:rPr/>
        <w:t>с</w:t>
      </w:r>
      <w:r>
        <w:rPr>
          <w:spacing w:val="-15"/>
        </w:rPr>
        <w:t xml:space="preserve"> </w:t>
      </w:r>
      <w:r>
        <w:rPr/>
        <w:t>графиком</w:t>
      </w:r>
      <w:r>
        <w:rPr>
          <w:spacing w:val="-15"/>
        </w:rPr>
        <w:t xml:space="preserve"> </w:t>
      </w:r>
      <w:r>
        <w:rPr/>
        <w:t>приема</w:t>
      </w:r>
      <w:r>
        <w:rPr>
          <w:spacing w:val="-15"/>
        </w:rPr>
        <w:t xml:space="preserve"> </w:t>
      </w:r>
      <w:r>
        <w:rPr>
          <w:spacing w:val="-2"/>
        </w:rPr>
        <w:t>граждан.</w:t>
      </w:r>
    </w:p>
    <w:p>
      <w:pPr>
        <w:pStyle w:val="ListParagraph"/>
        <w:numPr>
          <w:ilvl w:val="1"/>
          <w:numId w:val="15"/>
        </w:numPr>
        <w:tabs>
          <w:tab w:val="clear" w:pos="720"/>
          <w:tab w:val="left" w:pos="1323" w:leader="none"/>
        </w:tabs>
        <w:ind w:left="137" w:right="161" w:firstLine="708"/>
        <w:jc w:val="both"/>
        <w:rPr>
          <w:sz w:val="28"/>
        </w:rPr>
      </w:pPr>
      <w:r>
        <w:rPr>
          <w:sz w:val="28"/>
        </w:rPr>
        <w:t>По</w:t>
      </w:r>
      <w:r>
        <w:rPr>
          <w:spacing w:val="-18"/>
          <w:sz w:val="28"/>
        </w:rPr>
        <w:t xml:space="preserve"> </w:t>
      </w:r>
      <w:r>
        <w:rPr>
          <w:sz w:val="28"/>
        </w:rPr>
        <w:t>письменному</w:t>
      </w:r>
      <w:r>
        <w:rPr>
          <w:spacing w:val="-17"/>
          <w:sz w:val="28"/>
        </w:rPr>
        <w:t xml:space="preserve"> </w:t>
      </w:r>
      <w:r>
        <w:rPr>
          <w:sz w:val="28"/>
        </w:rPr>
        <w:t>обращению</w:t>
      </w:r>
      <w:r>
        <w:rPr>
          <w:spacing w:val="-18"/>
          <w:sz w:val="28"/>
        </w:rPr>
        <w:t xml:space="preserve"> </w:t>
      </w:r>
      <w:r>
        <w:rPr>
          <w:sz w:val="28"/>
        </w:rPr>
        <w:t>должностное</w:t>
      </w:r>
      <w:r>
        <w:rPr>
          <w:spacing w:val="-17"/>
          <w:sz w:val="28"/>
        </w:rPr>
        <w:t xml:space="preserve"> </w:t>
      </w:r>
      <w:r>
        <w:rPr>
          <w:sz w:val="28"/>
        </w:rPr>
        <w:t>лицо</w:t>
      </w:r>
      <w:r>
        <w:rPr>
          <w:spacing w:val="-18"/>
          <w:sz w:val="28"/>
        </w:rPr>
        <w:t xml:space="preserve"> </w:t>
      </w:r>
      <w:r>
        <w:rPr>
          <w:sz w:val="28"/>
        </w:rPr>
        <w:t>Уполномоченного</w:t>
      </w:r>
      <w:r>
        <w:rPr>
          <w:spacing w:val="-17"/>
          <w:sz w:val="28"/>
        </w:rPr>
        <w:t xml:space="preserve"> </w:t>
      </w:r>
      <w:r>
        <w:rPr>
          <w:sz w:val="28"/>
        </w:rPr>
        <w:t>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pStyle w:val="ListParagraph"/>
        <w:numPr>
          <w:ilvl w:val="1"/>
          <w:numId w:val="15"/>
        </w:numPr>
        <w:tabs>
          <w:tab w:val="clear" w:pos="720"/>
          <w:tab w:val="left" w:pos="1455" w:leader="none"/>
        </w:tabs>
        <w:ind w:left="137" w:right="162" w:firstLine="708"/>
        <w:jc w:val="both"/>
        <w:rPr>
          <w:sz w:val="28"/>
        </w:rPr>
      </w:pPr>
      <w:r>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rPr>
        <w:t xml:space="preserve"> </w:t>
      </w:r>
      <w:r>
        <w:rPr>
          <w:sz w:val="28"/>
        </w:rPr>
        <w:t>Правительства</w:t>
      </w:r>
      <w:r>
        <w:rPr>
          <w:spacing w:val="40"/>
          <w:sz w:val="28"/>
        </w:rPr>
        <w:t xml:space="preserve"> </w:t>
      </w:r>
      <w:r>
        <w:rPr>
          <w:sz w:val="28"/>
        </w:rPr>
        <w:t>Российской</w:t>
      </w:r>
      <w:r>
        <w:rPr>
          <w:spacing w:val="40"/>
          <w:sz w:val="28"/>
        </w:rPr>
        <w:t xml:space="preserve"> </w:t>
      </w:r>
      <w:r>
        <w:rPr>
          <w:sz w:val="28"/>
        </w:rPr>
        <w:t>Федерации</w:t>
      </w:r>
      <w:r>
        <w:rPr>
          <w:spacing w:val="40"/>
          <w:sz w:val="28"/>
        </w:rPr>
        <w:t xml:space="preserve"> </w:t>
      </w:r>
      <w:r>
        <w:rPr>
          <w:sz w:val="28"/>
        </w:rPr>
        <w:t>от</w:t>
      </w:r>
      <w:r>
        <w:rPr>
          <w:spacing w:val="40"/>
          <w:sz w:val="28"/>
        </w:rPr>
        <w:t xml:space="preserve"> </w:t>
      </w:r>
      <w:r>
        <w:rPr>
          <w:sz w:val="28"/>
        </w:rPr>
        <w:t>24</w:t>
      </w:r>
      <w:r>
        <w:rPr>
          <w:spacing w:val="40"/>
          <w:sz w:val="28"/>
        </w:rPr>
        <w:t xml:space="preserve"> </w:t>
      </w:r>
      <w:r>
        <w:rPr>
          <w:sz w:val="28"/>
        </w:rPr>
        <w:t>октября</w:t>
      </w:r>
      <w:r>
        <w:rPr>
          <w:spacing w:val="40"/>
          <w:sz w:val="28"/>
        </w:rPr>
        <w:t xml:space="preserve"> </w:t>
      </w:r>
      <w:r>
        <w:rPr>
          <w:sz w:val="28"/>
        </w:rPr>
        <w:t>2011</w:t>
      </w:r>
      <w:r>
        <w:rPr>
          <w:spacing w:val="40"/>
          <w:sz w:val="28"/>
        </w:rPr>
        <w:t xml:space="preserve"> </w:t>
      </w:r>
      <w:r>
        <w:rPr>
          <w:sz w:val="28"/>
        </w:rPr>
        <w:t>года</w:t>
      </w:r>
    </w:p>
    <w:p>
      <w:pPr>
        <w:pStyle w:val="Style15"/>
        <w:spacing w:lineRule="exact" w:line="320"/>
        <w:rPr>
          <w:sz w:val="28"/>
        </w:rPr>
      </w:pPr>
      <w:r>
        <w:rPr/>
        <w:t xml:space="preserve">№ </w:t>
      </w:r>
      <w:r>
        <w:rPr>
          <w:spacing w:val="-4"/>
        </w:rPr>
        <w:t>861.</w:t>
      </w:r>
    </w:p>
    <w:p>
      <w:pPr>
        <w:pStyle w:val="Style15"/>
        <w:ind w:left="137" w:right="161" w:firstLine="708"/>
        <w:rPr>
          <w:sz w:val="28"/>
        </w:rPr>
      </w:pPr>
      <w:r>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Pr>
          <w:spacing w:val="-18"/>
        </w:rPr>
        <w:t xml:space="preserve"> </w:t>
      </w:r>
      <w:r>
        <w:rPr/>
        <w:t>на</w:t>
      </w:r>
      <w:r>
        <w:rPr>
          <w:spacing w:val="-17"/>
        </w:rPr>
        <w:t xml:space="preserve"> </w:t>
      </w:r>
      <w:r>
        <w:rPr/>
        <w:t>технические</w:t>
      </w:r>
      <w:r>
        <w:rPr>
          <w:spacing w:val="-18"/>
        </w:rPr>
        <w:t xml:space="preserve"> </w:t>
      </w:r>
      <w:r>
        <w:rPr/>
        <w:t>средства</w:t>
      </w:r>
      <w:r>
        <w:rPr>
          <w:spacing w:val="-17"/>
        </w:rPr>
        <w:t xml:space="preserve"> </w:t>
      </w:r>
      <w:r>
        <w:rPr/>
        <w:t>заявителя</w:t>
      </w:r>
      <w:r>
        <w:rPr>
          <w:spacing w:val="-17"/>
        </w:rPr>
        <w:t xml:space="preserve"> </w:t>
      </w:r>
      <w:r>
        <w:rPr/>
        <w:t>требует</w:t>
      </w:r>
      <w:r>
        <w:rPr>
          <w:spacing w:val="-17"/>
        </w:rPr>
        <w:t xml:space="preserve"> </w:t>
      </w:r>
      <w:r>
        <w:rPr/>
        <w:t>заключения</w:t>
      </w:r>
      <w:r>
        <w:rPr>
          <w:spacing w:val="-14"/>
        </w:rPr>
        <w:t xml:space="preserve"> </w:t>
      </w:r>
      <w:r>
        <w:rPr/>
        <w:t>лицензионного</w:t>
      </w:r>
      <w:r>
        <w:rPr>
          <w:spacing w:val="-18"/>
        </w:rPr>
        <w:t xml:space="preserve"> </w:t>
      </w:r>
      <w:r>
        <w:rPr/>
        <w:t>или иного соглашения с правообладателем программного обеспечения, предусматривающего</w:t>
      </w:r>
      <w:r>
        <w:rPr>
          <w:spacing w:val="-14"/>
        </w:rPr>
        <w:t xml:space="preserve"> </w:t>
      </w:r>
      <w:r>
        <w:rPr/>
        <w:t>взимание</w:t>
      </w:r>
      <w:r>
        <w:rPr>
          <w:spacing w:val="-17"/>
        </w:rPr>
        <w:t xml:space="preserve"> </w:t>
      </w:r>
      <w:r>
        <w:rPr/>
        <w:t>платы,</w:t>
      </w:r>
      <w:r>
        <w:rPr>
          <w:spacing w:val="-15"/>
        </w:rPr>
        <w:t xml:space="preserve"> </w:t>
      </w:r>
      <w:r>
        <w:rPr/>
        <w:t>регистрацию</w:t>
      </w:r>
      <w:r>
        <w:rPr>
          <w:spacing w:val="-18"/>
        </w:rPr>
        <w:t xml:space="preserve"> </w:t>
      </w:r>
      <w:r>
        <w:rPr/>
        <w:t>или</w:t>
      </w:r>
      <w:r>
        <w:rPr>
          <w:spacing w:val="-15"/>
        </w:rPr>
        <w:t xml:space="preserve"> </w:t>
      </w:r>
      <w:r>
        <w:rPr/>
        <w:t>авторизацию</w:t>
      </w:r>
      <w:r>
        <w:rPr>
          <w:spacing w:val="-15"/>
        </w:rPr>
        <w:t xml:space="preserve"> </w:t>
      </w:r>
      <w:r>
        <w:rPr/>
        <w:t>заявителя</w:t>
      </w:r>
      <w:r>
        <w:rPr>
          <w:spacing w:val="-16"/>
        </w:rPr>
        <w:t xml:space="preserve"> </w:t>
      </w:r>
      <w:r>
        <w:rPr/>
        <w:t>или предоставление им персональных данных.</w:t>
      </w:r>
    </w:p>
    <w:p>
      <w:pPr>
        <w:pStyle w:val="ListParagraph"/>
        <w:numPr>
          <w:ilvl w:val="1"/>
          <w:numId w:val="15"/>
        </w:numPr>
        <w:tabs>
          <w:tab w:val="clear" w:pos="720"/>
          <w:tab w:val="left" w:pos="1392" w:leader="none"/>
        </w:tabs>
        <w:ind w:left="137" w:right="161" w:firstLine="708"/>
        <w:jc w:val="both"/>
        <w:rPr>
          <w:sz w:val="28"/>
        </w:rPr>
      </w:pPr>
      <w:r>
        <w:rPr>
          <w:sz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Pr>
          <w:spacing w:val="-2"/>
          <w:sz w:val="28"/>
        </w:rPr>
        <w:t>информация:</w:t>
      </w:r>
    </w:p>
    <w:p>
      <w:pPr>
        <w:pStyle w:val="Style15"/>
        <w:ind w:left="137" w:right="166" w:firstLine="708"/>
        <w:rPr>
          <w:sz w:val="28"/>
        </w:rPr>
      </w:pPr>
      <w:r>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pPr>
        <w:pStyle w:val="Style15"/>
        <w:ind w:left="137" w:right="167" w:firstLine="708"/>
        <w:rPr>
          <w:sz w:val="28"/>
        </w:rPr>
      </w:pPr>
      <w:r>
        <w:rPr/>
        <w:t>справочные</w:t>
      </w:r>
      <w:r>
        <w:rPr>
          <w:spacing w:val="-1"/>
        </w:rPr>
        <w:t xml:space="preserve"> </w:t>
      </w:r>
      <w:r>
        <w:rPr/>
        <w:t>телефоны</w:t>
      </w:r>
      <w:r>
        <w:rPr>
          <w:spacing w:val="-3"/>
        </w:rPr>
        <w:t xml:space="preserve"> </w:t>
      </w:r>
      <w:r>
        <w:rPr/>
        <w:t>структурных</w:t>
      </w:r>
      <w:r>
        <w:rPr>
          <w:spacing w:val="-2"/>
        </w:rPr>
        <w:t xml:space="preserve"> </w:t>
      </w:r>
      <w:r>
        <w:rPr/>
        <w:t>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pPr>
        <w:sectPr>
          <w:headerReference w:type="default" r:id="rId5"/>
          <w:type w:val="nextPage"/>
          <w:pgSz w:w="11906" w:h="16838"/>
          <w:pgMar w:left="1140" w:right="400" w:header="429" w:top="1040" w:footer="0" w:bottom="280" w:gutter="0"/>
          <w:pgNumType w:start="2" w:fmt="decimal"/>
          <w:formProt w:val="false"/>
          <w:textDirection w:val="lrTb"/>
          <w:docGrid w:type="default" w:linePitch="100" w:charSpace="4096"/>
        </w:sectPr>
        <w:pStyle w:val="Style15"/>
        <w:ind w:left="137" w:right="170" w:firstLine="708"/>
        <w:rPr>
          <w:sz w:val="28"/>
        </w:rPr>
      </w:pPr>
      <w:r>
        <w:rPr/>
        <w:t>адрес официального сайта, а также электронной почты и (или) формы обратной связи Уполномоченного органа в сети «Интернет».</w:t>
      </w:r>
    </w:p>
    <w:p>
      <w:pPr>
        <w:pStyle w:val="ListParagraph"/>
        <w:numPr>
          <w:ilvl w:val="1"/>
          <w:numId w:val="15"/>
        </w:numPr>
        <w:tabs>
          <w:tab w:val="clear" w:pos="720"/>
          <w:tab w:val="left" w:pos="1493" w:leader="none"/>
        </w:tabs>
        <w:spacing w:before="79" w:after="0"/>
        <w:ind w:left="137" w:right="167" w:firstLine="708"/>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ListParagraph"/>
        <w:numPr>
          <w:ilvl w:val="1"/>
          <w:numId w:val="15"/>
        </w:numPr>
        <w:tabs>
          <w:tab w:val="clear" w:pos="720"/>
          <w:tab w:val="left" w:pos="1541" w:leader="none"/>
        </w:tabs>
        <w:spacing w:before="1" w:after="0"/>
        <w:ind w:left="137" w:right="162" w:firstLine="708"/>
        <w:jc w:val="both"/>
        <w:rPr>
          <w:sz w:val="28"/>
        </w:rPr>
      </w:pPr>
      <w:r>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Pr>
          <w:spacing w:val="-2"/>
          <w:sz w:val="28"/>
        </w:rPr>
        <w:t>регламентом.</w:t>
      </w:r>
    </w:p>
    <w:p>
      <w:pPr>
        <w:pStyle w:val="ListParagraph"/>
        <w:numPr>
          <w:ilvl w:val="1"/>
          <w:numId w:val="15"/>
        </w:numPr>
        <w:tabs>
          <w:tab w:val="clear" w:pos="720"/>
          <w:tab w:val="left" w:pos="1647" w:leader="none"/>
        </w:tabs>
        <w:ind w:left="137" w:right="164" w:firstLine="708"/>
        <w:jc w:val="both"/>
        <w:rPr>
          <w:sz w:val="28"/>
        </w:rPr>
      </w:pPr>
      <w:r>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1"/>
        <w:numPr>
          <w:ilvl w:val="0"/>
          <w:numId w:val="16"/>
        </w:numPr>
        <w:tabs>
          <w:tab w:val="clear" w:pos="720"/>
          <w:tab w:val="left" w:pos="980" w:leader="none"/>
        </w:tabs>
        <w:spacing w:lineRule="exact" w:line="944" w:before="73" w:after="0"/>
        <w:ind w:left="1519" w:right="647" w:hanging="900"/>
        <w:jc w:val="center"/>
        <w:rPr>
          <w:sz w:val="28"/>
        </w:rPr>
      </w:pPr>
      <w:r>
        <w:rPr/>
        <w:t>Стандарт</w:t>
      </w:r>
      <w:r>
        <w:rPr>
          <w:spacing w:val="-8"/>
        </w:rPr>
        <w:t xml:space="preserve"> </w:t>
      </w:r>
      <w:r>
        <w:rPr/>
        <w:t>предоставления</w:t>
      </w:r>
      <w:r>
        <w:rPr>
          <w:spacing w:val="-11"/>
        </w:rPr>
        <w:t xml:space="preserve"> </w:t>
      </w:r>
      <w:r>
        <w:rPr/>
        <w:t>муниципальной)</w:t>
      </w:r>
      <w:r>
        <w:rPr>
          <w:spacing w:val="-9"/>
        </w:rPr>
        <w:t xml:space="preserve"> </w:t>
      </w:r>
      <w:r>
        <w:rPr/>
        <w:t>услуги                 Наименование муниципальной услуги</w:t>
      </w:r>
    </w:p>
    <w:p>
      <w:pPr>
        <w:pStyle w:val="ListParagraph"/>
        <w:numPr>
          <w:ilvl w:val="1"/>
          <w:numId w:val="13"/>
        </w:numPr>
        <w:tabs>
          <w:tab w:val="clear" w:pos="720"/>
          <w:tab w:val="left" w:pos="1409" w:leader="none"/>
        </w:tabs>
        <w:spacing w:before="250" w:after="0"/>
        <w:ind w:left="137" w:right="165" w:firstLine="708"/>
        <w:jc w:val="both"/>
        <w:rPr>
          <w:sz w:val="28"/>
        </w:rPr>
      </w:pPr>
      <w:r>
        <w:rPr>
          <w:sz w:val="28"/>
        </w:rPr>
        <w:t>Муниципальная услуга «Предоставление земельных участков государственной или муниципальной собственности, на торгах».</w:t>
      </w:r>
    </w:p>
    <w:p>
      <w:pPr>
        <w:pStyle w:val="Style15"/>
        <w:ind w:left="0" w:hanging="0"/>
        <w:jc w:val="left"/>
        <w:rPr>
          <w:sz w:val="30"/>
        </w:rPr>
      </w:pPr>
      <w:r>
        <w:rPr>
          <w:sz w:val="30"/>
        </w:rPr>
      </w:r>
    </w:p>
    <w:p>
      <w:pPr>
        <w:pStyle w:val="1"/>
        <w:spacing w:lineRule="exact" w:line="322" w:before="221" w:after="0"/>
        <w:ind w:left="180" w:right="215" w:hanging="0"/>
        <w:rPr>
          <w:sz w:val="28"/>
        </w:rPr>
      </w:pPr>
      <w:r>
        <w:rPr/>
        <w:t>Наименование</w:t>
      </w:r>
      <w:r>
        <w:rPr>
          <w:spacing w:val="-11"/>
        </w:rPr>
        <w:t xml:space="preserve"> </w:t>
      </w:r>
      <w:r>
        <w:rPr/>
        <w:t>органа</w:t>
      </w:r>
      <w:r>
        <w:rPr>
          <w:spacing w:val="-11"/>
        </w:rPr>
        <w:t xml:space="preserve"> </w:t>
      </w:r>
      <w:r>
        <w:rPr>
          <w:spacing w:val="-2"/>
        </w:rPr>
        <w:t>местного</w:t>
      </w:r>
    </w:p>
    <w:p>
      <w:pPr>
        <w:pStyle w:val="Normal"/>
        <w:spacing w:lineRule="auto" w:line="240"/>
        <w:ind w:left="184" w:right="215" w:hanging="0"/>
        <w:jc w:val="center"/>
        <w:rPr>
          <w:b/>
          <w:b/>
          <w:sz w:val="28"/>
        </w:rPr>
      </w:pPr>
      <w:r>
        <w:rPr>
          <w:b/>
          <w:sz w:val="28"/>
        </w:rPr>
        <w:t>самоуправления</w:t>
      </w:r>
      <w:r>
        <w:rPr>
          <w:b/>
          <w:spacing w:val="-13"/>
          <w:sz w:val="28"/>
        </w:rPr>
        <w:t xml:space="preserve"> </w:t>
      </w:r>
      <w:r>
        <w:rPr>
          <w:b/>
          <w:sz w:val="28"/>
        </w:rPr>
        <w:t>(организации),</w:t>
      </w:r>
      <w:r>
        <w:rPr>
          <w:b/>
          <w:spacing w:val="-12"/>
          <w:sz w:val="28"/>
        </w:rPr>
        <w:t xml:space="preserve"> </w:t>
      </w:r>
      <w:r>
        <w:rPr>
          <w:b/>
          <w:sz w:val="28"/>
        </w:rPr>
        <w:t>предоставляющего</w:t>
      </w:r>
      <w:r>
        <w:rPr>
          <w:b/>
          <w:spacing w:val="-10"/>
          <w:sz w:val="28"/>
        </w:rPr>
        <w:t xml:space="preserve"> </w:t>
      </w:r>
      <w:r>
        <w:rPr>
          <w:b/>
          <w:sz w:val="28"/>
        </w:rPr>
        <w:t>муниципальную услугу</w:t>
      </w:r>
    </w:p>
    <w:p>
      <w:pPr>
        <w:pStyle w:val="Style15"/>
        <w:spacing w:before="4" w:after="0"/>
        <w:ind w:left="0" w:hanging="0"/>
        <w:jc w:val="left"/>
        <w:rPr>
          <w:b/>
          <w:b/>
          <w:sz w:val="32"/>
        </w:rPr>
      </w:pPr>
      <w:r>
        <w:rPr>
          <w:b/>
          <w:sz w:val="32"/>
        </w:rPr>
      </w:r>
    </w:p>
    <w:p>
      <w:pPr>
        <w:pStyle w:val="ListParagraph"/>
        <w:numPr>
          <w:ilvl w:val="1"/>
          <w:numId w:val="13"/>
        </w:numPr>
        <w:tabs>
          <w:tab w:val="clear" w:pos="720"/>
          <w:tab w:val="left" w:pos="1793" w:leader="none"/>
        </w:tabs>
        <w:ind w:left="137" w:right="162" w:firstLine="708"/>
        <w:jc w:val="both"/>
        <w:rPr>
          <w:sz w:val="28"/>
        </w:rPr>
      </w:pPr>
      <w:r>
        <w:rPr>
          <w:sz w:val="28"/>
        </w:rPr>
        <w:t xml:space="preserve">Муниципальная услуга предоставляется Уполномоченным органом – </w:t>
      </w:r>
      <w:r>
        <w:rPr>
          <w:i/>
          <w:sz w:val="28"/>
        </w:rPr>
        <w:t>Администрацией Сандовского муниципального округа.</w:t>
      </w:r>
    </w:p>
    <w:p>
      <w:pPr>
        <w:pStyle w:val="ListParagraph"/>
        <w:numPr>
          <w:ilvl w:val="1"/>
          <w:numId w:val="13"/>
        </w:numPr>
        <w:tabs>
          <w:tab w:val="clear" w:pos="720"/>
          <w:tab w:val="left" w:pos="1572" w:leader="none"/>
        </w:tabs>
        <w:spacing w:lineRule="exact" w:line="320"/>
        <w:ind w:left="1571" w:hanging="727"/>
        <w:jc w:val="both"/>
        <w:rPr>
          <w:sz w:val="28"/>
        </w:rPr>
      </w:pPr>
      <w:r>
        <w:rPr>
          <w:sz w:val="28"/>
        </w:rPr>
        <w:t>В</w:t>
      </w:r>
      <w:r>
        <w:rPr>
          <w:spacing w:val="77"/>
          <w:sz w:val="28"/>
        </w:rPr>
        <w:t xml:space="preserve">  </w:t>
      </w:r>
      <w:r>
        <w:rPr>
          <w:sz w:val="28"/>
        </w:rPr>
        <w:t>предоставлении</w:t>
      </w:r>
      <w:r>
        <w:rPr>
          <w:spacing w:val="78"/>
          <w:sz w:val="28"/>
        </w:rPr>
        <w:t xml:space="preserve">  </w:t>
      </w:r>
      <w:r>
        <w:rPr>
          <w:sz w:val="28"/>
        </w:rPr>
        <w:t>муниципальной</w:t>
      </w:r>
      <w:r>
        <w:rPr>
          <w:spacing w:val="78"/>
          <w:sz w:val="28"/>
        </w:rPr>
        <w:t xml:space="preserve">  </w:t>
      </w:r>
      <w:r>
        <w:rPr>
          <w:sz w:val="28"/>
        </w:rPr>
        <w:t>услуги</w:t>
      </w:r>
      <w:r>
        <w:rPr>
          <w:spacing w:val="79"/>
          <w:sz w:val="28"/>
        </w:rPr>
        <w:t xml:space="preserve">  </w:t>
      </w:r>
      <w:r>
        <w:rPr>
          <w:sz w:val="28"/>
        </w:rPr>
        <w:t>принимают</w:t>
      </w:r>
      <w:r>
        <w:rPr>
          <w:spacing w:val="78"/>
          <w:sz w:val="28"/>
        </w:rPr>
        <w:t xml:space="preserve">  </w:t>
      </w:r>
      <w:r>
        <w:rPr>
          <w:spacing w:val="-2"/>
          <w:sz w:val="28"/>
        </w:rPr>
        <w:t>участие</w:t>
      </w:r>
    </w:p>
    <w:p>
      <w:pPr>
        <w:pStyle w:val="Normal"/>
        <w:tabs>
          <w:tab w:val="clear" w:pos="720"/>
          <w:tab w:val="left" w:pos="1468" w:leader="none"/>
          <w:tab w:val="left" w:pos="2487" w:leader="none"/>
          <w:tab w:val="left" w:pos="3399" w:leader="none"/>
          <w:tab w:val="left" w:pos="3588" w:leader="none"/>
          <w:tab w:val="left" w:pos="4470" w:leader="none"/>
          <w:tab w:val="left" w:pos="6737" w:leader="none"/>
          <w:tab w:val="left" w:pos="6783" w:leader="none"/>
          <w:tab w:val="left" w:pos="7965" w:leader="none"/>
          <w:tab w:val="left" w:pos="8026" w:leader="none"/>
          <w:tab w:val="left" w:pos="8473" w:leader="none"/>
          <w:tab w:val="left" w:pos="9037" w:leader="none"/>
          <w:tab w:val="left" w:pos="9250" w:leader="none"/>
          <w:tab w:val="left" w:pos="9944" w:leader="none"/>
        </w:tabs>
        <w:spacing w:before="2" w:after="0"/>
        <w:ind w:left="137" w:right="162" w:hanging="0"/>
        <w:jc w:val="both"/>
        <w:rPr>
          <w:sz w:val="28"/>
        </w:rPr>
      </w:pPr>
      <w:r>
        <w:rPr>
          <w:i/>
          <w:sz w:val="28"/>
        </w:rPr>
        <w:t>Отдел земельных и имущественных отношений Администрации Сандовского муниципального округа ,</w:t>
      </w:r>
      <w:r>
        <w:rPr>
          <w:spacing w:val="-2"/>
          <w:sz w:val="28"/>
        </w:rPr>
        <w:t>(</w:t>
      </w:r>
      <w:r>
        <w:rPr>
          <w:i/>
          <w:spacing w:val="-2"/>
          <w:sz w:val="28"/>
        </w:rPr>
        <w:t>многофункциональные</w:t>
      </w:r>
      <w:r>
        <w:rPr>
          <w:i/>
          <w:sz w:val="28"/>
        </w:rPr>
        <w:tab/>
      </w:r>
      <w:r>
        <w:rPr>
          <w:i/>
          <w:spacing w:val="-2"/>
          <w:sz w:val="28"/>
        </w:rPr>
        <w:t>центры</w:t>
      </w:r>
      <w:r>
        <w:rPr>
          <w:i/>
          <w:sz w:val="28"/>
        </w:rPr>
        <w:tab/>
        <w:tab/>
      </w:r>
      <w:r>
        <w:rPr>
          <w:i/>
          <w:spacing w:val="-10"/>
          <w:sz w:val="28"/>
        </w:rPr>
        <w:t>-</w:t>
      </w:r>
      <w:r>
        <w:rPr>
          <w:i/>
          <w:sz w:val="28"/>
        </w:rPr>
        <w:tab/>
      </w:r>
      <w:r>
        <w:rPr>
          <w:i/>
          <w:spacing w:val="-4"/>
          <w:sz w:val="28"/>
        </w:rPr>
        <w:t>при</w:t>
      </w:r>
      <w:r>
        <w:rPr>
          <w:i/>
          <w:sz w:val="28"/>
        </w:rPr>
        <w:tab/>
        <w:tab/>
      </w:r>
      <w:r>
        <w:rPr>
          <w:i/>
          <w:spacing w:val="-2"/>
          <w:sz w:val="28"/>
        </w:rPr>
        <w:t xml:space="preserve">наличии </w:t>
      </w:r>
      <w:r>
        <w:rPr>
          <w:i/>
          <w:sz w:val="28"/>
        </w:rPr>
        <w:t>соответствующего соглашения о взаимодействии</w:t>
      </w:r>
      <w:r>
        <w:rPr>
          <w:sz w:val="28"/>
        </w:rPr>
        <w:t>).</w:t>
      </w:r>
    </w:p>
    <w:p>
      <w:pPr>
        <w:sectPr>
          <w:headerReference w:type="default" r:id="rId6"/>
          <w:type w:val="nextPage"/>
          <w:pgSz w:w="11906" w:h="16838"/>
          <w:pgMar w:left="1140" w:right="400" w:header="429" w:top="1040" w:footer="0" w:bottom="280" w:gutter="0"/>
          <w:pgNumType w:fmt="decimal"/>
          <w:formProt w:val="false"/>
          <w:textDirection w:val="lrTb"/>
          <w:docGrid w:type="default" w:linePitch="100" w:charSpace="4096"/>
        </w:sectPr>
        <w:pStyle w:val="Style15"/>
        <w:tabs>
          <w:tab w:val="clear" w:pos="720"/>
          <w:tab w:val="left" w:pos="1847" w:leader="none"/>
          <w:tab w:val="left" w:pos="4267" w:leader="none"/>
          <w:tab w:val="left" w:pos="6794" w:leader="none"/>
          <w:tab w:val="left" w:pos="9386" w:leader="none"/>
        </w:tabs>
        <w:ind w:left="137" w:right="172" w:firstLine="708"/>
        <w:jc w:val="left"/>
        <w:rPr>
          <w:sz w:val="28"/>
        </w:rPr>
      </w:pPr>
      <w:r>
        <w:rPr>
          <w:spacing w:val="-4"/>
        </w:rPr>
        <w:t>При</w:t>
      </w:r>
      <w:r>
        <w:rPr/>
        <w:tab/>
      </w:r>
      <w:r>
        <w:rPr>
          <w:spacing w:val="-2"/>
        </w:rPr>
        <w:t>предоставлении</w:t>
      </w:r>
      <w:r>
        <w:rPr/>
        <w:tab/>
      </w:r>
      <w:r>
        <w:rPr>
          <w:spacing w:val="-2"/>
        </w:rPr>
        <w:t>муниципальной</w:t>
      </w:r>
      <w:r>
        <w:rPr/>
        <w:tab/>
      </w:r>
      <w:r>
        <w:rPr>
          <w:spacing w:val="-2"/>
        </w:rPr>
        <w:t xml:space="preserve">услуги </w:t>
      </w:r>
      <w:r>
        <w:rPr/>
        <w:t>Уполномоченный орган взаимодействует с:</w:t>
      </w:r>
    </w:p>
    <w:p>
      <w:pPr>
        <w:pStyle w:val="ListParagraph"/>
        <w:numPr>
          <w:ilvl w:val="2"/>
          <w:numId w:val="13"/>
        </w:numPr>
        <w:tabs>
          <w:tab w:val="clear" w:pos="720"/>
          <w:tab w:val="left" w:pos="1658" w:leader="none"/>
        </w:tabs>
        <w:spacing w:before="79" w:after="0"/>
        <w:ind w:left="137" w:right="168" w:firstLine="708"/>
        <w:rPr>
          <w:sz w:val="28"/>
        </w:rPr>
      </w:pPr>
      <w:r>
        <w:rPr>
          <w:sz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pPr>
        <w:pStyle w:val="ListParagraph"/>
        <w:numPr>
          <w:ilvl w:val="2"/>
          <w:numId w:val="13"/>
        </w:numPr>
        <w:tabs>
          <w:tab w:val="clear" w:pos="720"/>
          <w:tab w:val="left" w:pos="1700" w:leader="none"/>
        </w:tabs>
        <w:spacing w:before="1" w:after="0"/>
        <w:ind w:left="137" w:right="168" w:firstLine="708"/>
        <w:rPr>
          <w:sz w:val="28"/>
        </w:rPr>
      </w:pPr>
      <w:r>
        <w:rPr>
          <w:sz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w:t>
      </w:r>
      <w:r>
        <w:rPr>
          <w:spacing w:val="-2"/>
          <w:sz w:val="28"/>
        </w:rPr>
        <w:t>недвижимости;</w:t>
      </w:r>
    </w:p>
    <w:p>
      <w:pPr>
        <w:pStyle w:val="ListParagraph"/>
        <w:numPr>
          <w:ilvl w:val="2"/>
          <w:numId w:val="13"/>
        </w:numPr>
        <w:tabs>
          <w:tab w:val="clear" w:pos="720"/>
          <w:tab w:val="left" w:pos="1555" w:leader="none"/>
        </w:tabs>
        <w:ind w:left="137" w:right="161" w:firstLine="708"/>
        <w:rPr>
          <w:sz w:val="28"/>
        </w:rPr>
      </w:pPr>
      <w:r>
        <w:rPr>
          <w:sz w:val="28"/>
        </w:rPr>
        <w:t>Органами, уполномоченными на выдачу лицензии на проведение работ по</w:t>
      </w:r>
      <w:r>
        <w:rPr>
          <w:spacing w:val="-3"/>
          <w:sz w:val="28"/>
        </w:rPr>
        <w:t xml:space="preserve"> </w:t>
      </w:r>
      <w:r>
        <w:rPr>
          <w:sz w:val="28"/>
        </w:rPr>
        <w:t>геологическому</w:t>
      </w:r>
      <w:r>
        <w:rPr>
          <w:spacing w:val="-8"/>
          <w:sz w:val="28"/>
        </w:rPr>
        <w:t xml:space="preserve"> </w:t>
      </w:r>
      <w:r>
        <w:rPr>
          <w:sz w:val="28"/>
        </w:rPr>
        <w:t>изучению</w:t>
      </w:r>
      <w:r>
        <w:rPr>
          <w:spacing w:val="-5"/>
          <w:sz w:val="28"/>
        </w:rPr>
        <w:t xml:space="preserve"> </w:t>
      </w:r>
      <w:r>
        <w:rPr>
          <w:sz w:val="28"/>
        </w:rPr>
        <w:t>недр</w:t>
      </w:r>
      <w:r>
        <w:rPr>
          <w:spacing w:val="-3"/>
          <w:sz w:val="28"/>
        </w:rPr>
        <w:t xml:space="preserve"> </w:t>
      </w:r>
      <w:r>
        <w:rPr>
          <w:sz w:val="28"/>
        </w:rPr>
        <w:t>для</w:t>
      </w:r>
      <w:r>
        <w:rPr>
          <w:spacing w:val="-7"/>
          <w:sz w:val="28"/>
        </w:rPr>
        <w:t xml:space="preserve"> </w:t>
      </w:r>
      <w:r>
        <w:rPr>
          <w:sz w:val="28"/>
        </w:rPr>
        <w:t>получения</w:t>
      </w:r>
      <w:r>
        <w:rPr>
          <w:spacing w:val="-4"/>
          <w:sz w:val="28"/>
        </w:rPr>
        <w:t xml:space="preserve"> </w:t>
      </w:r>
      <w:r>
        <w:rPr>
          <w:sz w:val="28"/>
        </w:rPr>
        <w:t>сведений,</w:t>
      </w:r>
      <w:r>
        <w:rPr>
          <w:spacing w:val="-3"/>
          <w:sz w:val="28"/>
        </w:rPr>
        <w:t xml:space="preserve"> </w:t>
      </w:r>
      <w:r>
        <w:rPr>
          <w:sz w:val="28"/>
        </w:rPr>
        <w:t>удостоверяющих</w:t>
      </w:r>
      <w:r>
        <w:rPr>
          <w:spacing w:val="-3"/>
          <w:sz w:val="28"/>
        </w:rPr>
        <w:t xml:space="preserve"> </w:t>
      </w:r>
      <w:r>
        <w:rPr>
          <w:sz w:val="28"/>
        </w:rPr>
        <w:t>право заявителя на проведение работ по геологическому изучению недр.</w:t>
      </w:r>
    </w:p>
    <w:p>
      <w:pPr>
        <w:pStyle w:val="ListParagraph"/>
        <w:numPr>
          <w:ilvl w:val="2"/>
          <w:numId w:val="13"/>
        </w:numPr>
        <w:tabs>
          <w:tab w:val="clear" w:pos="720"/>
          <w:tab w:val="left" w:pos="1606" w:leader="none"/>
        </w:tabs>
        <w:ind w:left="137" w:right="159" w:firstLine="708"/>
        <w:rPr>
          <w:sz w:val="28"/>
        </w:rPr>
      </w:pPr>
      <w:r>
        <w:rPr>
          <w:sz w:val="28"/>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pPr>
        <w:pStyle w:val="ListParagraph"/>
        <w:numPr>
          <w:ilvl w:val="2"/>
          <w:numId w:val="13"/>
        </w:numPr>
        <w:tabs>
          <w:tab w:val="clear" w:pos="720"/>
          <w:tab w:val="left" w:pos="1681" w:leader="none"/>
        </w:tabs>
        <w:spacing w:before="2" w:after="0"/>
        <w:ind w:left="137" w:right="168" w:firstLine="708"/>
        <w:rPr>
          <w:sz w:val="28"/>
        </w:rPr>
      </w:pPr>
      <w:r>
        <w:rPr>
          <w:sz w:val="28"/>
        </w:rPr>
        <w:t>Специализированными организациями, выполняющими оценочные работы (для проведения работ по оценке земельного участка);</w:t>
      </w:r>
    </w:p>
    <w:p>
      <w:pPr>
        <w:pStyle w:val="ListParagraph"/>
        <w:numPr>
          <w:ilvl w:val="2"/>
          <w:numId w:val="13"/>
        </w:numPr>
        <w:tabs>
          <w:tab w:val="clear" w:pos="720"/>
          <w:tab w:val="left" w:pos="1532" w:leader="none"/>
          <w:tab w:val="left" w:pos="5190" w:leader="none"/>
          <w:tab w:val="left" w:pos="7938" w:leader="none"/>
        </w:tabs>
        <w:ind w:left="137" w:right="171" w:firstLine="708"/>
        <w:rPr>
          <w:sz w:val="28"/>
        </w:rPr>
      </w:pPr>
      <w:r>
        <w:rPr>
          <w:spacing w:val="-2"/>
          <w:sz w:val="28"/>
        </w:rPr>
        <w:t>Специализированными</w:t>
      </w:r>
      <w:r>
        <w:rPr>
          <w:sz w:val="28"/>
        </w:rPr>
        <w:tab/>
      </w:r>
      <w:r>
        <w:rPr>
          <w:spacing w:val="-2"/>
          <w:sz w:val="28"/>
        </w:rPr>
        <w:t>организациями,</w:t>
      </w:r>
      <w:r>
        <w:rPr>
          <w:sz w:val="28"/>
        </w:rPr>
        <w:tab/>
      </w:r>
      <w:r>
        <w:rPr>
          <w:spacing w:val="-2"/>
          <w:sz w:val="28"/>
        </w:rPr>
        <w:t xml:space="preserve">уполномоченными </w:t>
      </w:r>
      <w:r>
        <w:rPr>
          <w:sz w:val="28"/>
        </w:rPr>
        <w:t>на проведение торгов;</w:t>
      </w:r>
    </w:p>
    <w:p>
      <w:pPr>
        <w:pStyle w:val="ListParagraph"/>
        <w:numPr>
          <w:ilvl w:val="2"/>
          <w:numId w:val="13"/>
        </w:numPr>
        <w:tabs>
          <w:tab w:val="clear" w:pos="720"/>
          <w:tab w:val="left" w:pos="1657" w:leader="none"/>
        </w:tabs>
        <w:ind w:left="137" w:right="160" w:firstLine="708"/>
        <w:rPr>
          <w:sz w:val="28"/>
        </w:rPr>
      </w:pPr>
      <w:r>
        <w:rPr>
          <w:sz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w:t>
      </w:r>
      <w:r>
        <w:rPr>
          <w:spacing w:val="-1"/>
          <w:sz w:val="28"/>
        </w:rPr>
        <w:t xml:space="preserve"> </w:t>
      </w:r>
      <w:r>
        <w:rPr>
          <w:sz w:val="28"/>
        </w:rPr>
        <w:t>плане территории (далее – схема расположения земельного участка).</w:t>
      </w:r>
    </w:p>
    <w:p>
      <w:pPr>
        <w:pStyle w:val="ListParagraph"/>
        <w:numPr>
          <w:ilvl w:val="1"/>
          <w:numId w:val="13"/>
        </w:numPr>
        <w:tabs>
          <w:tab w:val="clear" w:pos="720"/>
          <w:tab w:val="left" w:pos="1592" w:leader="none"/>
        </w:tabs>
        <w:ind w:left="137" w:right="161" w:firstLine="708"/>
        <w:jc w:val="both"/>
        <w:rPr>
          <w:sz w:val="28"/>
        </w:rPr>
      </w:pPr>
      <w:r>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w:t>
      </w:r>
      <w:r>
        <w:rPr>
          <w:spacing w:val="-15"/>
          <w:sz w:val="28"/>
        </w:rPr>
        <w:t xml:space="preserve"> </w:t>
      </w:r>
      <w:r>
        <w:rPr>
          <w:sz w:val="28"/>
        </w:rPr>
        <w:t>и</w:t>
      </w:r>
      <w:r>
        <w:rPr>
          <w:spacing w:val="-15"/>
          <w:sz w:val="28"/>
        </w:rPr>
        <w:t xml:space="preserve"> </w:t>
      </w:r>
      <w:r>
        <w:rPr>
          <w:sz w:val="28"/>
        </w:rPr>
        <w:t>связанных</w:t>
      </w:r>
      <w:r>
        <w:rPr>
          <w:spacing w:val="-15"/>
          <w:sz w:val="28"/>
        </w:rPr>
        <w:t xml:space="preserve"> </w:t>
      </w:r>
      <w:r>
        <w:rPr>
          <w:sz w:val="28"/>
        </w:rPr>
        <w:t>с</w:t>
      </w:r>
      <w:r>
        <w:rPr>
          <w:spacing w:val="-18"/>
          <w:sz w:val="28"/>
        </w:rPr>
        <w:t xml:space="preserve"> </w:t>
      </w:r>
      <w:r>
        <w:rPr>
          <w:sz w:val="28"/>
        </w:rPr>
        <w:t>обращением</w:t>
      </w:r>
      <w:r>
        <w:rPr>
          <w:spacing w:val="-15"/>
          <w:sz w:val="28"/>
        </w:rPr>
        <w:t xml:space="preserve"> </w:t>
      </w:r>
      <w:r>
        <w:rPr>
          <w:sz w:val="28"/>
        </w:rPr>
        <w:t>в</w:t>
      </w:r>
      <w:r>
        <w:rPr>
          <w:spacing w:val="-18"/>
          <w:sz w:val="28"/>
        </w:rPr>
        <w:t xml:space="preserve"> </w:t>
      </w:r>
      <w:r>
        <w:rPr>
          <w:sz w:val="28"/>
        </w:rPr>
        <w:t>иные</w:t>
      </w:r>
      <w:r>
        <w:rPr>
          <w:spacing w:val="-15"/>
          <w:sz w:val="28"/>
        </w:rPr>
        <w:t xml:space="preserve"> </w:t>
      </w:r>
      <w:r>
        <w:rPr>
          <w:sz w:val="28"/>
        </w:rPr>
        <w:t>государственные</w:t>
      </w:r>
      <w:r>
        <w:rPr>
          <w:spacing w:val="-18"/>
          <w:sz w:val="28"/>
        </w:rPr>
        <w:t xml:space="preserve"> </w:t>
      </w:r>
      <w:r>
        <w:rPr>
          <w:sz w:val="28"/>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Style15"/>
        <w:ind w:left="0" w:hanging="0"/>
        <w:jc w:val="left"/>
        <w:rPr>
          <w:sz w:val="30"/>
        </w:rPr>
      </w:pPr>
      <w:r>
        <w:rPr>
          <w:sz w:val="30"/>
        </w:rPr>
      </w:r>
    </w:p>
    <w:p>
      <w:pPr>
        <w:pStyle w:val="1"/>
        <w:spacing w:before="221" w:after="0"/>
        <w:ind w:left="4743" w:right="309" w:hanging="4237"/>
        <w:jc w:val="left"/>
        <w:rPr>
          <w:sz w:val="28"/>
        </w:rPr>
      </w:pPr>
      <w:r>
        <w:rPr/>
        <w:t>Описание</w:t>
      </w:r>
      <w:r>
        <w:rPr>
          <w:spacing w:val="-7"/>
        </w:rPr>
        <w:t xml:space="preserve"> </w:t>
      </w:r>
      <w:r>
        <w:rPr/>
        <w:t>результата</w:t>
      </w:r>
      <w:r>
        <w:rPr>
          <w:spacing w:val="-6"/>
        </w:rPr>
        <w:t xml:space="preserve"> </w:t>
      </w:r>
      <w:r>
        <w:rPr/>
        <w:t>предоставления</w:t>
      </w:r>
      <w:r>
        <w:rPr>
          <w:spacing w:val="-9"/>
        </w:rPr>
        <w:t xml:space="preserve"> </w:t>
      </w:r>
      <w:r>
        <w:rPr/>
        <w:t xml:space="preserve">муниципальной </w:t>
      </w:r>
      <w:r>
        <w:rPr>
          <w:spacing w:val="-2"/>
        </w:rPr>
        <w:t>услуги</w:t>
      </w:r>
    </w:p>
    <w:p>
      <w:pPr>
        <w:pStyle w:val="Style15"/>
        <w:spacing w:before="8" w:after="0"/>
        <w:ind w:left="0" w:hanging="0"/>
        <w:jc w:val="left"/>
        <w:rPr>
          <w:b/>
          <w:b/>
          <w:sz w:val="32"/>
        </w:rPr>
      </w:pPr>
      <w:r>
        <w:rPr>
          <w:b/>
          <w:sz w:val="32"/>
        </w:rPr>
      </w:r>
    </w:p>
    <w:p>
      <w:pPr>
        <w:pStyle w:val="ListParagraph"/>
        <w:numPr>
          <w:ilvl w:val="1"/>
          <w:numId w:val="13"/>
        </w:numPr>
        <w:tabs>
          <w:tab w:val="clear" w:pos="720"/>
          <w:tab w:val="left" w:pos="1647" w:leader="none"/>
        </w:tabs>
        <w:ind w:left="137" w:right="161" w:firstLine="708"/>
        <w:jc w:val="both"/>
        <w:rPr>
          <w:sz w:val="28"/>
        </w:rPr>
      </w:pPr>
      <w:r>
        <w:rPr>
          <w:sz w:val="28"/>
        </w:rPr>
        <w:t>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pStyle w:val="ListParagraph"/>
        <w:numPr>
          <w:ilvl w:val="1"/>
          <w:numId w:val="13"/>
        </w:numPr>
        <w:tabs>
          <w:tab w:val="clear" w:pos="720"/>
          <w:tab w:val="left" w:pos="1338" w:leader="none"/>
        </w:tabs>
        <w:spacing w:lineRule="auto" w:line="240" w:before="1" w:after="0"/>
        <w:ind w:left="137" w:right="172" w:firstLine="708"/>
        <w:jc w:val="both"/>
        <w:rPr>
          <w:sz w:val="28"/>
        </w:rPr>
      </w:pPr>
      <w:r>
        <w:rPr>
          <w:sz w:val="28"/>
        </w:rPr>
        <w:t xml:space="preserve">Результатом предоставления муниципальной услуги </w:t>
      </w:r>
      <w:r>
        <w:rPr>
          <w:spacing w:val="-2"/>
          <w:sz w:val="28"/>
        </w:rPr>
        <w:t>являются:</w:t>
      </w:r>
    </w:p>
    <w:p>
      <w:pPr>
        <w:sectPr>
          <w:headerReference w:type="default" r:id="rId7"/>
          <w:type w:val="nextPage"/>
          <w:pgSz w:w="11906" w:h="16838"/>
          <w:pgMar w:left="1140" w:right="400" w:header="429" w:top="1040" w:footer="0" w:bottom="280" w:gutter="0"/>
          <w:pgNumType w:fmt="decimal"/>
          <w:formProt w:val="false"/>
          <w:textDirection w:val="lrTb"/>
          <w:docGrid w:type="default" w:linePitch="100" w:charSpace="4096"/>
        </w:sectPr>
        <w:pStyle w:val="ListParagraph"/>
        <w:numPr>
          <w:ilvl w:val="2"/>
          <w:numId w:val="13"/>
        </w:numPr>
        <w:tabs>
          <w:tab w:val="clear" w:pos="720"/>
          <w:tab w:val="left" w:pos="1618" w:leader="none"/>
        </w:tabs>
        <w:ind w:left="137" w:right="167" w:firstLine="708"/>
        <w:rPr>
          <w:sz w:val="28"/>
        </w:rPr>
      </w:pPr>
      <w:r>
        <w:rPr>
          <w:sz w:val="28"/>
        </w:rPr>
        <w:t>Решение об отказе в утверждении схемы расположения земельного участка по форме согласно приложению № 2 к настоящему Административному регламенту</w:t>
      </w:r>
      <w:r>
        <w:rPr>
          <w:spacing w:val="-5"/>
          <w:sz w:val="28"/>
        </w:rPr>
        <w:t xml:space="preserve"> </w:t>
      </w:r>
      <w:r>
        <w:rPr>
          <w:sz w:val="28"/>
        </w:rPr>
        <w:t>(в</w:t>
      </w:r>
      <w:r>
        <w:rPr>
          <w:spacing w:val="-3"/>
          <w:sz w:val="28"/>
        </w:rPr>
        <w:t xml:space="preserve"> </w:t>
      </w:r>
      <w:r>
        <w:rPr>
          <w:sz w:val="28"/>
        </w:rPr>
        <w:t>случае</w:t>
      </w:r>
      <w:r>
        <w:rPr>
          <w:spacing w:val="-2"/>
          <w:sz w:val="28"/>
        </w:rPr>
        <w:t xml:space="preserve"> </w:t>
      </w:r>
      <w:r>
        <w:rPr>
          <w:sz w:val="28"/>
        </w:rPr>
        <w:t>если</w:t>
      </w:r>
      <w:r>
        <w:rPr>
          <w:spacing w:val="-2"/>
          <w:sz w:val="28"/>
        </w:rPr>
        <w:t xml:space="preserve"> </w:t>
      </w:r>
      <w:r>
        <w:rPr>
          <w:sz w:val="28"/>
        </w:rPr>
        <w:t>земельный</w:t>
      </w:r>
      <w:r>
        <w:rPr>
          <w:spacing w:val="-1"/>
          <w:sz w:val="28"/>
        </w:rPr>
        <w:t xml:space="preserve"> </w:t>
      </w:r>
      <w:r>
        <w:rPr>
          <w:sz w:val="28"/>
        </w:rPr>
        <w:t>участок</w:t>
      </w:r>
      <w:r>
        <w:rPr>
          <w:spacing w:val="-4"/>
          <w:sz w:val="28"/>
        </w:rPr>
        <w:t xml:space="preserve"> </w:t>
      </w:r>
      <w:r>
        <w:rPr>
          <w:sz w:val="28"/>
        </w:rPr>
        <w:t>предстоит</w:t>
      </w:r>
      <w:r>
        <w:rPr>
          <w:spacing w:val="-4"/>
          <w:sz w:val="28"/>
        </w:rPr>
        <w:t xml:space="preserve"> </w:t>
      </w:r>
      <w:r>
        <w:rPr>
          <w:sz w:val="28"/>
        </w:rPr>
        <w:t>образовать</w:t>
      </w:r>
      <w:r>
        <w:rPr>
          <w:spacing w:val="-2"/>
          <w:sz w:val="28"/>
        </w:rPr>
        <w:t xml:space="preserve"> </w:t>
      </w:r>
      <w:r>
        <w:rPr>
          <w:sz w:val="28"/>
        </w:rPr>
        <w:t>и</w:t>
      </w:r>
      <w:r>
        <w:rPr>
          <w:spacing w:val="-3"/>
          <w:sz w:val="28"/>
        </w:rPr>
        <w:t xml:space="preserve"> </w:t>
      </w:r>
      <w:r>
        <w:rPr>
          <w:sz w:val="28"/>
        </w:rPr>
        <w:t>не</w:t>
      </w:r>
      <w:r>
        <w:rPr>
          <w:spacing w:val="-1"/>
          <w:sz w:val="28"/>
        </w:rPr>
        <w:t xml:space="preserve"> </w:t>
      </w:r>
      <w:r>
        <w:rPr>
          <w:sz w:val="28"/>
        </w:rPr>
        <w:t>утвержден</w:t>
      </w:r>
    </w:p>
    <w:p>
      <w:pPr>
        <w:pStyle w:val="Style15"/>
        <w:spacing w:lineRule="auto" w:line="240" w:before="79" w:after="0"/>
        <w:ind w:left="137" w:right="166" w:hanging="0"/>
        <w:rPr>
          <w:sz w:val="28"/>
        </w:rPr>
      </w:pPr>
      <w:r>
        <w:rPr/>
        <w:t>проект межевания территории, в границах которой предусмотрено образование земельного участка).</w:t>
      </w:r>
    </w:p>
    <w:p>
      <w:pPr>
        <w:pStyle w:val="ListParagraph"/>
        <w:numPr>
          <w:ilvl w:val="2"/>
          <w:numId w:val="13"/>
        </w:numPr>
        <w:tabs>
          <w:tab w:val="clear" w:pos="720"/>
          <w:tab w:val="left" w:pos="1546" w:leader="none"/>
        </w:tabs>
        <w:ind w:left="137" w:right="162" w:firstLine="708"/>
        <w:rPr>
          <w:sz w:val="28"/>
        </w:rPr>
      </w:pPr>
      <w:r>
        <w:rPr>
          <w:sz w:val="28"/>
        </w:rPr>
        <w:t>Решение</w:t>
      </w:r>
      <w:r>
        <w:rPr>
          <w:spacing w:val="-11"/>
          <w:sz w:val="28"/>
        </w:rPr>
        <w:t xml:space="preserve"> </w:t>
      </w:r>
      <w:r>
        <w:rPr>
          <w:sz w:val="28"/>
        </w:rPr>
        <w:t>о</w:t>
      </w:r>
      <w:r>
        <w:rPr>
          <w:spacing w:val="-10"/>
          <w:sz w:val="28"/>
        </w:rPr>
        <w:t xml:space="preserve"> </w:t>
      </w:r>
      <w:r>
        <w:rPr>
          <w:sz w:val="28"/>
        </w:rPr>
        <w:t>проведении</w:t>
      </w:r>
      <w:r>
        <w:rPr>
          <w:spacing w:val="-8"/>
          <w:sz w:val="28"/>
        </w:rPr>
        <w:t xml:space="preserve"> </w:t>
      </w:r>
      <w:r>
        <w:rPr>
          <w:sz w:val="28"/>
        </w:rPr>
        <w:t>аукциона</w:t>
      </w:r>
      <w:r>
        <w:rPr>
          <w:spacing w:val="-11"/>
          <w:sz w:val="28"/>
        </w:rPr>
        <w:t xml:space="preserve"> </w:t>
      </w:r>
      <w:r>
        <w:rPr>
          <w:sz w:val="28"/>
        </w:rPr>
        <w:t>(форма</w:t>
      </w:r>
      <w:r>
        <w:rPr>
          <w:spacing w:val="-11"/>
          <w:sz w:val="28"/>
        </w:rPr>
        <w:t xml:space="preserve"> </w:t>
      </w:r>
      <w:r>
        <w:rPr>
          <w:sz w:val="28"/>
        </w:rPr>
        <w:t>приведена</w:t>
      </w:r>
      <w:r>
        <w:rPr>
          <w:spacing w:val="-9"/>
          <w:sz w:val="28"/>
        </w:rPr>
        <w:t xml:space="preserve"> </w:t>
      </w:r>
      <w:r>
        <w:rPr>
          <w:sz w:val="28"/>
        </w:rPr>
        <w:t>в</w:t>
      </w:r>
      <w:r>
        <w:rPr>
          <w:spacing w:val="-12"/>
          <w:sz w:val="28"/>
        </w:rPr>
        <w:t xml:space="preserve"> </w:t>
      </w:r>
      <w:r>
        <w:rPr>
          <w:sz w:val="28"/>
        </w:rPr>
        <w:t>Приложении</w:t>
      </w:r>
      <w:r>
        <w:rPr>
          <w:spacing w:val="-8"/>
          <w:sz w:val="28"/>
        </w:rPr>
        <w:t xml:space="preserve"> </w:t>
      </w:r>
      <w:r>
        <w:rPr>
          <w:sz w:val="28"/>
        </w:rPr>
        <w:t>№</w:t>
      </w:r>
      <w:r>
        <w:rPr>
          <w:spacing w:val="-2"/>
          <w:sz w:val="28"/>
        </w:rPr>
        <w:t xml:space="preserve"> </w:t>
      </w:r>
      <w:r>
        <w:rPr>
          <w:sz w:val="28"/>
        </w:rPr>
        <w:t>3</w:t>
      </w:r>
      <w:r>
        <w:rPr>
          <w:spacing w:val="-10"/>
          <w:sz w:val="28"/>
        </w:rPr>
        <w:t xml:space="preserve"> </w:t>
      </w:r>
      <w:r>
        <w:rPr>
          <w:sz w:val="28"/>
        </w:rPr>
        <w:t xml:space="preserve">к настоящему Административному регламенту). Проведение аукциона осуществляется в соответствии с требованиями Земельного кодекса Российской </w:t>
      </w:r>
      <w:r>
        <w:rPr>
          <w:spacing w:val="-2"/>
          <w:sz w:val="28"/>
        </w:rPr>
        <w:t>Федерации.</w:t>
      </w:r>
    </w:p>
    <w:p>
      <w:pPr>
        <w:pStyle w:val="ListParagraph"/>
        <w:numPr>
          <w:ilvl w:val="2"/>
          <w:numId w:val="13"/>
        </w:numPr>
        <w:tabs>
          <w:tab w:val="clear" w:pos="720"/>
          <w:tab w:val="left" w:pos="1673" w:leader="none"/>
        </w:tabs>
        <w:spacing w:lineRule="auto" w:line="240"/>
        <w:ind w:left="137" w:right="162" w:firstLine="708"/>
        <w:rPr>
          <w:sz w:val="28"/>
        </w:rPr>
      </w:pPr>
      <w:r>
        <w:rPr>
          <w:sz w:val="28"/>
        </w:rPr>
        <w:t>Решение об отказе в проведении аукциона (форма приведена в Приложении № 4 к настоящему Административному регламенту).</w:t>
      </w:r>
    </w:p>
    <w:p>
      <w:pPr>
        <w:pStyle w:val="1"/>
        <w:spacing w:before="234" w:after="0"/>
        <w:ind w:left="996" w:hanging="831"/>
        <w:rPr>
          <w:sz w:val="28"/>
        </w:rPr>
      </w:pPr>
      <w:r>
        <w:rPr/>
        <w:t>Срок</w:t>
      </w:r>
      <w:r>
        <w:rPr>
          <w:spacing w:val="-5"/>
        </w:rPr>
        <w:t xml:space="preserve"> </w:t>
      </w:r>
      <w:r>
        <w:rPr/>
        <w:t>предоставления</w:t>
      </w:r>
      <w:r>
        <w:rPr>
          <w:spacing w:val="-6"/>
        </w:rPr>
        <w:t xml:space="preserve"> </w:t>
      </w:r>
      <w:r>
        <w:rPr/>
        <w:t>муниципальной</w:t>
      </w:r>
      <w:r>
        <w:rPr>
          <w:spacing w:val="-4"/>
        </w:rPr>
        <w:t xml:space="preserve"> </w:t>
      </w:r>
      <w:r>
        <w:rPr/>
        <w:t>услуги,</w:t>
      </w:r>
      <w:r>
        <w:rPr>
          <w:spacing w:val="-6"/>
        </w:rPr>
        <w:t xml:space="preserve"> </w:t>
      </w:r>
      <w:r>
        <w:rPr/>
        <w:t>в</w:t>
      </w:r>
      <w:r>
        <w:rPr>
          <w:spacing w:val="-5"/>
        </w:rPr>
        <w:t xml:space="preserve"> </w:t>
      </w:r>
      <w:r>
        <w:rPr/>
        <w:t>том</w:t>
      </w:r>
      <w:r>
        <w:rPr>
          <w:spacing w:val="-4"/>
        </w:rPr>
        <w:t xml:space="preserve"> </w:t>
      </w:r>
      <w:r>
        <w:rPr/>
        <w:t>числе</w:t>
      </w:r>
      <w:r>
        <w:rPr>
          <w:spacing w:val="-4"/>
        </w:rPr>
        <w:t xml:space="preserve"> </w:t>
      </w:r>
      <w:r>
        <w:rPr/>
        <w:t>с учетом необходимости обращения в организации, участвующие в  предоставлении муниципальной услуги, срок</w:t>
      </w:r>
    </w:p>
    <w:p>
      <w:pPr>
        <w:pStyle w:val="Normal"/>
        <w:ind w:left="186" w:right="215" w:hanging="0"/>
        <w:jc w:val="center"/>
        <w:rPr>
          <w:b/>
          <w:b/>
          <w:sz w:val="28"/>
        </w:rPr>
      </w:pPr>
      <w:r>
        <w:rPr>
          <w:b/>
          <w:sz w:val="28"/>
        </w:rPr>
        <w:t>приостановления</w:t>
      </w:r>
      <w:r>
        <w:rPr>
          <w:b/>
          <w:spacing w:val="-10"/>
          <w:sz w:val="28"/>
        </w:rPr>
        <w:t xml:space="preserve"> </w:t>
      </w:r>
      <w:r>
        <w:rPr>
          <w:b/>
          <w:sz w:val="28"/>
        </w:rPr>
        <w:t>предоставления</w:t>
      </w:r>
      <w:r>
        <w:rPr>
          <w:b/>
          <w:spacing w:val="-10"/>
          <w:sz w:val="28"/>
        </w:rPr>
        <w:t xml:space="preserve"> </w:t>
      </w:r>
      <w:r>
        <w:rPr>
          <w:b/>
          <w:sz w:val="28"/>
        </w:rPr>
        <w:t>муниципальной</w:t>
      </w:r>
      <w:r>
        <w:rPr>
          <w:b/>
          <w:spacing w:val="-9"/>
          <w:sz w:val="28"/>
        </w:rPr>
        <w:t xml:space="preserve"> </w:t>
      </w:r>
      <w:r>
        <w:rPr>
          <w:b/>
          <w:sz w:val="28"/>
        </w:rPr>
        <w:t>услуги, срок выдачи (направления) документов, являющихся результатом предоставления муниципальной услуги</w:t>
      </w:r>
    </w:p>
    <w:p>
      <w:pPr>
        <w:pStyle w:val="Style15"/>
        <w:spacing w:before="9" w:after="0"/>
        <w:ind w:left="0" w:hanging="0"/>
        <w:jc w:val="left"/>
        <w:rPr>
          <w:b/>
          <w:b/>
          <w:sz w:val="32"/>
        </w:rPr>
      </w:pPr>
      <w:r>
        <w:rPr>
          <w:b/>
          <w:sz w:val="32"/>
        </w:rPr>
      </w:r>
    </w:p>
    <w:p>
      <w:pPr>
        <w:pStyle w:val="ListParagraph"/>
        <w:numPr>
          <w:ilvl w:val="1"/>
          <w:numId w:val="13"/>
        </w:numPr>
        <w:tabs>
          <w:tab w:val="clear" w:pos="720"/>
          <w:tab w:val="left" w:pos="1301" w:leader="none"/>
        </w:tabs>
        <w:ind w:left="137" w:right="172" w:firstLine="739"/>
        <w:jc w:val="both"/>
        <w:rPr>
          <w:sz w:val="26"/>
        </w:rPr>
      </w:pPr>
      <w:r>
        <w:rPr>
          <w:sz w:val="28"/>
        </w:rPr>
        <w:t>Срок предоставления муниципальной услуги определяется в соответствии с Земельным кодексом Российской Федерации.</w:t>
      </w:r>
    </w:p>
    <w:p>
      <w:pPr>
        <w:pStyle w:val="Style15"/>
        <w:ind w:left="137" w:right="162" w:firstLine="739"/>
        <w:rPr>
          <w:sz w:val="28"/>
        </w:rPr>
      </w:pPr>
      <w:r>
        <w:rPr/>
        <w:t>Органом местного самоуправления может быть предусмотрено оказание муниципальной</w:t>
      </w:r>
      <w:r>
        <w:rPr>
          <w:spacing w:val="-2"/>
        </w:rPr>
        <w:t xml:space="preserve"> </w:t>
      </w:r>
      <w:r>
        <w:rPr/>
        <w:t>услуги</w:t>
      </w:r>
      <w:r>
        <w:rPr>
          <w:spacing w:val="-1"/>
        </w:rPr>
        <w:t xml:space="preserve"> </w:t>
      </w:r>
      <w:r>
        <w:rPr/>
        <w:t>в</w:t>
      </w:r>
      <w:r>
        <w:rPr>
          <w:spacing w:val="-3"/>
        </w:rPr>
        <w:t xml:space="preserve"> </w:t>
      </w:r>
      <w:r>
        <w:rPr/>
        <w:t>иной</w:t>
      </w:r>
      <w:r>
        <w:rPr>
          <w:spacing w:val="-1"/>
        </w:rPr>
        <w:t xml:space="preserve"> </w:t>
      </w:r>
      <w:r>
        <w:rPr/>
        <w:t>срок,</w:t>
      </w:r>
      <w:r>
        <w:rPr>
          <w:spacing w:val="-2"/>
        </w:rPr>
        <w:t xml:space="preserve"> </w:t>
      </w:r>
      <w:r>
        <w:rPr/>
        <w:t>не</w:t>
      </w:r>
      <w:r>
        <w:rPr>
          <w:spacing w:val="-4"/>
        </w:rPr>
        <w:t xml:space="preserve"> </w:t>
      </w:r>
      <w:r>
        <w:rPr/>
        <w:t>превышающий</w:t>
      </w:r>
      <w:r>
        <w:rPr>
          <w:spacing w:val="-1"/>
        </w:rPr>
        <w:t xml:space="preserve"> </w:t>
      </w:r>
      <w:r>
        <w:rPr/>
        <w:t>установленный</w:t>
      </w:r>
      <w:r>
        <w:rPr>
          <w:spacing w:val="-3"/>
        </w:rPr>
        <w:t xml:space="preserve"> </w:t>
      </w:r>
      <w:r>
        <w:rPr/>
        <w:t>Земельным кодексом Российской Федерации.</w:t>
      </w:r>
    </w:p>
    <w:p>
      <w:pPr>
        <w:pStyle w:val="Style15"/>
        <w:ind w:left="0" w:hanging="0"/>
        <w:jc w:val="left"/>
        <w:rPr>
          <w:sz w:val="30"/>
        </w:rPr>
      </w:pPr>
      <w:r>
        <w:rPr>
          <w:sz w:val="30"/>
        </w:rPr>
      </w:r>
    </w:p>
    <w:p>
      <w:pPr>
        <w:pStyle w:val="1"/>
        <w:spacing w:before="222" w:after="0"/>
        <w:ind w:left="187" w:right="215" w:hanging="0"/>
        <w:rPr>
          <w:sz w:val="28"/>
        </w:rPr>
      </w:pPr>
      <w:r>
        <w:rPr/>
        <w:t>Нормативные</w:t>
      </w:r>
      <w:r>
        <w:rPr>
          <w:spacing w:val="-9"/>
        </w:rPr>
        <w:t xml:space="preserve"> </w:t>
      </w:r>
      <w:r>
        <w:rPr/>
        <w:t>правовые</w:t>
      </w:r>
      <w:r>
        <w:rPr>
          <w:spacing w:val="-9"/>
        </w:rPr>
        <w:t xml:space="preserve"> </w:t>
      </w:r>
      <w:r>
        <w:rPr/>
        <w:t>акты,</w:t>
      </w:r>
      <w:r>
        <w:rPr>
          <w:spacing w:val="-9"/>
        </w:rPr>
        <w:t xml:space="preserve"> </w:t>
      </w:r>
      <w:r>
        <w:rPr/>
        <w:t>регулирующие</w:t>
      </w:r>
      <w:r>
        <w:rPr>
          <w:spacing w:val="-9"/>
        </w:rPr>
        <w:t xml:space="preserve"> </w:t>
      </w:r>
      <w:r>
        <w:rPr/>
        <w:t>предоставление муниципальной услуги</w:t>
      </w:r>
    </w:p>
    <w:p>
      <w:pPr>
        <w:pStyle w:val="Style15"/>
        <w:spacing w:before="8" w:after="0"/>
        <w:ind w:left="0" w:hanging="0"/>
        <w:jc w:val="left"/>
        <w:rPr>
          <w:b/>
          <w:b/>
          <w:sz w:val="32"/>
        </w:rPr>
      </w:pPr>
      <w:r>
        <w:rPr>
          <w:b/>
          <w:sz w:val="32"/>
        </w:rPr>
      </w:r>
    </w:p>
    <w:p>
      <w:pPr>
        <w:pStyle w:val="ListParagraph"/>
        <w:numPr>
          <w:ilvl w:val="1"/>
          <w:numId w:val="13"/>
        </w:numPr>
        <w:tabs>
          <w:tab w:val="clear" w:pos="720"/>
          <w:tab w:val="left" w:pos="1253" w:leader="none"/>
        </w:tabs>
        <w:ind w:left="137" w:right="162" w:firstLine="566"/>
        <w:jc w:val="both"/>
        <w:rPr>
          <w:sz w:val="28"/>
        </w:rPr>
      </w:pPr>
      <w:r>
        <w:rPr>
          <w:sz w:val="28"/>
        </w:rPr>
        <w:t>Перечень нормативных правовых актов, регулирующих предоставление государственной</w:t>
      </w:r>
      <w:r>
        <w:rPr>
          <w:spacing w:val="-7"/>
          <w:sz w:val="28"/>
        </w:rPr>
        <w:t xml:space="preserve"> </w:t>
      </w:r>
      <w:r>
        <w:rPr>
          <w:sz w:val="28"/>
        </w:rPr>
        <w:t>(муниципальной)</w:t>
      </w:r>
      <w:r>
        <w:rPr>
          <w:spacing w:val="-7"/>
          <w:sz w:val="28"/>
        </w:rPr>
        <w:t xml:space="preserve"> </w:t>
      </w:r>
      <w:r>
        <w:rPr>
          <w:sz w:val="28"/>
        </w:rPr>
        <w:t>услуги</w:t>
      </w:r>
      <w:r>
        <w:rPr>
          <w:spacing w:val="-7"/>
          <w:sz w:val="28"/>
        </w:rPr>
        <w:t xml:space="preserve"> </w:t>
      </w:r>
      <w:r>
        <w:rPr>
          <w:sz w:val="28"/>
        </w:rPr>
        <w:t>(с</w:t>
      </w:r>
      <w:r>
        <w:rPr>
          <w:spacing w:val="-7"/>
          <w:sz w:val="28"/>
        </w:rPr>
        <w:t xml:space="preserve"> </w:t>
      </w:r>
      <w:r>
        <w:rPr>
          <w:sz w:val="28"/>
        </w:rPr>
        <w:t>указанием</w:t>
      </w:r>
      <w:r>
        <w:rPr>
          <w:spacing w:val="-10"/>
          <w:sz w:val="28"/>
        </w:rPr>
        <w:t xml:space="preserve"> </w:t>
      </w:r>
      <w:r>
        <w:rPr>
          <w:sz w:val="28"/>
        </w:rPr>
        <w:t>их</w:t>
      </w:r>
      <w:r>
        <w:rPr>
          <w:spacing w:val="-9"/>
          <w:sz w:val="28"/>
        </w:rPr>
        <w:t xml:space="preserve"> </w:t>
      </w:r>
      <w:r>
        <w:rPr>
          <w:sz w:val="28"/>
        </w:rPr>
        <w:t>реквизитов</w:t>
      </w:r>
      <w:r>
        <w:rPr>
          <w:spacing w:val="-10"/>
          <w:sz w:val="28"/>
        </w:rPr>
        <w:t xml:space="preserve"> </w:t>
      </w:r>
      <w:r>
        <w:rPr>
          <w:sz w:val="28"/>
        </w:rPr>
        <w:t>и</w:t>
      </w:r>
      <w:r>
        <w:rPr>
          <w:spacing w:val="-7"/>
          <w:sz w:val="28"/>
        </w:rPr>
        <w:t xml:space="preserve"> </w:t>
      </w:r>
      <w:r>
        <w:rPr>
          <w:sz w:val="28"/>
        </w:rPr>
        <w:t>источников официального опубликования), размещен в федеральной государственной информационной</w:t>
      </w:r>
      <w:r>
        <w:rPr>
          <w:spacing w:val="-18"/>
          <w:sz w:val="28"/>
        </w:rPr>
        <w:t xml:space="preserve"> </w:t>
      </w:r>
      <w:r>
        <w:rPr>
          <w:sz w:val="28"/>
        </w:rPr>
        <w:t>системе</w:t>
      </w:r>
      <w:r>
        <w:rPr>
          <w:spacing w:val="-17"/>
          <w:sz w:val="28"/>
        </w:rPr>
        <w:t xml:space="preserve"> </w:t>
      </w:r>
      <w:r>
        <w:rPr>
          <w:sz w:val="28"/>
        </w:rPr>
        <w:t>«Федеральный</w:t>
      </w:r>
      <w:r>
        <w:rPr>
          <w:spacing w:val="-18"/>
          <w:sz w:val="28"/>
        </w:rPr>
        <w:t xml:space="preserve"> </w:t>
      </w:r>
      <w:r>
        <w:rPr>
          <w:sz w:val="28"/>
        </w:rPr>
        <w:t>реестр</w:t>
      </w:r>
      <w:r>
        <w:rPr>
          <w:spacing w:val="-17"/>
          <w:sz w:val="28"/>
        </w:rPr>
        <w:t xml:space="preserve"> </w:t>
      </w:r>
      <w:r>
        <w:rPr>
          <w:sz w:val="28"/>
        </w:rPr>
        <w:t>государственных</w:t>
      </w:r>
      <w:r>
        <w:rPr>
          <w:spacing w:val="-18"/>
          <w:sz w:val="28"/>
        </w:rPr>
        <w:t xml:space="preserve"> </w:t>
      </w:r>
      <w:r>
        <w:rPr>
          <w:sz w:val="28"/>
        </w:rPr>
        <w:t>и</w:t>
      </w:r>
      <w:r>
        <w:rPr>
          <w:spacing w:val="-17"/>
          <w:sz w:val="28"/>
        </w:rPr>
        <w:t xml:space="preserve"> </w:t>
      </w:r>
      <w:r>
        <w:rPr>
          <w:sz w:val="28"/>
        </w:rPr>
        <w:t>муниципальных услуг (функций)», на ЕПГУ.</w:t>
      </w:r>
    </w:p>
    <w:p>
      <w:pPr>
        <w:pStyle w:val="Style15"/>
        <w:ind w:left="0" w:hanging="0"/>
        <w:jc w:val="left"/>
        <w:rPr>
          <w:i/>
          <w:i/>
          <w:sz w:val="30"/>
        </w:rPr>
      </w:pPr>
      <w:r>
        <w:rPr>
          <w:i/>
          <w:sz w:val="30"/>
        </w:rPr>
      </w:r>
    </w:p>
    <w:p>
      <w:pPr>
        <w:pStyle w:val="1"/>
        <w:spacing w:before="222" w:after="0"/>
        <w:ind w:left="499" w:right="528" w:hanging="1"/>
        <w:rPr>
          <w:sz w:val="28"/>
        </w:rPr>
      </w:pPr>
      <w:r>
        <w:rPr/>
        <w:t>Исчерпывающий перечень документов, необходимых в соответствии с нормативными</w:t>
      </w:r>
      <w:r>
        <w:rPr>
          <w:spacing w:val="-6"/>
        </w:rPr>
        <w:t xml:space="preserve"> </w:t>
      </w:r>
      <w:r>
        <w:rPr/>
        <w:t>правовыми</w:t>
      </w:r>
      <w:r>
        <w:rPr>
          <w:spacing w:val="-6"/>
        </w:rPr>
        <w:t xml:space="preserve"> </w:t>
      </w:r>
      <w:r>
        <w:rPr/>
        <w:t>актами</w:t>
      </w:r>
      <w:r>
        <w:rPr>
          <w:spacing w:val="-6"/>
        </w:rPr>
        <w:t xml:space="preserve"> </w:t>
      </w:r>
      <w:r>
        <w:rPr/>
        <w:t>для</w:t>
      </w:r>
      <w:r>
        <w:rPr>
          <w:spacing w:val="-7"/>
        </w:rPr>
        <w:t xml:space="preserve"> </w:t>
      </w:r>
      <w:r>
        <w:rPr/>
        <w:t>предоставления</w:t>
      </w:r>
      <w:r>
        <w:rPr>
          <w:spacing w:val="-8"/>
        </w:rPr>
        <w:t xml:space="preserve"> </w:t>
      </w:r>
      <w:r>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Pr>
          <w:spacing w:val="-7"/>
        </w:rPr>
        <w:t xml:space="preserve"> </w:t>
      </w:r>
      <w:r>
        <w:rPr/>
        <w:t>в</w:t>
      </w:r>
      <w:r>
        <w:rPr>
          <w:spacing w:val="-5"/>
        </w:rPr>
        <w:t xml:space="preserve"> </w:t>
      </w:r>
      <w:r>
        <w:rPr/>
        <w:t>том</w:t>
      </w:r>
      <w:r>
        <w:rPr>
          <w:spacing w:val="-7"/>
        </w:rPr>
        <w:t xml:space="preserve"> </w:t>
      </w:r>
      <w:r>
        <w:rPr/>
        <w:t>числе</w:t>
      </w:r>
      <w:r>
        <w:rPr>
          <w:spacing w:val="-4"/>
        </w:rPr>
        <w:t xml:space="preserve"> </w:t>
      </w:r>
      <w:r>
        <w:rPr/>
        <w:t>в</w:t>
      </w:r>
      <w:r>
        <w:rPr>
          <w:spacing w:val="-5"/>
        </w:rPr>
        <w:t xml:space="preserve"> </w:t>
      </w:r>
      <w:r>
        <w:rPr/>
        <w:t>электронной</w:t>
      </w:r>
      <w:r>
        <w:rPr>
          <w:spacing w:val="-4"/>
        </w:rPr>
        <w:t xml:space="preserve"> </w:t>
      </w:r>
      <w:r>
        <w:rPr/>
        <w:t>форме,</w:t>
      </w:r>
      <w:r>
        <w:rPr>
          <w:spacing w:val="-4"/>
        </w:rPr>
        <w:t xml:space="preserve"> </w:t>
      </w:r>
      <w:r>
        <w:rPr/>
        <w:t>порядок</w:t>
      </w:r>
      <w:r>
        <w:rPr>
          <w:spacing w:val="-5"/>
        </w:rPr>
        <w:t xml:space="preserve"> </w:t>
      </w:r>
      <w:r>
        <w:rPr/>
        <w:t>их</w:t>
      </w:r>
      <w:r>
        <w:rPr>
          <w:spacing w:val="-3"/>
        </w:rPr>
        <w:t xml:space="preserve"> </w:t>
      </w:r>
      <w:r>
        <w:rPr>
          <w:spacing w:val="-2"/>
        </w:rPr>
        <w:t>представления</w:t>
      </w:r>
    </w:p>
    <w:p>
      <w:pPr>
        <w:pStyle w:val="Style15"/>
        <w:spacing w:before="11" w:after="0"/>
        <w:ind w:left="0" w:hanging="0"/>
        <w:jc w:val="left"/>
        <w:rPr>
          <w:b/>
          <w:b/>
          <w:sz w:val="32"/>
        </w:rPr>
      </w:pPr>
      <w:r>
        <w:rPr>
          <w:b/>
          <w:sz w:val="32"/>
        </w:rPr>
      </w:r>
    </w:p>
    <w:p>
      <w:pPr>
        <w:sectPr>
          <w:headerReference w:type="default" r:id="rId8"/>
          <w:type w:val="nextPage"/>
          <w:pgSz w:w="11906" w:h="16838"/>
          <w:pgMar w:left="1140" w:right="400" w:header="429" w:top="1040" w:footer="0" w:bottom="280" w:gutter="0"/>
          <w:pgNumType w:fmt="decimal"/>
          <w:formProt w:val="false"/>
          <w:textDirection w:val="lrTb"/>
          <w:docGrid w:type="default" w:linePitch="100" w:charSpace="4096"/>
        </w:sectPr>
        <w:pStyle w:val="ListParagraph"/>
        <w:numPr>
          <w:ilvl w:val="1"/>
          <w:numId w:val="13"/>
        </w:numPr>
        <w:tabs>
          <w:tab w:val="clear" w:pos="720"/>
          <w:tab w:val="left" w:pos="1457" w:leader="none"/>
        </w:tabs>
        <w:ind w:left="137" w:right="167" w:firstLine="708"/>
        <w:jc w:val="both"/>
        <w:rPr>
          <w:sz w:val="28"/>
        </w:rPr>
      </w:pPr>
      <w:r>
        <w:rPr>
          <w:sz w:val="28"/>
        </w:rPr>
        <w:t xml:space="preserve">Для получения муниципальной услуги заявитель </w:t>
      </w:r>
      <w:r>
        <w:rPr>
          <w:spacing w:val="-2"/>
          <w:sz w:val="28"/>
        </w:rPr>
        <w:t>представляет:</w:t>
      </w:r>
    </w:p>
    <w:p>
      <w:pPr>
        <w:pStyle w:val="ListParagraph"/>
        <w:numPr>
          <w:ilvl w:val="2"/>
          <w:numId w:val="13"/>
        </w:numPr>
        <w:tabs>
          <w:tab w:val="clear" w:pos="720"/>
          <w:tab w:val="left" w:pos="1565" w:leader="none"/>
        </w:tabs>
        <w:spacing w:before="79" w:after="0"/>
        <w:ind w:left="137" w:right="162" w:firstLine="708"/>
        <w:rPr>
          <w:sz w:val="28"/>
        </w:rPr>
      </w:pPr>
      <w:r>
        <w:rPr>
          <w:sz w:val="28"/>
        </w:rPr>
        <w:t>Заявления о предоставлении муниципальной услуги по форме,</w:t>
      </w:r>
      <w:r>
        <w:rPr>
          <w:spacing w:val="-1"/>
          <w:sz w:val="28"/>
        </w:rPr>
        <w:t xml:space="preserve"> </w:t>
      </w:r>
      <w:r>
        <w:rPr>
          <w:sz w:val="28"/>
        </w:rPr>
        <w:t>содержащейся в</w:t>
      </w:r>
      <w:r>
        <w:rPr>
          <w:spacing w:val="-2"/>
          <w:sz w:val="28"/>
        </w:rPr>
        <w:t xml:space="preserve"> </w:t>
      </w:r>
      <w:r>
        <w:rPr>
          <w:sz w:val="28"/>
        </w:rPr>
        <w:t>Приложениях №</w:t>
      </w:r>
      <w:r>
        <w:rPr>
          <w:spacing w:val="-2"/>
          <w:sz w:val="28"/>
        </w:rPr>
        <w:t xml:space="preserve"> </w:t>
      </w:r>
      <w:r>
        <w:rPr>
          <w:sz w:val="28"/>
        </w:rPr>
        <w:t>5,</w:t>
      </w:r>
      <w:r>
        <w:rPr>
          <w:spacing w:val="-1"/>
          <w:sz w:val="28"/>
        </w:rPr>
        <w:t xml:space="preserve"> </w:t>
      </w:r>
      <w:r>
        <w:rPr>
          <w:sz w:val="28"/>
        </w:rPr>
        <w:t>6 к</w:t>
      </w:r>
      <w:r>
        <w:rPr>
          <w:spacing w:val="-2"/>
          <w:sz w:val="28"/>
        </w:rPr>
        <w:t xml:space="preserve"> </w:t>
      </w:r>
      <w:r>
        <w:rPr>
          <w:sz w:val="28"/>
        </w:rPr>
        <w:t>настоящему</w:t>
      </w:r>
      <w:r>
        <w:rPr>
          <w:spacing w:val="-4"/>
          <w:sz w:val="28"/>
        </w:rPr>
        <w:t xml:space="preserve"> </w:t>
      </w:r>
      <w:r>
        <w:rPr>
          <w:sz w:val="28"/>
        </w:rPr>
        <w:t xml:space="preserve">Административному </w:t>
      </w:r>
      <w:r>
        <w:rPr>
          <w:spacing w:val="-2"/>
          <w:sz w:val="28"/>
        </w:rPr>
        <w:t>регламенту.</w:t>
      </w:r>
    </w:p>
    <w:p>
      <w:pPr>
        <w:pStyle w:val="Style15"/>
        <w:spacing w:before="1" w:after="0"/>
        <w:ind w:left="137" w:right="166" w:firstLine="708"/>
        <w:rPr>
          <w:sz w:val="28"/>
        </w:rPr>
      </w:pPr>
      <w:r>
        <w:rPr/>
        <w:t>В</w:t>
      </w:r>
      <w:r>
        <w:rPr>
          <w:spacing w:val="-6"/>
        </w:rPr>
        <w:t xml:space="preserve"> </w:t>
      </w:r>
      <w:r>
        <w:rPr/>
        <w:t>случае</w:t>
      </w:r>
      <w:r>
        <w:rPr>
          <w:spacing w:val="-6"/>
        </w:rPr>
        <w:t xml:space="preserve"> </w:t>
      </w:r>
      <w:r>
        <w:rPr/>
        <w:t>направления</w:t>
      </w:r>
      <w:r>
        <w:rPr>
          <w:spacing w:val="-6"/>
        </w:rPr>
        <w:t xml:space="preserve"> </w:t>
      </w:r>
      <w:r>
        <w:rPr/>
        <w:t>заявления</w:t>
      </w:r>
      <w:r>
        <w:rPr>
          <w:spacing w:val="-8"/>
        </w:rPr>
        <w:t xml:space="preserve"> </w:t>
      </w:r>
      <w:r>
        <w:rPr/>
        <w:t>посредством</w:t>
      </w:r>
      <w:r>
        <w:rPr>
          <w:spacing w:val="-6"/>
        </w:rPr>
        <w:t xml:space="preserve"> </w:t>
      </w:r>
      <w:r>
        <w:rPr/>
        <w:t>ЕПГУ</w:t>
      </w:r>
      <w:r>
        <w:rPr>
          <w:spacing w:val="-7"/>
        </w:rPr>
        <w:t xml:space="preserve"> </w:t>
      </w:r>
      <w:r>
        <w:rPr/>
        <w:t>формирование</w:t>
      </w:r>
      <w:r>
        <w:rPr>
          <w:spacing w:val="-6"/>
        </w:rPr>
        <w:t xml:space="preserve"> </w:t>
      </w:r>
      <w:r>
        <w:rPr/>
        <w:t>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Style15"/>
        <w:spacing w:lineRule="auto" w:line="240"/>
        <w:ind w:left="137" w:right="169" w:firstLine="708"/>
        <w:rPr>
          <w:sz w:val="28"/>
        </w:rPr>
      </w:pPr>
      <w:r>
        <w:rPr/>
        <w:t>В заявлении также указывается один из следующих способов направления результата предоставления муниципальной услуги:</w:t>
      </w:r>
    </w:p>
    <w:p>
      <w:pPr>
        <w:pStyle w:val="Style15"/>
        <w:spacing w:lineRule="exact" w:line="317"/>
        <w:ind w:left="845" w:hanging="0"/>
        <w:rPr>
          <w:sz w:val="28"/>
        </w:rPr>
      </w:pPr>
      <w:r>
        <w:rPr/>
        <w:t>в</w:t>
      </w:r>
      <w:r>
        <w:rPr>
          <w:spacing w:val="-6"/>
        </w:rPr>
        <w:t xml:space="preserve"> </w:t>
      </w:r>
      <w:r>
        <w:rPr/>
        <w:t>форме</w:t>
      </w:r>
      <w:r>
        <w:rPr>
          <w:spacing w:val="-4"/>
        </w:rPr>
        <w:t xml:space="preserve"> </w:t>
      </w:r>
      <w:r>
        <w:rPr/>
        <w:t>электронного</w:t>
      </w:r>
      <w:r>
        <w:rPr>
          <w:spacing w:val="-3"/>
        </w:rPr>
        <w:t xml:space="preserve"> </w:t>
      </w:r>
      <w:r>
        <w:rPr/>
        <w:t>документа</w:t>
      </w:r>
      <w:r>
        <w:rPr>
          <w:spacing w:val="-4"/>
        </w:rPr>
        <w:t xml:space="preserve"> </w:t>
      </w:r>
      <w:r>
        <w:rPr/>
        <w:t>в</w:t>
      </w:r>
      <w:r>
        <w:rPr>
          <w:spacing w:val="-6"/>
        </w:rPr>
        <w:t xml:space="preserve"> </w:t>
      </w:r>
      <w:r>
        <w:rPr/>
        <w:t>личном</w:t>
      </w:r>
      <w:r>
        <w:rPr>
          <w:spacing w:val="-4"/>
        </w:rPr>
        <w:t xml:space="preserve"> </w:t>
      </w:r>
      <w:r>
        <w:rPr/>
        <w:t>кабинете</w:t>
      </w:r>
      <w:r>
        <w:rPr>
          <w:spacing w:val="-7"/>
        </w:rPr>
        <w:t xml:space="preserve"> </w:t>
      </w:r>
      <w:r>
        <w:rPr/>
        <w:t>на</w:t>
      </w:r>
      <w:r>
        <w:rPr>
          <w:spacing w:val="-3"/>
        </w:rPr>
        <w:t xml:space="preserve"> </w:t>
      </w:r>
      <w:r>
        <w:rPr>
          <w:spacing w:val="-2"/>
        </w:rPr>
        <w:t>ЕПГУ;</w:t>
      </w:r>
    </w:p>
    <w:p>
      <w:pPr>
        <w:pStyle w:val="Style15"/>
        <w:ind w:left="137" w:right="161" w:firstLine="708"/>
        <w:rPr>
          <w:sz w:val="28"/>
        </w:rPr>
      </w:pPr>
      <w:r>
        <w:rPr/>
        <w:t>на бумажном носителе в виде распечатанного экземпляра электронного документа в Уполномоченном органе, многофункциональном центре;</w:t>
      </w:r>
    </w:p>
    <w:p>
      <w:pPr>
        <w:pStyle w:val="Style15"/>
        <w:ind w:left="137" w:right="169" w:firstLine="708"/>
        <w:rPr>
          <w:sz w:val="28"/>
        </w:rPr>
      </w:pPr>
      <w:r>
        <w:rPr/>
        <w:t xml:space="preserve">на бумажном носителе в Уполномоченном органе, многофункциональном </w:t>
      </w:r>
      <w:r>
        <w:rPr>
          <w:spacing w:val="-2"/>
        </w:rPr>
        <w:t>центре.</w:t>
      </w:r>
    </w:p>
    <w:p>
      <w:pPr>
        <w:pStyle w:val="ListParagraph"/>
        <w:numPr>
          <w:ilvl w:val="2"/>
          <w:numId w:val="13"/>
        </w:numPr>
        <w:tabs>
          <w:tab w:val="clear" w:pos="720"/>
          <w:tab w:val="left" w:pos="1546" w:leader="none"/>
        </w:tabs>
        <w:spacing w:lineRule="exact" w:line="322"/>
        <w:ind w:left="1545" w:hanging="701"/>
        <w:rPr>
          <w:sz w:val="28"/>
        </w:rPr>
      </w:pPr>
      <w:r>
        <w:rPr>
          <w:sz w:val="28"/>
        </w:rPr>
        <w:t>Документ,</w:t>
      </w:r>
      <w:r>
        <w:rPr>
          <w:spacing w:val="-11"/>
          <w:sz w:val="28"/>
        </w:rPr>
        <w:t xml:space="preserve"> </w:t>
      </w:r>
      <w:r>
        <w:rPr>
          <w:sz w:val="28"/>
        </w:rPr>
        <w:t>удостоверяющий</w:t>
      </w:r>
      <w:r>
        <w:rPr>
          <w:spacing w:val="-8"/>
          <w:sz w:val="28"/>
        </w:rPr>
        <w:t xml:space="preserve"> </w:t>
      </w:r>
      <w:r>
        <w:rPr>
          <w:sz w:val="28"/>
        </w:rPr>
        <w:t>личность</w:t>
      </w:r>
      <w:r>
        <w:rPr>
          <w:spacing w:val="-9"/>
          <w:sz w:val="28"/>
        </w:rPr>
        <w:t xml:space="preserve"> </w:t>
      </w:r>
      <w:r>
        <w:rPr>
          <w:sz w:val="28"/>
        </w:rPr>
        <w:t>заявителя,</w:t>
      </w:r>
      <w:r>
        <w:rPr>
          <w:spacing w:val="-8"/>
          <w:sz w:val="28"/>
        </w:rPr>
        <w:t xml:space="preserve"> </w:t>
      </w:r>
      <w:r>
        <w:rPr>
          <w:spacing w:val="-2"/>
          <w:sz w:val="28"/>
        </w:rPr>
        <w:t>представителя.</w:t>
      </w:r>
    </w:p>
    <w:p>
      <w:pPr>
        <w:pStyle w:val="Style15"/>
        <w:ind w:left="137" w:right="162" w:firstLine="708"/>
        <w:rPr>
          <w:sz w:val="28"/>
        </w:rPr>
      </w:pPr>
      <w: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w:t>
      </w:r>
      <w:r>
        <w:rPr>
          <w:spacing w:val="-18"/>
        </w:rPr>
        <w:t xml:space="preserve"> </w:t>
      </w:r>
      <w:r>
        <w:rPr/>
        <w:t>учетной</w:t>
      </w:r>
      <w:r>
        <w:rPr>
          <w:spacing w:val="-17"/>
        </w:rPr>
        <w:t xml:space="preserve"> </w:t>
      </w:r>
      <w:r>
        <w:rPr/>
        <w:t>записи</w:t>
      </w:r>
      <w:r>
        <w:rPr>
          <w:spacing w:val="-18"/>
        </w:rPr>
        <w:t xml:space="preserve"> </w:t>
      </w:r>
      <w:r>
        <w:rPr/>
        <w:t>в</w:t>
      </w:r>
      <w:r>
        <w:rPr>
          <w:spacing w:val="-17"/>
        </w:rPr>
        <w:t xml:space="preserve"> </w:t>
      </w:r>
      <w:r>
        <w:rPr/>
        <w:t>Единой</w:t>
      </w:r>
      <w:r>
        <w:rPr>
          <w:spacing w:val="-18"/>
        </w:rPr>
        <w:t xml:space="preserve"> </w:t>
      </w:r>
      <w:r>
        <w:rPr/>
        <w:t>системе</w:t>
      </w:r>
      <w:r>
        <w:rPr>
          <w:spacing w:val="-17"/>
        </w:rPr>
        <w:t xml:space="preserve"> </w:t>
      </w:r>
      <w:r>
        <w:rPr/>
        <w:t>идентификации</w:t>
      </w:r>
      <w:r>
        <w:rPr>
          <w:spacing w:val="-18"/>
        </w:rPr>
        <w:t xml:space="preserve"> </w:t>
      </w:r>
      <w:r>
        <w:rPr/>
        <w:t>и</w:t>
      </w:r>
      <w:r>
        <w:rPr>
          <w:spacing w:val="-17"/>
        </w:rPr>
        <w:t xml:space="preserve"> </w:t>
      </w:r>
      <w:r>
        <w:rPr/>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Style15"/>
        <w:ind w:left="137" w:right="167" w:firstLine="708"/>
        <w:rPr>
          <w:sz w:val="28"/>
        </w:rPr>
      </w:pPr>
      <w:r>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Style15"/>
        <w:ind w:left="137" w:right="168" w:firstLine="708"/>
        <w:rPr>
          <w:sz w:val="28"/>
        </w:rPr>
      </w:pPr>
      <w:r>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pPr>
        <w:pStyle w:val="Style15"/>
        <w:spacing w:before="1" w:after="0"/>
        <w:ind w:left="137" w:right="162" w:firstLine="708"/>
        <w:rPr>
          <w:sz w:val="28"/>
        </w:rPr>
      </w:pPr>
      <w:r>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pPr>
        <w:pStyle w:val="Style15"/>
        <w:ind w:left="137" w:right="163" w:firstLine="708"/>
        <w:rPr>
          <w:sz w:val="28"/>
        </w:rPr>
      </w:pPr>
      <w:r>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pPr>
        <w:pStyle w:val="ListParagraph"/>
        <w:numPr>
          <w:ilvl w:val="2"/>
          <w:numId w:val="13"/>
        </w:numPr>
        <w:tabs>
          <w:tab w:val="clear" w:pos="720"/>
          <w:tab w:val="left" w:pos="1687" w:leader="none"/>
        </w:tabs>
        <w:spacing w:lineRule="auto" w:line="240"/>
        <w:ind w:left="137" w:right="162" w:firstLine="708"/>
        <w:rPr>
          <w:sz w:val="28"/>
        </w:rPr>
      </w:pPr>
      <w:r>
        <w:rPr>
          <w:sz w:val="28"/>
        </w:rPr>
        <w:t>Схема расположения земельного участка (в случае направления заявления об утверждении схемы расположения земельного участка).</w:t>
      </w:r>
    </w:p>
    <w:p>
      <w:pPr>
        <w:pStyle w:val="ListParagraph"/>
        <w:numPr>
          <w:ilvl w:val="2"/>
          <w:numId w:val="13"/>
        </w:numPr>
        <w:tabs>
          <w:tab w:val="clear" w:pos="720"/>
          <w:tab w:val="left" w:pos="1738" w:leader="none"/>
        </w:tabs>
        <w:ind w:left="137" w:right="162" w:firstLine="708"/>
        <w:rPr>
          <w:sz w:val="28"/>
        </w:rPr>
      </w:pPr>
      <w:r>
        <w:rPr>
          <w:sz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pPr>
        <w:pStyle w:val="Style15"/>
        <w:ind w:left="137" w:right="159" w:firstLine="708"/>
        <w:rPr>
          <w:sz w:val="28"/>
        </w:rPr>
      </w:pPr>
      <w:r>
        <w:rPr/>
        <w:t>В случае, если исходный земельный участок предоставлен третьим лицам, требуется</w:t>
      </w:r>
      <w:r>
        <w:rPr>
          <w:spacing w:val="-3"/>
        </w:rPr>
        <w:t xml:space="preserve"> </w:t>
      </w:r>
      <w:r>
        <w:rPr/>
        <w:t>представить</w:t>
      </w:r>
      <w:r>
        <w:rPr>
          <w:spacing w:val="-5"/>
        </w:rPr>
        <w:t xml:space="preserve"> </w:t>
      </w:r>
      <w:r>
        <w:rPr/>
        <w:t>согласие</w:t>
      </w:r>
      <w:r>
        <w:rPr>
          <w:spacing w:val="-4"/>
        </w:rPr>
        <w:t xml:space="preserve"> </w:t>
      </w:r>
      <w:r>
        <w:rPr/>
        <w:t>землепользователей,</w:t>
      </w:r>
      <w:r>
        <w:rPr>
          <w:spacing w:val="-4"/>
        </w:rPr>
        <w:t xml:space="preserve"> </w:t>
      </w:r>
      <w:r>
        <w:rPr/>
        <w:t>землевладельцев,</w:t>
      </w:r>
      <w:r>
        <w:rPr>
          <w:spacing w:val="-5"/>
        </w:rPr>
        <w:t xml:space="preserve"> </w:t>
      </w:r>
      <w:r>
        <w:rPr/>
        <w:t>арендаторов на образование земельных участков.</w:t>
      </w:r>
    </w:p>
    <w:p>
      <w:pPr>
        <w:pStyle w:val="ListParagraph"/>
        <w:numPr>
          <w:ilvl w:val="2"/>
          <w:numId w:val="13"/>
        </w:numPr>
        <w:tabs>
          <w:tab w:val="clear" w:pos="720"/>
          <w:tab w:val="left" w:pos="1609" w:leader="none"/>
        </w:tabs>
        <w:ind w:left="137" w:right="160" w:firstLine="708"/>
        <w:rPr>
          <w:sz w:val="28"/>
        </w:rPr>
      </w:pPr>
      <w:r>
        <w:rPr>
          <w:sz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pPr>
        <w:sectPr>
          <w:headerReference w:type="default" r:id="rId9"/>
          <w:type w:val="nextPage"/>
          <w:pgSz w:w="11906" w:h="16838"/>
          <w:pgMar w:left="1140" w:right="400" w:header="429" w:top="1040" w:footer="0" w:bottom="280" w:gutter="0"/>
          <w:pgNumType w:fmt="decimal"/>
          <w:formProt w:val="false"/>
          <w:textDirection w:val="lrTb"/>
          <w:docGrid w:type="default" w:linePitch="100" w:charSpace="4096"/>
        </w:sectPr>
        <w:pStyle w:val="Style15"/>
        <w:ind w:left="137" w:right="168" w:firstLine="708"/>
        <w:rPr>
          <w:sz w:val="28"/>
        </w:rPr>
      </w:pPr>
      <w:r>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w:t>
      </w:r>
      <w:r>
        <w:rPr>
          <w:spacing w:val="-2"/>
        </w:rPr>
        <w:t>участков.</w:t>
      </w:r>
    </w:p>
    <w:p>
      <w:pPr>
        <w:pStyle w:val="ListParagraph"/>
        <w:numPr>
          <w:ilvl w:val="1"/>
          <w:numId w:val="13"/>
        </w:numPr>
        <w:tabs>
          <w:tab w:val="clear" w:pos="720"/>
          <w:tab w:val="left" w:pos="1525" w:leader="none"/>
        </w:tabs>
        <w:spacing w:before="79" w:after="0"/>
        <w:ind w:left="137" w:right="161" w:firstLine="566"/>
        <w:jc w:val="both"/>
        <w:rPr>
          <w:sz w:val="28"/>
        </w:rPr>
      </w:pPr>
      <w:r>
        <w:rPr>
          <w:sz w:val="28"/>
        </w:rPr>
        <w:t>Заявления и прилагаемые документы, указанные в пункте 2.9 Административного регламента, направляются (подаются) в Уполномоченный орган</w:t>
      </w:r>
      <w:r>
        <w:rPr>
          <w:spacing w:val="-7"/>
          <w:sz w:val="28"/>
        </w:rPr>
        <w:t xml:space="preserve"> </w:t>
      </w:r>
      <w:r>
        <w:rPr>
          <w:sz w:val="28"/>
        </w:rPr>
        <w:t>в</w:t>
      </w:r>
      <w:r>
        <w:rPr>
          <w:spacing w:val="-8"/>
          <w:sz w:val="28"/>
        </w:rPr>
        <w:t xml:space="preserve"> </w:t>
      </w:r>
      <w:r>
        <w:rPr>
          <w:sz w:val="28"/>
        </w:rPr>
        <w:t>электронной</w:t>
      </w:r>
      <w:r>
        <w:rPr>
          <w:spacing w:val="-9"/>
          <w:sz w:val="28"/>
        </w:rPr>
        <w:t xml:space="preserve"> </w:t>
      </w:r>
      <w:r>
        <w:rPr>
          <w:sz w:val="28"/>
        </w:rPr>
        <w:t>форме</w:t>
      </w:r>
      <w:r>
        <w:rPr>
          <w:spacing w:val="-8"/>
          <w:sz w:val="28"/>
        </w:rPr>
        <w:t xml:space="preserve"> </w:t>
      </w:r>
      <w:r>
        <w:rPr>
          <w:sz w:val="28"/>
        </w:rPr>
        <w:t>путем</w:t>
      </w:r>
      <w:r>
        <w:rPr>
          <w:spacing w:val="-8"/>
          <w:sz w:val="28"/>
        </w:rPr>
        <w:t xml:space="preserve"> </w:t>
      </w:r>
      <w:r>
        <w:rPr>
          <w:sz w:val="28"/>
        </w:rPr>
        <w:t>заполнения</w:t>
      </w:r>
      <w:r>
        <w:rPr>
          <w:spacing w:val="-7"/>
          <w:sz w:val="28"/>
        </w:rPr>
        <w:t xml:space="preserve"> </w:t>
      </w:r>
      <w:r>
        <w:rPr>
          <w:sz w:val="28"/>
        </w:rPr>
        <w:t>формы</w:t>
      </w:r>
      <w:r>
        <w:rPr>
          <w:spacing w:val="-7"/>
          <w:sz w:val="28"/>
        </w:rPr>
        <w:t xml:space="preserve"> </w:t>
      </w:r>
      <w:r>
        <w:rPr>
          <w:sz w:val="28"/>
        </w:rPr>
        <w:t>запроса</w:t>
      </w:r>
      <w:r>
        <w:rPr>
          <w:spacing w:val="-8"/>
          <w:sz w:val="28"/>
        </w:rPr>
        <w:t xml:space="preserve"> </w:t>
      </w:r>
      <w:r>
        <w:rPr>
          <w:sz w:val="28"/>
        </w:rPr>
        <w:t>через</w:t>
      </w:r>
      <w:r>
        <w:rPr>
          <w:spacing w:val="-8"/>
          <w:sz w:val="28"/>
        </w:rPr>
        <w:t xml:space="preserve"> </w:t>
      </w:r>
      <w:r>
        <w:rPr>
          <w:sz w:val="28"/>
        </w:rPr>
        <w:t>личный</w:t>
      </w:r>
      <w:r>
        <w:rPr>
          <w:spacing w:val="-7"/>
          <w:sz w:val="28"/>
        </w:rPr>
        <w:t xml:space="preserve"> </w:t>
      </w:r>
      <w:r>
        <w:rPr>
          <w:sz w:val="28"/>
        </w:rPr>
        <w:t>кабинет на ЕПГУ.</w:t>
      </w:r>
    </w:p>
    <w:p>
      <w:pPr>
        <w:pStyle w:val="Style15"/>
        <w:spacing w:before="5" w:after="0"/>
        <w:ind w:left="0" w:hanging="0"/>
        <w:jc w:val="left"/>
        <w:rPr>
          <w:sz w:val="28"/>
        </w:rPr>
      </w:pPr>
      <w:r>
        <w:rPr>
          <w:sz w:val="28"/>
        </w:rPr>
      </w:r>
    </w:p>
    <w:p>
      <w:pPr>
        <w:pStyle w:val="Normal"/>
        <w:ind w:left="499" w:right="309" w:firstLine="511"/>
        <w:jc w:val="center"/>
        <w:rPr>
          <w:b/>
          <w:b/>
          <w:sz w:val="28"/>
        </w:rPr>
      </w:pPr>
      <w:r>
        <w:rPr>
          <w:b/>
          <w:sz w:val="28"/>
        </w:rPr>
        <w:t>Исчерпывающий</w:t>
      </w:r>
      <w:r>
        <w:rPr>
          <w:b/>
          <w:spacing w:val="-6"/>
          <w:sz w:val="28"/>
        </w:rPr>
        <w:t xml:space="preserve"> </w:t>
      </w:r>
      <w:r>
        <w:rPr>
          <w:b/>
          <w:sz w:val="28"/>
        </w:rPr>
        <w:t>перечень</w:t>
      </w:r>
      <w:r>
        <w:rPr>
          <w:b/>
          <w:spacing w:val="-6"/>
          <w:sz w:val="28"/>
        </w:rPr>
        <w:t xml:space="preserve"> </w:t>
      </w:r>
      <w:r>
        <w:rPr>
          <w:b/>
          <w:sz w:val="28"/>
        </w:rPr>
        <w:t>документов,</w:t>
      </w:r>
      <w:r>
        <w:rPr>
          <w:b/>
          <w:spacing w:val="-6"/>
          <w:sz w:val="28"/>
        </w:rPr>
        <w:t xml:space="preserve"> </w:t>
      </w:r>
      <w:r>
        <w:rPr>
          <w:b/>
          <w:sz w:val="28"/>
        </w:rPr>
        <w:t>необходимых</w:t>
      </w:r>
      <w:r>
        <w:rPr>
          <w:b/>
          <w:spacing w:val="-5"/>
          <w:sz w:val="28"/>
        </w:rPr>
        <w:t xml:space="preserve"> </w:t>
      </w:r>
      <w:r>
        <w:rPr>
          <w:b/>
          <w:sz w:val="28"/>
        </w:rPr>
        <w:t>в</w:t>
      </w:r>
      <w:r>
        <w:rPr>
          <w:b/>
          <w:spacing w:val="-6"/>
          <w:sz w:val="28"/>
        </w:rPr>
        <w:t xml:space="preserve"> </w:t>
      </w:r>
      <w:r>
        <w:rPr>
          <w:b/>
          <w:sz w:val="28"/>
        </w:rPr>
        <w:t>соответствии</w:t>
      </w:r>
      <w:r>
        <w:rPr>
          <w:b/>
          <w:spacing w:val="-6"/>
          <w:sz w:val="28"/>
        </w:rPr>
        <w:t xml:space="preserve"> </w:t>
      </w:r>
      <w:r>
        <w:rPr>
          <w:b/>
          <w:sz w:val="28"/>
        </w:rPr>
        <w:t>с нормативными правовыми актами для предоставления муниципальной услуги,</w:t>
      </w:r>
      <w:r>
        <w:rPr>
          <w:b/>
          <w:spacing w:val="-6"/>
          <w:sz w:val="28"/>
        </w:rPr>
        <w:t xml:space="preserve"> </w:t>
      </w:r>
      <w:r>
        <w:rPr>
          <w:b/>
          <w:sz w:val="28"/>
        </w:rPr>
        <w:t>которые</w:t>
      </w:r>
      <w:r>
        <w:rPr>
          <w:b/>
          <w:spacing w:val="-6"/>
          <w:sz w:val="28"/>
        </w:rPr>
        <w:t xml:space="preserve"> </w:t>
      </w:r>
      <w:r>
        <w:rPr>
          <w:b/>
          <w:sz w:val="28"/>
        </w:rPr>
        <w:t>находятся</w:t>
      </w:r>
      <w:r>
        <w:rPr>
          <w:b/>
          <w:spacing w:val="-6"/>
          <w:sz w:val="28"/>
        </w:rPr>
        <w:t xml:space="preserve"> </w:t>
      </w:r>
      <w:r>
        <w:rPr>
          <w:b/>
          <w:sz w:val="28"/>
        </w:rPr>
        <w:t>в</w:t>
      </w:r>
      <w:r>
        <w:rPr>
          <w:b/>
          <w:spacing w:val="-6"/>
          <w:sz w:val="28"/>
        </w:rPr>
        <w:t xml:space="preserve"> </w:t>
      </w:r>
      <w:r>
        <w:rPr>
          <w:b/>
          <w:spacing w:val="-2"/>
          <w:sz w:val="28"/>
        </w:rPr>
        <w:t>распоряжении</w:t>
      </w:r>
      <w:r>
        <w:rPr>
          <w:b/>
          <w:sz w:val="28"/>
        </w:rPr>
        <w:t xml:space="preserve"> государственных</w:t>
      </w:r>
      <w:r>
        <w:rPr>
          <w:b/>
          <w:spacing w:val="-4"/>
          <w:sz w:val="28"/>
        </w:rPr>
        <w:t xml:space="preserve"> </w:t>
      </w:r>
      <w:r>
        <w:rPr>
          <w:b/>
          <w:sz w:val="28"/>
        </w:rPr>
        <w:t>органов,</w:t>
      </w:r>
      <w:r>
        <w:rPr>
          <w:b/>
          <w:spacing w:val="-9"/>
          <w:sz w:val="28"/>
        </w:rPr>
        <w:t xml:space="preserve"> </w:t>
      </w:r>
      <w:r>
        <w:rPr>
          <w:b/>
          <w:sz w:val="28"/>
        </w:rPr>
        <w:t>органов</w:t>
      </w:r>
      <w:r>
        <w:rPr>
          <w:b/>
          <w:spacing w:val="-6"/>
          <w:sz w:val="28"/>
        </w:rPr>
        <w:t xml:space="preserve"> </w:t>
      </w:r>
      <w:r>
        <w:rPr>
          <w:b/>
          <w:sz w:val="28"/>
        </w:rPr>
        <w:t>местного</w:t>
      </w:r>
      <w:r>
        <w:rPr>
          <w:b/>
          <w:spacing w:val="-4"/>
          <w:sz w:val="28"/>
        </w:rPr>
        <w:t xml:space="preserve"> </w:t>
      </w:r>
      <w:r>
        <w:rPr>
          <w:b/>
          <w:sz w:val="28"/>
        </w:rPr>
        <w:t>самоуправления</w:t>
      </w:r>
      <w:r>
        <w:rPr>
          <w:b/>
          <w:spacing w:val="-6"/>
          <w:sz w:val="28"/>
        </w:rPr>
        <w:t xml:space="preserve"> </w:t>
      </w:r>
      <w:r>
        <w:rPr>
          <w:b/>
          <w:sz w:val="28"/>
        </w:rPr>
        <w:t>и</w:t>
      </w:r>
      <w:r>
        <w:rPr>
          <w:b/>
          <w:spacing w:val="-6"/>
          <w:sz w:val="28"/>
        </w:rPr>
        <w:t xml:space="preserve"> </w:t>
      </w:r>
      <w:r>
        <w:rPr>
          <w:b/>
          <w:sz w:val="28"/>
        </w:rPr>
        <w:t>иных</w:t>
      </w:r>
      <w:r>
        <w:rPr>
          <w:b/>
          <w:spacing w:val="-4"/>
          <w:sz w:val="28"/>
        </w:rPr>
        <w:t xml:space="preserve"> </w:t>
      </w:r>
      <w:r>
        <w:rPr>
          <w:b/>
          <w:sz w:val="28"/>
        </w:rPr>
        <w:t>органов, участвующих в предоставлении государственных или муниципальных услуг</w:t>
      </w:r>
    </w:p>
    <w:p>
      <w:pPr>
        <w:pStyle w:val="Style15"/>
        <w:spacing w:before="5" w:after="0"/>
        <w:ind w:left="0" w:hanging="0"/>
        <w:jc w:val="left"/>
        <w:rPr>
          <w:b/>
          <w:b/>
          <w:sz w:val="27"/>
        </w:rPr>
      </w:pPr>
      <w:r>
        <w:rPr>
          <w:b/>
          <w:sz w:val="27"/>
        </w:rPr>
      </w:r>
    </w:p>
    <w:p>
      <w:pPr>
        <w:pStyle w:val="ListParagraph"/>
        <w:numPr>
          <w:ilvl w:val="1"/>
          <w:numId w:val="13"/>
        </w:numPr>
        <w:tabs>
          <w:tab w:val="clear" w:pos="720"/>
          <w:tab w:val="left" w:pos="1599" w:leader="none"/>
        </w:tabs>
        <w:ind w:left="137" w:right="160" w:firstLine="708"/>
        <w:jc w:val="both"/>
        <w:rPr>
          <w:sz w:val="28"/>
        </w:rPr>
      </w:pPr>
      <w:r>
        <w:rPr>
          <w:sz w:val="28"/>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ListParagraph"/>
        <w:numPr>
          <w:ilvl w:val="2"/>
          <w:numId w:val="13"/>
        </w:numPr>
        <w:tabs>
          <w:tab w:val="clear" w:pos="720"/>
          <w:tab w:val="left" w:pos="1689" w:leader="none"/>
        </w:tabs>
        <w:spacing w:lineRule="exact" w:line="322" w:before="1" w:after="0"/>
        <w:ind w:left="1688" w:hanging="844"/>
        <w:rPr>
          <w:sz w:val="28"/>
        </w:rPr>
      </w:pPr>
      <w:r>
        <w:rPr>
          <w:sz w:val="28"/>
        </w:rPr>
        <w:t>Сведения</w:t>
      </w:r>
      <w:r>
        <w:rPr>
          <w:spacing w:val="-8"/>
          <w:sz w:val="28"/>
        </w:rPr>
        <w:t xml:space="preserve"> </w:t>
      </w:r>
      <w:r>
        <w:rPr>
          <w:sz w:val="28"/>
        </w:rPr>
        <w:t>из</w:t>
      </w:r>
      <w:r>
        <w:rPr>
          <w:spacing w:val="-11"/>
          <w:sz w:val="28"/>
        </w:rPr>
        <w:t xml:space="preserve"> </w:t>
      </w:r>
      <w:r>
        <w:rPr>
          <w:sz w:val="28"/>
        </w:rPr>
        <w:t>Единого</w:t>
      </w:r>
      <w:r>
        <w:rPr>
          <w:spacing w:val="-7"/>
          <w:sz w:val="28"/>
        </w:rPr>
        <w:t xml:space="preserve"> </w:t>
      </w:r>
      <w:r>
        <w:rPr>
          <w:sz w:val="28"/>
        </w:rPr>
        <w:t>государственного</w:t>
      </w:r>
      <w:r>
        <w:rPr>
          <w:spacing w:val="-7"/>
          <w:sz w:val="28"/>
        </w:rPr>
        <w:t xml:space="preserve"> </w:t>
      </w:r>
      <w:r>
        <w:rPr>
          <w:sz w:val="28"/>
        </w:rPr>
        <w:t>реестра</w:t>
      </w:r>
      <w:r>
        <w:rPr>
          <w:spacing w:val="-8"/>
          <w:sz w:val="28"/>
        </w:rPr>
        <w:t xml:space="preserve"> </w:t>
      </w:r>
      <w:r>
        <w:rPr>
          <w:sz w:val="28"/>
        </w:rPr>
        <w:t>юридических</w:t>
      </w:r>
      <w:r>
        <w:rPr>
          <w:spacing w:val="-7"/>
          <w:sz w:val="28"/>
        </w:rPr>
        <w:t xml:space="preserve"> </w:t>
      </w:r>
      <w:r>
        <w:rPr>
          <w:spacing w:val="-4"/>
          <w:sz w:val="28"/>
        </w:rPr>
        <w:t>лиц;</w:t>
      </w:r>
    </w:p>
    <w:p>
      <w:pPr>
        <w:pStyle w:val="ListParagraph"/>
        <w:numPr>
          <w:ilvl w:val="2"/>
          <w:numId w:val="13"/>
        </w:numPr>
        <w:tabs>
          <w:tab w:val="clear" w:pos="720"/>
          <w:tab w:val="left" w:pos="1806" w:leader="none"/>
        </w:tabs>
        <w:ind w:left="137" w:right="169" w:firstLine="708"/>
        <w:rPr>
          <w:sz w:val="28"/>
        </w:rPr>
      </w:pPr>
      <w:r>
        <w:rPr>
          <w:sz w:val="28"/>
        </w:rPr>
        <w:t xml:space="preserve">Сведения из Единого государственного реестра индивидуальных </w:t>
      </w:r>
      <w:r>
        <w:rPr>
          <w:spacing w:val="-2"/>
          <w:sz w:val="28"/>
        </w:rPr>
        <w:t>предпринимателей;</w:t>
      </w:r>
    </w:p>
    <w:p>
      <w:pPr>
        <w:pStyle w:val="ListParagraph"/>
        <w:numPr>
          <w:ilvl w:val="2"/>
          <w:numId w:val="13"/>
        </w:numPr>
        <w:tabs>
          <w:tab w:val="clear" w:pos="720"/>
          <w:tab w:val="left" w:pos="1789" w:leader="none"/>
        </w:tabs>
        <w:spacing w:lineRule="auto" w:line="240"/>
        <w:ind w:left="137" w:right="165" w:firstLine="708"/>
        <w:rPr>
          <w:sz w:val="28"/>
        </w:rPr>
      </w:pPr>
      <w:r>
        <w:rPr>
          <w:sz w:val="28"/>
        </w:rPr>
        <w:t>Выписка из Единого государственного реестра недвижимости об объекте недвижимости;</w:t>
      </w:r>
    </w:p>
    <w:p>
      <w:pPr>
        <w:pStyle w:val="ListParagraph"/>
        <w:numPr>
          <w:ilvl w:val="2"/>
          <w:numId w:val="13"/>
        </w:numPr>
        <w:tabs>
          <w:tab w:val="clear" w:pos="720"/>
          <w:tab w:val="left" w:pos="1784" w:leader="none"/>
        </w:tabs>
        <w:ind w:left="137" w:right="166" w:firstLine="708"/>
        <w:rPr>
          <w:sz w:val="28"/>
        </w:rPr>
      </w:pPr>
      <w:r>
        <w:rPr>
          <w:sz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ListParagraph"/>
        <w:numPr>
          <w:ilvl w:val="1"/>
          <w:numId w:val="13"/>
        </w:numPr>
        <w:tabs>
          <w:tab w:val="clear" w:pos="720"/>
          <w:tab w:val="left" w:pos="1702" w:leader="none"/>
        </w:tabs>
        <w:ind w:left="137" w:right="170" w:firstLine="708"/>
        <w:jc w:val="both"/>
        <w:rPr>
          <w:sz w:val="28"/>
        </w:rPr>
      </w:pPr>
      <w:r>
        <w:rPr>
          <w:sz w:val="28"/>
        </w:rPr>
        <w:t>При предоставлении муниципальной услуги запрещается требовать от заявителя:</w:t>
      </w:r>
    </w:p>
    <w:p>
      <w:pPr>
        <w:pStyle w:val="ListParagraph"/>
        <w:numPr>
          <w:ilvl w:val="2"/>
          <w:numId w:val="13"/>
        </w:numPr>
        <w:tabs>
          <w:tab w:val="clear" w:pos="720"/>
          <w:tab w:val="left" w:pos="1861" w:leader="none"/>
        </w:tabs>
        <w:ind w:left="137" w:right="165" w:firstLine="708"/>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ListParagraph"/>
        <w:numPr>
          <w:ilvl w:val="2"/>
          <w:numId w:val="13"/>
        </w:numPr>
        <w:tabs>
          <w:tab w:val="clear" w:pos="720"/>
          <w:tab w:val="left" w:pos="1719" w:leader="none"/>
        </w:tabs>
        <w:ind w:left="137" w:right="160" w:firstLine="708"/>
        <w:rPr>
          <w:sz w:val="28"/>
        </w:rPr>
      </w:pPr>
      <w:r>
        <w:rPr>
          <w:sz w:val="28"/>
        </w:rPr>
        <w:t>Представления документов и информации, которые в соответствии с нормативными</w:t>
      </w:r>
      <w:r>
        <w:rPr>
          <w:spacing w:val="-5"/>
          <w:sz w:val="28"/>
        </w:rPr>
        <w:t xml:space="preserve"> </w:t>
      </w:r>
      <w:r>
        <w:rPr>
          <w:sz w:val="28"/>
        </w:rPr>
        <w:t>правовыми</w:t>
      </w:r>
      <w:r>
        <w:rPr>
          <w:spacing w:val="-5"/>
          <w:sz w:val="28"/>
        </w:rPr>
        <w:t xml:space="preserve"> </w:t>
      </w:r>
      <w:r>
        <w:rPr>
          <w:sz w:val="28"/>
        </w:rPr>
        <w:t>актами</w:t>
      </w:r>
      <w:r>
        <w:rPr>
          <w:spacing w:val="-5"/>
          <w:sz w:val="28"/>
        </w:rPr>
        <w:t xml:space="preserve"> </w:t>
      </w:r>
      <w:r>
        <w:rPr>
          <w:sz w:val="28"/>
        </w:rPr>
        <w:t>Российской</w:t>
      </w:r>
      <w:r>
        <w:rPr>
          <w:spacing w:val="-5"/>
          <w:sz w:val="28"/>
        </w:rPr>
        <w:t xml:space="preserve"> </w:t>
      </w:r>
      <w:r>
        <w:rPr>
          <w:sz w:val="28"/>
        </w:rPr>
        <w:t>Федерации</w:t>
      </w:r>
      <w:r>
        <w:rPr>
          <w:spacing w:val="-8"/>
          <w:sz w:val="28"/>
        </w:rPr>
        <w:t xml:space="preserve"> </w:t>
      </w:r>
      <w:r>
        <w:rPr>
          <w:sz w:val="28"/>
        </w:rPr>
        <w:t xml:space="preserve">и </w:t>
      </w:r>
      <w:r>
        <w:rPr>
          <w:i/>
          <w:sz w:val="28"/>
        </w:rPr>
        <w:t>Тверской области</w:t>
      </w:r>
      <w:r>
        <w:rPr>
          <w:sz w:val="28"/>
        </w:rPr>
        <w:t xml:space="preserve">, муниципальными правовыми актами </w:t>
      </w:r>
      <w:r>
        <w:rPr>
          <w:i/>
          <w:sz w:val="28"/>
        </w:rPr>
        <w:t xml:space="preserve">органов местного самоуправления Сандовского муниципального округа </w:t>
      </w:r>
      <w:r>
        <w:rPr>
          <w:sz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Pr>
          <w:spacing w:val="-18"/>
          <w:sz w:val="28"/>
        </w:rPr>
        <w:t xml:space="preserve"> </w:t>
      </w:r>
      <w:r>
        <w:rPr>
          <w:sz w:val="28"/>
        </w:rPr>
        <w:t>в</w:t>
      </w:r>
      <w:r>
        <w:rPr>
          <w:spacing w:val="-17"/>
          <w:sz w:val="28"/>
        </w:rPr>
        <w:t xml:space="preserve"> </w:t>
      </w:r>
      <w:r>
        <w:rPr>
          <w:sz w:val="28"/>
        </w:rPr>
        <w:t>предоставлении</w:t>
      </w:r>
      <w:r>
        <w:rPr>
          <w:spacing w:val="-18"/>
          <w:sz w:val="28"/>
        </w:rPr>
        <w:t xml:space="preserve"> </w:t>
      </w:r>
      <w:r>
        <w:rPr>
          <w:sz w:val="28"/>
        </w:rPr>
        <w:t>муниципальных</w:t>
      </w:r>
      <w:r>
        <w:rPr>
          <w:spacing w:val="-17"/>
          <w:sz w:val="28"/>
        </w:rPr>
        <w:t xml:space="preserve"> </w:t>
      </w:r>
      <w:r>
        <w:rPr>
          <w:sz w:val="28"/>
        </w:rPr>
        <w:t>услуг,</w:t>
      </w:r>
      <w:r>
        <w:rPr>
          <w:spacing w:val="-18"/>
          <w:sz w:val="28"/>
        </w:rPr>
        <w:t xml:space="preserve"> </w:t>
      </w:r>
      <w:r>
        <w:rPr>
          <w:sz w:val="28"/>
        </w:rPr>
        <w:t>за</w:t>
      </w:r>
      <w:r>
        <w:rPr>
          <w:spacing w:val="-17"/>
          <w:sz w:val="28"/>
        </w:rPr>
        <w:t xml:space="preserve"> </w:t>
      </w:r>
      <w:r>
        <w:rPr>
          <w:sz w:val="28"/>
        </w:rPr>
        <w:t>исключением</w:t>
      </w:r>
      <w:r>
        <w:rPr>
          <w:spacing w:val="-18"/>
          <w:sz w:val="28"/>
        </w:rPr>
        <w:t xml:space="preserve"> </w:t>
      </w:r>
      <w:r>
        <w:rPr>
          <w:sz w:val="28"/>
        </w:rPr>
        <w:t>документов, указанных</w:t>
      </w:r>
      <w:r>
        <w:rPr>
          <w:spacing w:val="4"/>
          <w:sz w:val="28"/>
        </w:rPr>
        <w:t xml:space="preserve"> </w:t>
      </w:r>
      <w:r>
        <w:rPr>
          <w:sz w:val="28"/>
        </w:rPr>
        <w:t>в</w:t>
      </w:r>
      <w:r>
        <w:rPr>
          <w:spacing w:val="4"/>
          <w:sz w:val="28"/>
        </w:rPr>
        <w:t xml:space="preserve"> </w:t>
      </w:r>
      <w:r>
        <w:rPr>
          <w:sz w:val="28"/>
        </w:rPr>
        <w:t>части</w:t>
      </w:r>
      <w:r>
        <w:rPr>
          <w:spacing w:val="4"/>
          <w:sz w:val="28"/>
        </w:rPr>
        <w:t xml:space="preserve"> </w:t>
      </w:r>
      <w:r>
        <w:rPr>
          <w:sz w:val="28"/>
        </w:rPr>
        <w:t>6</w:t>
      </w:r>
      <w:r>
        <w:rPr>
          <w:spacing w:val="3"/>
          <w:sz w:val="28"/>
        </w:rPr>
        <w:t xml:space="preserve"> </w:t>
      </w:r>
      <w:r>
        <w:rPr>
          <w:sz w:val="28"/>
        </w:rPr>
        <w:t>статьи</w:t>
      </w:r>
      <w:r>
        <w:rPr>
          <w:spacing w:val="5"/>
          <w:sz w:val="28"/>
        </w:rPr>
        <w:t xml:space="preserve"> </w:t>
      </w:r>
      <w:r>
        <w:rPr>
          <w:sz w:val="28"/>
        </w:rPr>
        <w:t>7</w:t>
      </w:r>
      <w:r>
        <w:rPr>
          <w:spacing w:val="4"/>
          <w:sz w:val="28"/>
        </w:rPr>
        <w:t xml:space="preserve"> </w:t>
      </w:r>
      <w:r>
        <w:rPr>
          <w:sz w:val="28"/>
        </w:rPr>
        <w:t>Федерального</w:t>
      </w:r>
      <w:r>
        <w:rPr>
          <w:spacing w:val="5"/>
          <w:sz w:val="28"/>
        </w:rPr>
        <w:t xml:space="preserve"> </w:t>
      </w:r>
      <w:r>
        <w:rPr>
          <w:sz w:val="28"/>
        </w:rPr>
        <w:t>закона</w:t>
      </w:r>
      <w:r>
        <w:rPr>
          <w:spacing w:val="4"/>
          <w:sz w:val="28"/>
        </w:rPr>
        <w:t xml:space="preserve"> </w:t>
      </w:r>
      <w:r>
        <w:rPr>
          <w:sz w:val="28"/>
        </w:rPr>
        <w:t>от</w:t>
      </w:r>
      <w:r>
        <w:rPr>
          <w:spacing w:val="3"/>
          <w:sz w:val="28"/>
        </w:rPr>
        <w:t xml:space="preserve"> </w:t>
      </w:r>
      <w:r>
        <w:rPr>
          <w:sz w:val="28"/>
        </w:rPr>
        <w:t>27</w:t>
      </w:r>
      <w:r>
        <w:rPr>
          <w:spacing w:val="5"/>
          <w:sz w:val="28"/>
        </w:rPr>
        <w:t xml:space="preserve"> </w:t>
      </w:r>
      <w:r>
        <w:rPr>
          <w:sz w:val="28"/>
        </w:rPr>
        <w:t>июля</w:t>
      </w:r>
      <w:r>
        <w:rPr>
          <w:spacing w:val="4"/>
          <w:sz w:val="28"/>
        </w:rPr>
        <w:t xml:space="preserve"> </w:t>
      </w:r>
      <w:r>
        <w:rPr>
          <w:sz w:val="28"/>
        </w:rPr>
        <w:t>2010</w:t>
      </w:r>
      <w:r>
        <w:rPr>
          <w:spacing w:val="4"/>
          <w:sz w:val="28"/>
        </w:rPr>
        <w:t xml:space="preserve"> </w:t>
      </w:r>
      <w:r>
        <w:rPr>
          <w:sz w:val="28"/>
        </w:rPr>
        <w:t>года</w:t>
      </w:r>
      <w:r>
        <w:rPr>
          <w:spacing w:val="4"/>
          <w:sz w:val="28"/>
        </w:rPr>
        <w:t xml:space="preserve"> </w:t>
      </w:r>
      <w:r>
        <w:rPr>
          <w:sz w:val="28"/>
        </w:rPr>
        <w:t>№</w:t>
      </w:r>
      <w:r>
        <w:rPr>
          <w:spacing w:val="5"/>
          <w:sz w:val="28"/>
        </w:rPr>
        <w:t xml:space="preserve"> </w:t>
      </w:r>
      <w:r>
        <w:rPr>
          <w:sz w:val="28"/>
        </w:rPr>
        <w:t>210-</w:t>
      </w:r>
      <w:r>
        <w:rPr>
          <w:spacing w:val="-5"/>
          <w:sz w:val="28"/>
        </w:rPr>
        <w:t xml:space="preserve">ФЗ </w:t>
      </w:r>
      <w:r>
        <w:rPr/>
        <w:t>«Об</w:t>
      </w:r>
      <w:r>
        <w:rPr>
          <w:spacing w:val="-7"/>
        </w:rPr>
        <w:t xml:space="preserve"> </w:t>
      </w:r>
      <w:r>
        <w:rPr/>
        <w:t>организации</w:t>
      </w:r>
      <w:r>
        <w:rPr>
          <w:spacing w:val="-10"/>
        </w:rPr>
        <w:t xml:space="preserve"> </w:t>
      </w:r>
      <w:r>
        <w:rPr/>
        <w:t>предоставления</w:t>
      </w:r>
      <w:r>
        <w:rPr>
          <w:spacing w:val="-8"/>
        </w:rPr>
        <w:t xml:space="preserve"> </w:t>
      </w:r>
      <w:r>
        <w:rPr/>
        <w:t>государственных</w:t>
      </w:r>
      <w:r>
        <w:rPr>
          <w:spacing w:val="-6"/>
        </w:rPr>
        <w:t xml:space="preserve"> </w:t>
      </w:r>
      <w:r>
        <w:rPr/>
        <w:t>и</w:t>
      </w:r>
      <w:r>
        <w:rPr>
          <w:spacing w:val="-8"/>
        </w:rPr>
        <w:t xml:space="preserve"> </w:t>
      </w:r>
      <w:r>
        <w:rPr/>
        <w:t>муниципальных</w:t>
      </w:r>
      <w:r>
        <w:rPr>
          <w:spacing w:val="-6"/>
        </w:rPr>
        <w:t xml:space="preserve"> </w:t>
      </w:r>
      <w:r>
        <w:rPr/>
        <w:t>услуг»</w:t>
      </w:r>
      <w:r>
        <w:rPr>
          <w:spacing w:val="-8"/>
        </w:rPr>
        <w:t xml:space="preserve"> </w:t>
      </w:r>
      <w:r>
        <w:rPr>
          <w:spacing w:val="-2"/>
        </w:rPr>
        <w:t>(далее</w:t>
      </w:r>
    </w:p>
    <w:p>
      <w:pPr>
        <w:pStyle w:val="ListParagraph"/>
        <w:numPr>
          <w:ilvl w:val="0"/>
          <w:numId w:val="12"/>
        </w:numPr>
        <w:tabs>
          <w:tab w:val="clear" w:pos="720"/>
          <w:tab w:val="left" w:pos="349" w:leader="none"/>
        </w:tabs>
        <w:spacing w:lineRule="exact" w:line="322"/>
        <w:ind w:left="348" w:hanging="212"/>
        <w:rPr>
          <w:sz w:val="28"/>
        </w:rPr>
      </w:pPr>
      <w:r>
        <w:rPr>
          <w:sz w:val="28"/>
        </w:rPr>
        <w:t>Федеральный</w:t>
      </w:r>
      <w:r>
        <w:rPr>
          <w:spacing w:val="-5"/>
          <w:sz w:val="28"/>
        </w:rPr>
        <w:t xml:space="preserve"> </w:t>
      </w:r>
      <w:r>
        <w:rPr>
          <w:sz w:val="28"/>
        </w:rPr>
        <w:t>закон</w:t>
      </w:r>
      <w:r>
        <w:rPr>
          <w:spacing w:val="-4"/>
          <w:sz w:val="28"/>
        </w:rPr>
        <w:t xml:space="preserve"> </w:t>
      </w:r>
      <w:r>
        <w:rPr>
          <w:sz w:val="28"/>
        </w:rPr>
        <w:t>№</w:t>
      </w:r>
      <w:r>
        <w:rPr>
          <w:spacing w:val="-7"/>
          <w:sz w:val="28"/>
        </w:rPr>
        <w:t xml:space="preserve"> </w:t>
      </w:r>
      <w:r>
        <w:rPr>
          <w:sz w:val="28"/>
        </w:rPr>
        <w:t>210-</w:t>
      </w:r>
      <w:r>
        <w:rPr>
          <w:spacing w:val="-4"/>
          <w:sz w:val="28"/>
        </w:rPr>
        <w:t>ФЗ).</w:t>
      </w:r>
    </w:p>
    <w:p>
      <w:pPr>
        <w:sectPr>
          <w:headerReference w:type="default" r:id="rId10"/>
          <w:type w:val="nextPage"/>
          <w:pgSz w:w="11906" w:h="16838"/>
          <w:pgMar w:left="1140" w:right="400" w:header="429" w:top="1040" w:footer="0" w:bottom="280" w:gutter="0"/>
          <w:pgNumType w:fmt="decimal"/>
          <w:formProt w:val="false"/>
          <w:textDirection w:val="lrTb"/>
          <w:docGrid w:type="default" w:linePitch="100" w:charSpace="4096"/>
        </w:sectPr>
        <w:pStyle w:val="ListParagraph"/>
        <w:numPr>
          <w:ilvl w:val="2"/>
          <w:numId w:val="13"/>
        </w:numPr>
        <w:tabs>
          <w:tab w:val="clear" w:pos="720"/>
          <w:tab w:val="left" w:pos="1841" w:leader="none"/>
        </w:tabs>
        <w:ind w:left="137" w:right="160" w:firstLine="708"/>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w:t>
      </w:r>
      <w:r>
        <w:rPr>
          <w:spacing w:val="32"/>
          <w:sz w:val="28"/>
        </w:rPr>
        <w:t xml:space="preserve"> </w:t>
      </w:r>
      <w:r>
        <w:rPr>
          <w:sz w:val="28"/>
        </w:rPr>
        <w:t>необходимых</w:t>
      </w:r>
      <w:r>
        <w:rPr>
          <w:spacing w:val="32"/>
          <w:sz w:val="28"/>
        </w:rPr>
        <w:t xml:space="preserve"> </w:t>
      </w:r>
      <w:r>
        <w:rPr>
          <w:sz w:val="28"/>
        </w:rPr>
        <w:t>для</w:t>
      </w:r>
      <w:r>
        <w:rPr>
          <w:spacing w:val="32"/>
          <w:sz w:val="28"/>
        </w:rPr>
        <w:t xml:space="preserve"> </w:t>
      </w:r>
      <w:r>
        <w:rPr>
          <w:sz w:val="28"/>
        </w:rPr>
        <w:t>предоставления</w:t>
      </w:r>
      <w:r>
        <w:rPr>
          <w:spacing w:val="34"/>
          <w:sz w:val="28"/>
        </w:rPr>
        <w:t xml:space="preserve"> </w:t>
      </w:r>
      <w:r>
        <w:rPr>
          <w:sz w:val="28"/>
        </w:rPr>
        <w:t>муниципальной</w:t>
      </w:r>
    </w:p>
    <w:p>
      <w:pPr>
        <w:pStyle w:val="Style15"/>
        <w:spacing w:lineRule="auto" w:line="240" w:before="79" w:after="0"/>
        <w:ind w:left="137" w:right="170" w:hanging="0"/>
        <w:rPr>
          <w:sz w:val="28"/>
        </w:rPr>
      </w:pPr>
      <w:r>
        <w:rPr/>
        <w:t>услуги, либо в предоставлении муниципальной услуги, за исключением следующих случаев:</w:t>
      </w:r>
    </w:p>
    <w:p>
      <w:pPr>
        <w:pStyle w:val="Style15"/>
        <w:ind w:left="137" w:right="168" w:firstLine="708"/>
        <w:rPr>
          <w:sz w:val="28"/>
        </w:rPr>
      </w:pPr>
      <w:r>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Style15"/>
        <w:ind w:left="137" w:right="160" w:firstLine="708"/>
        <w:rPr>
          <w:sz w:val="28"/>
        </w:rPr>
      </w:pPr>
      <w:r>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w:t>
      </w:r>
      <w:r>
        <w:rPr>
          <w:spacing w:val="-1"/>
        </w:rPr>
        <w:t xml:space="preserve"> </w:t>
      </w:r>
      <w:r>
        <w:rPr/>
        <w:t>либо в</w:t>
      </w:r>
      <w:r>
        <w:rPr>
          <w:spacing w:val="-4"/>
        </w:rPr>
        <w:t xml:space="preserve"> </w:t>
      </w:r>
      <w:r>
        <w:rPr/>
        <w:t xml:space="preserve">предоставлении муниципальной услуги и не включенных в представленный ранее комплект </w:t>
      </w:r>
      <w:r>
        <w:rPr>
          <w:spacing w:val="-2"/>
        </w:rPr>
        <w:t>документов;</w:t>
      </w:r>
    </w:p>
    <w:p>
      <w:pPr>
        <w:pStyle w:val="Style15"/>
        <w:ind w:left="137" w:right="166" w:firstLine="708"/>
        <w:rPr>
          <w:sz w:val="28"/>
        </w:rPr>
      </w:pPr>
      <w:r>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spacing w:val="-1"/>
        </w:rPr>
        <w:t xml:space="preserve"> </w:t>
      </w:r>
      <w:r>
        <w:rPr/>
        <w:t>услуги,</w:t>
      </w:r>
      <w:r>
        <w:rPr>
          <w:spacing w:val="-2"/>
        </w:rPr>
        <w:t xml:space="preserve"> </w:t>
      </w:r>
      <w:r>
        <w:rPr/>
        <w:t>либо</w:t>
      </w:r>
      <w:r>
        <w:rPr>
          <w:spacing w:val="-1"/>
        </w:rPr>
        <w:t xml:space="preserve"> </w:t>
      </w:r>
      <w:r>
        <w:rPr/>
        <w:t>в</w:t>
      </w:r>
      <w:r>
        <w:rPr>
          <w:spacing w:val="-5"/>
        </w:rPr>
        <w:t xml:space="preserve"> </w:t>
      </w:r>
      <w:r>
        <w:rPr/>
        <w:t>предоставлении</w:t>
      </w:r>
      <w:r>
        <w:rPr>
          <w:spacing w:val="-1"/>
        </w:rPr>
        <w:t xml:space="preserve"> </w:t>
      </w:r>
      <w:r>
        <w:rPr/>
        <w:t>муниципальной услуги;</w:t>
      </w:r>
    </w:p>
    <w:p>
      <w:pPr>
        <w:pStyle w:val="Style15"/>
        <w:ind w:left="137" w:right="168" w:firstLine="708"/>
        <w:rPr>
          <w:sz w:val="28"/>
        </w:rPr>
      </w:pPr>
      <w:r>
        <w:rPr/>
        <w:t>выявление документально подтвержденного факта (признаков) ошибочного или</w:t>
      </w:r>
      <w:r>
        <w:rPr>
          <w:spacing w:val="-11"/>
        </w:rPr>
        <w:t xml:space="preserve"> </w:t>
      </w:r>
      <w:r>
        <w:rPr/>
        <w:t>противоправного</w:t>
      </w:r>
      <w:r>
        <w:rPr>
          <w:spacing w:val="-11"/>
        </w:rPr>
        <w:t xml:space="preserve"> </w:t>
      </w:r>
      <w:r>
        <w:rPr/>
        <w:t>действия</w:t>
      </w:r>
      <w:r>
        <w:rPr>
          <w:spacing w:val="-11"/>
        </w:rPr>
        <w:t xml:space="preserve"> </w:t>
      </w:r>
      <w:r>
        <w:rPr/>
        <w:t>(бездействия)</w:t>
      </w:r>
      <w:r>
        <w:rPr>
          <w:spacing w:val="-11"/>
        </w:rPr>
        <w:t xml:space="preserve"> </w:t>
      </w:r>
      <w:r>
        <w:rPr/>
        <w:t>должностного</w:t>
      </w:r>
      <w:r>
        <w:rPr>
          <w:spacing w:val="-13"/>
        </w:rPr>
        <w:t xml:space="preserve"> </w:t>
      </w:r>
      <w:r>
        <w:rPr/>
        <w:t>лица</w:t>
      </w:r>
      <w:r>
        <w:rPr>
          <w:spacing w:val="-12"/>
        </w:rPr>
        <w:t xml:space="preserve"> </w:t>
      </w:r>
      <w:r>
        <w:rPr/>
        <w:t>Уполномоченного органа, служащего, работника многофункционального центра, работника организации,</w:t>
      </w:r>
      <w:r>
        <w:rPr>
          <w:spacing w:val="44"/>
        </w:rPr>
        <w:t xml:space="preserve">  </w:t>
      </w:r>
      <w:r>
        <w:rPr/>
        <w:t>предусмотренной</w:t>
      </w:r>
      <w:r>
        <w:rPr>
          <w:spacing w:val="45"/>
        </w:rPr>
        <w:t xml:space="preserve">  </w:t>
      </w:r>
      <w:r>
        <w:rPr/>
        <w:t>частью</w:t>
      </w:r>
      <w:r>
        <w:rPr>
          <w:spacing w:val="44"/>
        </w:rPr>
        <w:t xml:space="preserve">  </w:t>
      </w:r>
      <w:r>
        <w:rPr/>
        <w:t>1.1</w:t>
      </w:r>
      <w:r>
        <w:rPr>
          <w:spacing w:val="45"/>
        </w:rPr>
        <w:t xml:space="preserve">  </w:t>
      </w:r>
      <w:r>
        <w:rPr/>
        <w:t>статьи</w:t>
      </w:r>
      <w:r>
        <w:rPr>
          <w:spacing w:val="45"/>
        </w:rPr>
        <w:t xml:space="preserve">  </w:t>
      </w:r>
      <w:r>
        <w:rPr/>
        <w:t>16</w:t>
      </w:r>
      <w:r>
        <w:rPr>
          <w:spacing w:val="44"/>
        </w:rPr>
        <w:t xml:space="preserve">  </w:t>
      </w:r>
      <w:r>
        <w:rPr/>
        <w:t>Федерального</w:t>
      </w:r>
      <w:r>
        <w:rPr>
          <w:spacing w:val="45"/>
        </w:rPr>
        <w:t xml:space="preserve">  </w:t>
      </w:r>
      <w:r>
        <w:rPr>
          <w:spacing w:val="-2"/>
        </w:rPr>
        <w:t>закона</w:t>
      </w:r>
    </w:p>
    <w:p>
      <w:pPr>
        <w:pStyle w:val="Style15"/>
        <w:ind w:left="137" w:right="165" w:hanging="0"/>
        <w:rPr>
          <w:sz w:val="28"/>
        </w:rPr>
      </w:pPr>
      <w:r>
        <w:rPr/>
        <w:t xml:space="preserve">№ </w:t>
      </w:r>
      <w:r>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Pr>
          <w:spacing w:val="44"/>
        </w:rPr>
        <w:t xml:space="preserve">  </w:t>
      </w:r>
      <w:r>
        <w:rPr/>
        <w:t>предусмотренной</w:t>
      </w:r>
      <w:r>
        <w:rPr>
          <w:spacing w:val="45"/>
        </w:rPr>
        <w:t xml:space="preserve">  </w:t>
      </w:r>
      <w:r>
        <w:rPr/>
        <w:t>частью</w:t>
      </w:r>
      <w:r>
        <w:rPr>
          <w:spacing w:val="44"/>
        </w:rPr>
        <w:t xml:space="preserve">  </w:t>
      </w:r>
      <w:r>
        <w:rPr/>
        <w:t>1.1</w:t>
      </w:r>
      <w:r>
        <w:rPr>
          <w:spacing w:val="45"/>
        </w:rPr>
        <w:t xml:space="preserve">  </w:t>
      </w:r>
      <w:r>
        <w:rPr/>
        <w:t>статьи</w:t>
      </w:r>
      <w:r>
        <w:rPr>
          <w:spacing w:val="45"/>
        </w:rPr>
        <w:t xml:space="preserve">  </w:t>
      </w:r>
      <w:r>
        <w:rPr/>
        <w:t>16</w:t>
      </w:r>
      <w:r>
        <w:rPr>
          <w:spacing w:val="44"/>
        </w:rPr>
        <w:t xml:space="preserve">  </w:t>
      </w:r>
      <w:r>
        <w:rPr/>
        <w:t>Федерального</w:t>
      </w:r>
      <w:r>
        <w:rPr>
          <w:spacing w:val="45"/>
        </w:rPr>
        <w:t xml:space="preserve">  </w:t>
      </w:r>
      <w:r>
        <w:rPr>
          <w:spacing w:val="-2"/>
        </w:rPr>
        <w:t>закона</w:t>
      </w:r>
      <w:r>
        <w:rPr/>
        <w:t xml:space="preserve"> № 210-ФЗ,</w:t>
      </w:r>
      <w:r>
        <w:rPr>
          <w:spacing w:val="-1"/>
        </w:rPr>
        <w:t xml:space="preserve"> </w:t>
      </w:r>
      <w:r>
        <w:rPr/>
        <w:t>уведомляется заявитель,</w:t>
      </w:r>
      <w:r>
        <w:rPr>
          <w:spacing w:val="-1"/>
        </w:rPr>
        <w:t xml:space="preserve"> </w:t>
      </w:r>
      <w:r>
        <w:rPr/>
        <w:t>а также приносятся извинения за</w:t>
      </w:r>
      <w:r>
        <w:rPr>
          <w:spacing w:val="-1"/>
        </w:rPr>
        <w:t xml:space="preserve"> </w:t>
      </w:r>
      <w:r>
        <w:rPr/>
        <w:t xml:space="preserve">доставленные </w:t>
      </w:r>
      <w:r>
        <w:rPr>
          <w:spacing w:val="-2"/>
        </w:rPr>
        <w:t>неудобства.</w:t>
      </w:r>
    </w:p>
    <w:p>
      <w:pPr>
        <w:pStyle w:val="Style15"/>
        <w:ind w:left="0" w:hanging="0"/>
        <w:jc w:val="left"/>
        <w:rPr>
          <w:sz w:val="28"/>
        </w:rPr>
      </w:pPr>
      <w:r>
        <w:rPr>
          <w:sz w:val="28"/>
        </w:rPr>
      </w:r>
    </w:p>
    <w:p>
      <w:pPr>
        <w:pStyle w:val="1"/>
        <w:ind w:left="295" w:right="309" w:firstLine="312"/>
        <w:rPr>
          <w:sz w:val="28"/>
        </w:rPr>
      </w:pPr>
      <w:r>
        <w:rPr/>
        <w:t>Исчерпывающий перечень оснований для отказа в приеме документов, необходимых</w:t>
      </w:r>
      <w:r>
        <w:rPr>
          <w:spacing w:val="-5"/>
        </w:rPr>
        <w:t xml:space="preserve"> </w:t>
      </w:r>
      <w:r>
        <w:rPr/>
        <w:t>для</w:t>
      </w:r>
      <w:r>
        <w:rPr>
          <w:spacing w:val="-8"/>
        </w:rPr>
        <w:t xml:space="preserve"> </w:t>
      </w:r>
      <w:r>
        <w:rPr/>
        <w:t>предоставления</w:t>
      </w:r>
      <w:r>
        <w:rPr>
          <w:spacing w:val="-8"/>
        </w:rPr>
        <w:t xml:space="preserve"> </w:t>
      </w:r>
      <w:r>
        <w:rPr/>
        <w:t>муниципальной</w:t>
      </w:r>
      <w:r>
        <w:rPr>
          <w:spacing w:val="-7"/>
        </w:rPr>
        <w:t xml:space="preserve"> </w:t>
      </w:r>
      <w:r>
        <w:rPr/>
        <w:t>услуги</w:t>
      </w:r>
    </w:p>
    <w:p>
      <w:pPr>
        <w:pStyle w:val="Style15"/>
        <w:spacing w:before="6" w:after="0"/>
        <w:ind w:left="0" w:hanging="0"/>
        <w:jc w:val="left"/>
        <w:rPr>
          <w:b/>
          <w:b/>
          <w:sz w:val="27"/>
        </w:rPr>
      </w:pPr>
      <w:r>
        <w:rPr>
          <w:b/>
          <w:sz w:val="27"/>
        </w:rPr>
      </w:r>
    </w:p>
    <w:p>
      <w:pPr>
        <w:pStyle w:val="ListParagraph"/>
        <w:numPr>
          <w:ilvl w:val="1"/>
          <w:numId w:val="13"/>
        </w:numPr>
        <w:tabs>
          <w:tab w:val="clear" w:pos="720"/>
          <w:tab w:val="left" w:pos="1616" w:leader="none"/>
        </w:tabs>
        <w:ind w:left="137" w:right="164" w:firstLine="708"/>
        <w:jc w:val="both"/>
        <w:rPr>
          <w:sz w:val="28"/>
        </w:rPr>
      </w:pPr>
      <w:r>
        <w:rPr>
          <w:sz w:val="28"/>
        </w:rPr>
        <w:t xml:space="preserve">Основаниями для отказа в приеме к рассмотрению документов, необходимых для предоставления муниципальной услуги, </w:t>
      </w:r>
      <w:r>
        <w:rPr>
          <w:spacing w:val="-2"/>
          <w:sz w:val="28"/>
        </w:rPr>
        <w:t>являются:</w:t>
      </w:r>
    </w:p>
    <w:p>
      <w:pPr>
        <w:pStyle w:val="ListParagraph"/>
        <w:numPr>
          <w:ilvl w:val="2"/>
          <w:numId w:val="13"/>
        </w:numPr>
        <w:tabs>
          <w:tab w:val="clear" w:pos="720"/>
          <w:tab w:val="left" w:pos="1686" w:leader="none"/>
        </w:tabs>
        <w:spacing w:lineRule="exact" w:line="322" w:before="1" w:after="0"/>
        <w:ind w:left="1685" w:hanging="841"/>
        <w:rPr>
          <w:sz w:val="28"/>
        </w:rPr>
      </w:pPr>
      <w:r>
        <w:rPr>
          <w:sz w:val="28"/>
        </w:rPr>
        <w:t>представление</w:t>
      </w:r>
      <w:r>
        <w:rPr>
          <w:spacing w:val="-9"/>
          <w:sz w:val="28"/>
        </w:rPr>
        <w:t xml:space="preserve"> </w:t>
      </w:r>
      <w:r>
        <w:rPr>
          <w:sz w:val="28"/>
        </w:rPr>
        <w:t>неполного</w:t>
      </w:r>
      <w:r>
        <w:rPr>
          <w:spacing w:val="-10"/>
          <w:sz w:val="28"/>
        </w:rPr>
        <w:t xml:space="preserve"> </w:t>
      </w:r>
      <w:r>
        <w:rPr>
          <w:sz w:val="28"/>
        </w:rPr>
        <w:t>комплекта</w:t>
      </w:r>
      <w:r>
        <w:rPr>
          <w:spacing w:val="-8"/>
          <w:sz w:val="28"/>
        </w:rPr>
        <w:t xml:space="preserve"> </w:t>
      </w:r>
      <w:r>
        <w:rPr>
          <w:spacing w:val="-2"/>
          <w:sz w:val="28"/>
        </w:rPr>
        <w:t>документов;</w:t>
      </w:r>
    </w:p>
    <w:p>
      <w:pPr>
        <w:pStyle w:val="ListParagraph"/>
        <w:numPr>
          <w:ilvl w:val="2"/>
          <w:numId w:val="13"/>
        </w:numPr>
        <w:tabs>
          <w:tab w:val="clear" w:pos="720"/>
          <w:tab w:val="left" w:pos="1738" w:leader="none"/>
        </w:tabs>
        <w:ind w:left="137" w:right="160" w:firstLine="708"/>
        <w:rPr>
          <w:sz w:val="28"/>
        </w:rPr>
      </w:pPr>
      <w:r>
        <w:rPr>
          <w:sz w:val="28"/>
        </w:rPr>
        <w:t xml:space="preserve">представленные документы утратили силу на момент обращения за </w:t>
      </w:r>
      <w:r>
        <w:rPr>
          <w:spacing w:val="-2"/>
          <w:sz w:val="28"/>
        </w:rPr>
        <w:t>услугой;</w:t>
      </w:r>
    </w:p>
    <w:p>
      <w:pPr>
        <w:pStyle w:val="ListParagraph"/>
        <w:numPr>
          <w:ilvl w:val="2"/>
          <w:numId w:val="13"/>
        </w:numPr>
        <w:tabs>
          <w:tab w:val="clear" w:pos="720"/>
          <w:tab w:val="left" w:pos="1686" w:leader="none"/>
        </w:tabs>
        <w:spacing w:lineRule="auto" w:line="240"/>
        <w:ind w:left="137" w:right="164" w:firstLine="708"/>
        <w:rPr>
          <w:sz w:val="28"/>
        </w:rPr>
      </w:pPr>
      <w:r>
        <w:rPr>
          <w:sz w:val="28"/>
        </w:rPr>
        <w:t>представленные</w:t>
      </w:r>
      <w:r>
        <w:rPr>
          <w:spacing w:val="-11"/>
          <w:sz w:val="28"/>
        </w:rPr>
        <w:t xml:space="preserve"> </w:t>
      </w:r>
      <w:r>
        <w:rPr>
          <w:sz w:val="28"/>
        </w:rPr>
        <w:t>документы</w:t>
      </w:r>
      <w:r>
        <w:rPr>
          <w:spacing w:val="-8"/>
          <w:sz w:val="28"/>
        </w:rPr>
        <w:t xml:space="preserve"> </w:t>
      </w:r>
      <w:r>
        <w:rPr>
          <w:sz w:val="28"/>
        </w:rPr>
        <w:t>содержат</w:t>
      </w:r>
      <w:r>
        <w:rPr>
          <w:spacing w:val="-11"/>
          <w:sz w:val="28"/>
        </w:rPr>
        <w:t xml:space="preserve"> </w:t>
      </w:r>
      <w:r>
        <w:rPr>
          <w:sz w:val="28"/>
        </w:rPr>
        <w:t>подчистки</w:t>
      </w:r>
      <w:r>
        <w:rPr>
          <w:spacing w:val="-8"/>
          <w:sz w:val="28"/>
        </w:rPr>
        <w:t xml:space="preserve"> </w:t>
      </w:r>
      <w:r>
        <w:rPr>
          <w:sz w:val="28"/>
        </w:rPr>
        <w:t>и</w:t>
      </w:r>
      <w:r>
        <w:rPr>
          <w:spacing w:val="-8"/>
          <w:sz w:val="28"/>
        </w:rPr>
        <w:t xml:space="preserve"> </w:t>
      </w:r>
      <w:r>
        <w:rPr>
          <w:sz w:val="28"/>
        </w:rPr>
        <w:t>исправления</w:t>
      </w:r>
      <w:r>
        <w:rPr>
          <w:spacing w:val="-8"/>
          <w:sz w:val="28"/>
        </w:rPr>
        <w:t xml:space="preserve"> </w:t>
      </w:r>
      <w:r>
        <w:rPr>
          <w:sz w:val="28"/>
        </w:rPr>
        <w:t>текста, не</w:t>
      </w:r>
      <w:r>
        <w:rPr>
          <w:spacing w:val="-18"/>
          <w:sz w:val="28"/>
        </w:rPr>
        <w:t xml:space="preserve"> </w:t>
      </w:r>
      <w:r>
        <w:rPr>
          <w:sz w:val="28"/>
        </w:rPr>
        <w:t>заверенные</w:t>
      </w:r>
      <w:r>
        <w:rPr>
          <w:spacing w:val="-18"/>
          <w:sz w:val="28"/>
        </w:rPr>
        <w:t xml:space="preserve"> </w:t>
      </w:r>
      <w:r>
        <w:rPr>
          <w:sz w:val="28"/>
        </w:rPr>
        <w:t>в</w:t>
      </w:r>
      <w:r>
        <w:rPr>
          <w:spacing w:val="-21"/>
          <w:sz w:val="28"/>
        </w:rPr>
        <w:t xml:space="preserve"> </w:t>
      </w:r>
      <w:r>
        <w:rPr>
          <w:sz w:val="28"/>
        </w:rPr>
        <w:t>порядке,</w:t>
      </w:r>
      <w:r>
        <w:rPr>
          <w:spacing w:val="-18"/>
          <w:sz w:val="28"/>
        </w:rPr>
        <w:t xml:space="preserve"> </w:t>
      </w:r>
      <w:r>
        <w:rPr>
          <w:sz w:val="28"/>
        </w:rPr>
        <w:t>установленном</w:t>
      </w:r>
      <w:r>
        <w:rPr>
          <w:spacing w:val="-18"/>
          <w:sz w:val="28"/>
        </w:rPr>
        <w:t xml:space="preserve"> </w:t>
      </w:r>
      <w:r>
        <w:rPr>
          <w:sz w:val="28"/>
        </w:rPr>
        <w:t>законодательством</w:t>
      </w:r>
      <w:r>
        <w:rPr>
          <w:spacing w:val="-18"/>
          <w:sz w:val="28"/>
        </w:rPr>
        <w:t xml:space="preserve"> </w:t>
      </w:r>
      <w:r>
        <w:rPr>
          <w:sz w:val="28"/>
        </w:rPr>
        <w:t>Российской</w:t>
      </w:r>
      <w:r>
        <w:rPr>
          <w:spacing w:val="-18"/>
          <w:sz w:val="28"/>
        </w:rPr>
        <w:t xml:space="preserve"> </w:t>
      </w:r>
      <w:r>
        <w:rPr>
          <w:sz w:val="28"/>
        </w:rPr>
        <w:t>Федерации;</w:t>
      </w:r>
    </w:p>
    <w:p>
      <w:pPr>
        <w:sectPr>
          <w:headerReference w:type="default" r:id="rId11"/>
          <w:type w:val="nextPage"/>
          <w:pgSz w:w="11906" w:h="16838"/>
          <w:pgMar w:left="1140" w:right="400" w:header="429" w:top="1040" w:footer="0" w:bottom="280" w:gutter="0"/>
          <w:pgNumType w:fmt="decimal"/>
          <w:formProt w:val="false"/>
          <w:textDirection w:val="lrTb"/>
          <w:docGrid w:type="default" w:linePitch="100" w:charSpace="4096"/>
        </w:sectPr>
        <w:pStyle w:val="ListParagraph"/>
        <w:numPr>
          <w:ilvl w:val="2"/>
          <w:numId w:val="13"/>
        </w:numPr>
        <w:tabs>
          <w:tab w:val="clear" w:pos="720"/>
          <w:tab w:val="left" w:pos="1918" w:leader="none"/>
        </w:tabs>
        <w:ind w:left="137" w:right="167" w:firstLine="708"/>
        <w:rPr>
          <w:sz w:val="28"/>
        </w:rPr>
      </w:pPr>
      <w:r>
        <w:rPr>
          <w:sz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ListParagraph"/>
        <w:numPr>
          <w:ilvl w:val="2"/>
          <w:numId w:val="13"/>
        </w:numPr>
        <w:tabs>
          <w:tab w:val="clear" w:pos="720"/>
          <w:tab w:val="left" w:pos="1741" w:leader="none"/>
        </w:tabs>
        <w:spacing w:before="79" w:after="0"/>
        <w:ind w:left="137" w:right="161" w:firstLine="708"/>
        <w:rPr>
          <w:sz w:val="28"/>
        </w:rPr>
      </w:pPr>
      <w:r>
        <w:rPr>
          <w:sz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pPr>
        <w:pStyle w:val="ListParagraph"/>
        <w:numPr>
          <w:ilvl w:val="2"/>
          <w:numId w:val="13"/>
        </w:numPr>
        <w:tabs>
          <w:tab w:val="clear" w:pos="720"/>
          <w:tab w:val="left" w:pos="1707" w:leader="none"/>
        </w:tabs>
        <w:spacing w:before="1" w:after="0"/>
        <w:ind w:left="137" w:right="169" w:firstLine="708"/>
        <w:rPr>
          <w:sz w:val="28"/>
        </w:rPr>
      </w:pPr>
      <w:r>
        <w:rPr>
          <w:sz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Pr>
          <w:spacing w:val="-2"/>
          <w:sz w:val="28"/>
        </w:rPr>
        <w:t>требований;</w:t>
      </w:r>
    </w:p>
    <w:p>
      <w:pPr>
        <w:pStyle w:val="ListParagraph"/>
        <w:numPr>
          <w:ilvl w:val="2"/>
          <w:numId w:val="13"/>
        </w:numPr>
        <w:tabs>
          <w:tab w:val="clear" w:pos="720"/>
          <w:tab w:val="left" w:pos="1803" w:leader="none"/>
        </w:tabs>
        <w:spacing w:lineRule="auto" w:line="240"/>
        <w:ind w:left="137" w:right="167" w:firstLine="708"/>
        <w:rPr>
          <w:sz w:val="28"/>
        </w:rPr>
      </w:pPr>
      <w:r>
        <w:rPr>
          <w:sz w:val="28"/>
        </w:rPr>
        <w:t>неполное заполнение полей в форме заявления, в том числе в интерактивной форме заявления на ЕПГУ;</w:t>
      </w:r>
    </w:p>
    <w:p>
      <w:pPr>
        <w:pStyle w:val="ListParagraph"/>
        <w:numPr>
          <w:ilvl w:val="2"/>
          <w:numId w:val="13"/>
        </w:numPr>
        <w:tabs>
          <w:tab w:val="clear" w:pos="720"/>
          <w:tab w:val="left" w:pos="1686" w:leader="none"/>
        </w:tabs>
        <w:spacing w:lineRule="exact" w:line="317"/>
        <w:ind w:left="1685" w:hanging="841"/>
        <w:rPr>
          <w:sz w:val="28"/>
        </w:rPr>
      </w:pPr>
      <w:r>
        <w:rPr>
          <w:sz w:val="28"/>
        </w:rPr>
        <w:t>обращение</w:t>
      </w:r>
      <w:r>
        <w:rPr>
          <w:spacing w:val="-8"/>
          <w:sz w:val="28"/>
        </w:rPr>
        <w:t xml:space="preserve"> </w:t>
      </w:r>
      <w:r>
        <w:rPr>
          <w:sz w:val="28"/>
        </w:rPr>
        <w:t>за</w:t>
      </w:r>
      <w:r>
        <w:rPr>
          <w:spacing w:val="-9"/>
          <w:sz w:val="28"/>
        </w:rPr>
        <w:t xml:space="preserve"> </w:t>
      </w:r>
      <w:r>
        <w:rPr>
          <w:sz w:val="28"/>
        </w:rPr>
        <w:t>предоставлением</w:t>
      </w:r>
      <w:r>
        <w:rPr>
          <w:spacing w:val="-10"/>
          <w:sz w:val="28"/>
        </w:rPr>
        <w:t xml:space="preserve"> </w:t>
      </w:r>
      <w:r>
        <w:rPr>
          <w:sz w:val="28"/>
        </w:rPr>
        <w:t>иной</w:t>
      </w:r>
      <w:r>
        <w:rPr>
          <w:spacing w:val="-7"/>
          <w:sz w:val="28"/>
        </w:rPr>
        <w:t xml:space="preserve"> </w:t>
      </w:r>
      <w:r>
        <w:rPr>
          <w:sz w:val="28"/>
        </w:rPr>
        <w:t>государственной</w:t>
      </w:r>
      <w:r>
        <w:rPr>
          <w:spacing w:val="-7"/>
          <w:sz w:val="28"/>
        </w:rPr>
        <w:t xml:space="preserve"> </w:t>
      </w:r>
      <w:r>
        <w:rPr>
          <w:spacing w:val="-2"/>
          <w:sz w:val="28"/>
        </w:rPr>
        <w:t>услугой;</w:t>
      </w:r>
    </w:p>
    <w:p>
      <w:pPr>
        <w:pStyle w:val="ListParagraph"/>
        <w:numPr>
          <w:ilvl w:val="2"/>
          <w:numId w:val="13"/>
        </w:numPr>
        <w:tabs>
          <w:tab w:val="clear" w:pos="720"/>
          <w:tab w:val="left" w:pos="1688" w:leader="none"/>
        </w:tabs>
        <w:ind w:left="137" w:right="169" w:firstLine="708"/>
        <w:rPr>
          <w:sz w:val="28"/>
        </w:rPr>
      </w:pPr>
      <w:r>
        <w:rPr>
          <w:sz w:val="28"/>
        </w:rPr>
        <w:t>Запрос</w:t>
      </w:r>
      <w:r>
        <w:rPr>
          <w:spacing w:val="-4"/>
          <w:sz w:val="28"/>
        </w:rPr>
        <w:t xml:space="preserve"> </w:t>
      </w:r>
      <w:r>
        <w:rPr>
          <w:sz w:val="28"/>
        </w:rPr>
        <w:t>подан</w:t>
      </w:r>
      <w:r>
        <w:rPr>
          <w:spacing w:val="-5"/>
          <w:sz w:val="28"/>
        </w:rPr>
        <w:t xml:space="preserve"> </w:t>
      </w:r>
      <w:r>
        <w:rPr>
          <w:sz w:val="28"/>
        </w:rPr>
        <w:t>лицом,</w:t>
      </w:r>
      <w:r>
        <w:rPr>
          <w:spacing w:val="-4"/>
          <w:sz w:val="28"/>
        </w:rPr>
        <w:t xml:space="preserve"> </w:t>
      </w:r>
      <w:r>
        <w:rPr>
          <w:sz w:val="28"/>
        </w:rPr>
        <w:t>не</w:t>
      </w:r>
      <w:r>
        <w:rPr>
          <w:spacing w:val="-5"/>
          <w:sz w:val="28"/>
        </w:rPr>
        <w:t xml:space="preserve"> </w:t>
      </w:r>
      <w:r>
        <w:rPr>
          <w:sz w:val="28"/>
        </w:rPr>
        <w:t>имеющим</w:t>
      </w:r>
      <w:r>
        <w:rPr>
          <w:spacing w:val="-4"/>
          <w:sz w:val="28"/>
        </w:rPr>
        <w:t xml:space="preserve"> </w:t>
      </w:r>
      <w:r>
        <w:rPr>
          <w:sz w:val="28"/>
        </w:rPr>
        <w:t>полномочий</w:t>
      </w:r>
      <w:r>
        <w:rPr>
          <w:spacing w:val="-3"/>
          <w:sz w:val="28"/>
        </w:rPr>
        <w:t xml:space="preserve"> </w:t>
      </w:r>
      <w:r>
        <w:rPr>
          <w:sz w:val="28"/>
        </w:rPr>
        <w:t>представлять</w:t>
      </w:r>
      <w:r>
        <w:rPr>
          <w:spacing w:val="-4"/>
          <w:sz w:val="28"/>
        </w:rPr>
        <w:t xml:space="preserve"> </w:t>
      </w:r>
      <w:r>
        <w:rPr>
          <w:sz w:val="28"/>
        </w:rPr>
        <w:t xml:space="preserve">интересы </w:t>
      </w:r>
      <w:r>
        <w:rPr>
          <w:spacing w:val="-2"/>
          <w:sz w:val="28"/>
        </w:rPr>
        <w:t>Заявителя.</w:t>
      </w:r>
    </w:p>
    <w:p>
      <w:pPr>
        <w:pStyle w:val="ListParagraph"/>
        <w:numPr>
          <w:ilvl w:val="1"/>
          <w:numId w:val="13"/>
        </w:numPr>
        <w:tabs>
          <w:tab w:val="clear" w:pos="720"/>
          <w:tab w:val="left" w:pos="1681" w:leader="none"/>
        </w:tabs>
        <w:ind w:left="137" w:right="163" w:firstLine="708"/>
        <w:jc w:val="both"/>
        <w:rPr>
          <w:sz w:val="28"/>
        </w:rPr>
      </w:pPr>
      <w:r>
        <w:rPr>
          <w:sz w:val="28"/>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pPr>
        <w:pStyle w:val="ListParagraph"/>
        <w:numPr>
          <w:ilvl w:val="1"/>
          <w:numId w:val="13"/>
        </w:numPr>
        <w:tabs>
          <w:tab w:val="clear" w:pos="720"/>
          <w:tab w:val="left" w:pos="1647" w:leader="none"/>
        </w:tabs>
        <w:ind w:left="137" w:right="167" w:firstLine="708"/>
        <w:jc w:val="both"/>
        <w:rPr>
          <w:sz w:val="28"/>
        </w:rPr>
      </w:pPr>
      <w:r>
        <w:rPr>
          <w:sz w:val="28"/>
        </w:rPr>
        <w:t>Отказ в приеме документов, необходимых для предоставления(муниципальной</w:t>
      </w:r>
      <w:r>
        <w:rPr>
          <w:spacing w:val="-9"/>
          <w:sz w:val="28"/>
        </w:rPr>
        <w:t xml:space="preserve"> </w:t>
      </w:r>
      <w:r>
        <w:rPr>
          <w:sz w:val="28"/>
        </w:rPr>
        <w:t>услуги,</w:t>
      </w:r>
      <w:r>
        <w:rPr>
          <w:spacing w:val="-10"/>
          <w:sz w:val="28"/>
        </w:rPr>
        <w:t xml:space="preserve"> </w:t>
      </w:r>
      <w:r>
        <w:rPr>
          <w:sz w:val="28"/>
        </w:rPr>
        <w:t>не</w:t>
      </w:r>
      <w:r>
        <w:rPr>
          <w:spacing w:val="-9"/>
          <w:sz w:val="28"/>
        </w:rPr>
        <w:t xml:space="preserve"> </w:t>
      </w:r>
      <w:r>
        <w:rPr>
          <w:sz w:val="28"/>
        </w:rPr>
        <w:t>препятствует</w:t>
      </w:r>
      <w:r>
        <w:rPr>
          <w:spacing w:val="-9"/>
          <w:sz w:val="28"/>
        </w:rPr>
        <w:t xml:space="preserve"> </w:t>
      </w:r>
      <w:r>
        <w:rPr>
          <w:sz w:val="28"/>
        </w:rPr>
        <w:t>повторному</w:t>
      </w:r>
      <w:r>
        <w:rPr>
          <w:spacing w:val="-13"/>
          <w:sz w:val="28"/>
        </w:rPr>
        <w:t xml:space="preserve"> </w:t>
      </w:r>
      <w:r>
        <w:rPr>
          <w:sz w:val="28"/>
        </w:rPr>
        <w:t>обращению Заявителя за предоставлением государственной (муниципальной) услуги.</w:t>
      </w:r>
    </w:p>
    <w:p>
      <w:pPr>
        <w:pStyle w:val="Style15"/>
        <w:spacing w:before="5" w:after="0"/>
        <w:ind w:left="0" w:hanging="0"/>
        <w:jc w:val="left"/>
        <w:rPr>
          <w:sz w:val="28"/>
        </w:rPr>
      </w:pPr>
      <w:r>
        <w:rPr>
          <w:sz w:val="28"/>
        </w:rPr>
      </w:r>
    </w:p>
    <w:p>
      <w:pPr>
        <w:pStyle w:val="1"/>
        <w:ind w:left="1437" w:hanging="593"/>
        <w:rPr>
          <w:sz w:val="28"/>
        </w:rPr>
      </w:pPr>
      <w:r>
        <w:rPr/>
        <w:t>Исчерпывающий</w:t>
      </w:r>
      <w:r>
        <w:rPr>
          <w:spacing w:val="-5"/>
        </w:rPr>
        <w:t xml:space="preserve"> </w:t>
      </w:r>
      <w:r>
        <w:rPr/>
        <w:t>перечень</w:t>
      </w:r>
      <w:r>
        <w:rPr>
          <w:spacing w:val="-7"/>
        </w:rPr>
        <w:t xml:space="preserve"> </w:t>
      </w:r>
      <w:r>
        <w:rPr/>
        <w:t>оснований</w:t>
      </w:r>
      <w:r>
        <w:rPr>
          <w:spacing w:val="-5"/>
        </w:rPr>
        <w:t xml:space="preserve"> </w:t>
      </w:r>
      <w:r>
        <w:rPr/>
        <w:t>для</w:t>
      </w:r>
      <w:r>
        <w:rPr>
          <w:spacing w:val="-5"/>
        </w:rPr>
        <w:t xml:space="preserve"> </w:t>
      </w:r>
      <w:r>
        <w:rPr/>
        <w:t>приостановления</w:t>
      </w:r>
      <w:r>
        <w:rPr>
          <w:spacing w:val="-5"/>
        </w:rPr>
        <w:t xml:space="preserve"> </w:t>
      </w:r>
      <w:r>
        <w:rPr/>
        <w:t>или</w:t>
      </w:r>
      <w:r>
        <w:rPr>
          <w:spacing w:val="-5"/>
        </w:rPr>
        <w:t xml:space="preserve"> </w:t>
      </w:r>
      <w:r>
        <w:rPr/>
        <w:t>отказа</w:t>
      </w:r>
      <w:r>
        <w:rPr>
          <w:spacing w:val="-3"/>
        </w:rPr>
        <w:t xml:space="preserve"> </w:t>
      </w:r>
      <w:r>
        <w:rPr/>
        <w:t>в предоставлении муниципальной услуги</w:t>
      </w:r>
    </w:p>
    <w:p>
      <w:pPr>
        <w:pStyle w:val="Style15"/>
        <w:spacing w:before="5" w:after="0"/>
        <w:ind w:left="0" w:hanging="0"/>
        <w:jc w:val="left"/>
        <w:rPr>
          <w:b/>
          <w:b/>
          <w:sz w:val="27"/>
        </w:rPr>
      </w:pPr>
      <w:r>
        <w:rPr>
          <w:b/>
          <w:sz w:val="27"/>
        </w:rPr>
      </w:r>
    </w:p>
    <w:p>
      <w:pPr>
        <w:pStyle w:val="ListParagraph"/>
        <w:numPr>
          <w:ilvl w:val="1"/>
          <w:numId w:val="13"/>
        </w:numPr>
        <w:tabs>
          <w:tab w:val="clear" w:pos="720"/>
          <w:tab w:val="left" w:pos="1630" w:leader="none"/>
        </w:tabs>
        <w:spacing w:before="1" w:after="0"/>
        <w:ind w:left="137" w:right="161" w:firstLine="708"/>
        <w:jc w:val="both"/>
        <w:rPr>
          <w:sz w:val="28"/>
        </w:rPr>
      </w:pPr>
      <w:r>
        <w:rPr>
          <w:sz w:val="28"/>
        </w:rPr>
        <w:t>Основание для приостановления предоставления промежуточного результата</w:t>
      </w:r>
      <w:r>
        <w:rPr>
          <w:spacing w:val="-18"/>
          <w:sz w:val="28"/>
        </w:rPr>
        <w:t xml:space="preserve"> </w:t>
      </w:r>
      <w:r>
        <w:rPr>
          <w:sz w:val="28"/>
        </w:rPr>
        <w:t>муниципальной</w:t>
      </w:r>
      <w:r>
        <w:rPr>
          <w:spacing w:val="-18"/>
          <w:sz w:val="28"/>
        </w:rPr>
        <w:t xml:space="preserve"> </w:t>
      </w:r>
      <w:r>
        <w:rPr>
          <w:sz w:val="28"/>
        </w:rPr>
        <w:t>услуги,</w:t>
      </w:r>
      <w:r>
        <w:rPr>
          <w:spacing w:val="-17"/>
          <w:sz w:val="28"/>
        </w:rPr>
        <w:t xml:space="preserve"> </w:t>
      </w:r>
      <w:r>
        <w:rPr>
          <w:sz w:val="28"/>
        </w:rPr>
        <w:t>предусмотренной</w:t>
      </w:r>
      <w:r>
        <w:rPr>
          <w:spacing w:val="-18"/>
          <w:sz w:val="28"/>
        </w:rPr>
        <w:t xml:space="preserve"> </w:t>
      </w:r>
      <w:r>
        <w:rPr>
          <w:sz w:val="28"/>
        </w:rPr>
        <w:t>пунктом</w:t>
      </w:r>
      <w:r>
        <w:rPr>
          <w:spacing w:val="-17"/>
          <w:sz w:val="28"/>
        </w:rPr>
        <w:t xml:space="preserve"> </w:t>
      </w:r>
      <w:r>
        <w:rPr>
          <w:sz w:val="28"/>
        </w:rPr>
        <w:t>2.5 настоящего Административного регламента:</w:t>
      </w:r>
    </w:p>
    <w:p>
      <w:pPr>
        <w:pStyle w:val="Style15"/>
        <w:spacing w:before="1" w:after="0"/>
        <w:ind w:left="137" w:right="163" w:firstLine="708"/>
        <w:rPr>
          <w:sz w:val="28"/>
        </w:rPr>
      </w:pPr>
      <w:r>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Pr>
          <w:spacing w:val="-2"/>
        </w:rPr>
        <w:t>совпадает.</w:t>
      </w:r>
    </w:p>
    <w:p>
      <w:pPr>
        <w:pStyle w:val="Style15"/>
        <w:ind w:left="137" w:right="161" w:firstLine="708"/>
        <w:rPr>
          <w:sz w:val="28"/>
        </w:rPr>
      </w:pPr>
      <w:r>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w:t>
      </w:r>
      <w:r>
        <w:rPr>
          <w:spacing w:val="-7"/>
        </w:rPr>
        <w:t xml:space="preserve"> </w:t>
      </w:r>
      <w:r>
        <w:rPr/>
        <w:t>на</w:t>
      </w:r>
      <w:r>
        <w:rPr>
          <w:spacing w:val="-8"/>
        </w:rPr>
        <w:t xml:space="preserve"> </w:t>
      </w:r>
      <w:r>
        <w:rPr/>
        <w:t>ЕПГУ</w:t>
      </w:r>
      <w:r>
        <w:rPr>
          <w:spacing w:val="-7"/>
        </w:rPr>
        <w:t xml:space="preserve"> </w:t>
      </w:r>
      <w:r>
        <w:rPr/>
        <w:t>не</w:t>
      </w:r>
      <w:r>
        <w:rPr>
          <w:spacing w:val="-8"/>
        </w:rPr>
        <w:t xml:space="preserve"> </w:t>
      </w:r>
      <w:r>
        <w:rPr/>
        <w:t>позднее</w:t>
      </w:r>
      <w:r>
        <w:rPr>
          <w:spacing w:val="-7"/>
        </w:rPr>
        <w:t xml:space="preserve"> </w:t>
      </w:r>
      <w:r>
        <w:rPr/>
        <w:t>первого</w:t>
      </w:r>
      <w:r>
        <w:rPr>
          <w:spacing w:val="-8"/>
        </w:rPr>
        <w:t xml:space="preserve"> </w:t>
      </w:r>
      <w:r>
        <w:rPr/>
        <w:t>рабочего</w:t>
      </w:r>
      <w:r>
        <w:rPr>
          <w:spacing w:val="-7"/>
        </w:rPr>
        <w:t xml:space="preserve"> </w:t>
      </w:r>
      <w:r>
        <w:rPr/>
        <w:t>дня,</w:t>
      </w:r>
      <w:r>
        <w:rPr>
          <w:spacing w:val="-8"/>
        </w:rPr>
        <w:t xml:space="preserve"> </w:t>
      </w:r>
      <w:r>
        <w:rPr/>
        <w:t>следующего</w:t>
      </w:r>
      <w:r>
        <w:rPr>
          <w:spacing w:val="-7"/>
        </w:rPr>
        <w:t xml:space="preserve"> </w:t>
      </w:r>
      <w:r>
        <w:rPr/>
        <w:t>за</w:t>
      </w:r>
      <w:r>
        <w:rPr>
          <w:spacing w:val="-8"/>
        </w:rPr>
        <w:t xml:space="preserve"> </w:t>
      </w:r>
      <w:r>
        <w:rPr/>
        <w:t>днем</w:t>
      </w:r>
      <w:r>
        <w:rPr>
          <w:spacing w:val="-8"/>
        </w:rPr>
        <w:t xml:space="preserve"> </w:t>
      </w:r>
      <w:r>
        <w:rPr/>
        <w:t xml:space="preserve">принятия </w:t>
      </w:r>
      <w:r>
        <w:rPr>
          <w:spacing w:val="-2"/>
        </w:rPr>
        <w:t>решения.</w:t>
      </w:r>
    </w:p>
    <w:p>
      <w:pPr>
        <w:pStyle w:val="Style15"/>
        <w:tabs>
          <w:tab w:val="clear" w:pos="720"/>
          <w:tab w:val="left" w:pos="3617" w:leader="none"/>
          <w:tab w:val="left" w:pos="6469" w:leader="none"/>
          <w:tab w:val="left" w:pos="9386" w:leader="none"/>
        </w:tabs>
        <w:ind w:left="137" w:right="168" w:firstLine="708"/>
        <w:rPr>
          <w:sz w:val="28"/>
        </w:rPr>
      </w:pPr>
      <w:r>
        <w:rPr>
          <w:spacing w:val="-2"/>
        </w:rPr>
        <w:t>Предоставление</w:t>
      </w:r>
      <w:r>
        <w:rPr/>
        <w:tab/>
      </w:r>
      <w:r>
        <w:rPr>
          <w:spacing w:val="-2"/>
        </w:rPr>
        <w:t>муниципальной</w:t>
      </w:r>
      <w:r>
        <w:rPr/>
        <w:t xml:space="preserve"> </w:t>
      </w:r>
      <w:r>
        <w:rPr>
          <w:spacing w:val="-2"/>
        </w:rPr>
        <w:t xml:space="preserve">услуги </w:t>
      </w:r>
      <w:r>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ListParagraph"/>
        <w:numPr>
          <w:ilvl w:val="1"/>
          <w:numId w:val="13"/>
        </w:numPr>
        <w:tabs>
          <w:tab w:val="clear" w:pos="720"/>
          <w:tab w:val="left" w:pos="1549" w:leader="none"/>
        </w:tabs>
        <w:ind w:left="137" w:right="160" w:firstLine="708"/>
        <w:jc w:val="both"/>
        <w:rPr>
          <w:sz w:val="28"/>
        </w:rPr>
      </w:pPr>
      <w:r>
        <w:rPr>
          <w:sz w:val="28"/>
        </w:rPr>
        <w:t>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w:t>
      </w:r>
    </w:p>
    <w:p>
      <w:pPr>
        <w:sectPr>
          <w:headerReference w:type="default" r:id="rId12"/>
          <w:type w:val="nextPage"/>
          <w:pgSz w:w="11906" w:h="16838"/>
          <w:pgMar w:left="1140" w:right="400" w:header="429" w:top="1040" w:footer="0" w:bottom="280" w:gutter="0"/>
          <w:pgNumType w:fmt="decimal"/>
          <w:formProt w:val="false"/>
          <w:textDirection w:val="lrTb"/>
          <w:docGrid w:type="default" w:linePitch="100" w:charSpace="4096"/>
        </w:sectPr>
        <w:pStyle w:val="ListParagraph"/>
        <w:numPr>
          <w:ilvl w:val="2"/>
          <w:numId w:val="13"/>
        </w:numPr>
        <w:tabs>
          <w:tab w:val="clear" w:pos="720"/>
          <w:tab w:val="left" w:pos="1810" w:leader="none"/>
        </w:tabs>
        <w:spacing w:lineRule="exact" w:line="321"/>
        <w:ind w:left="1810" w:hanging="965"/>
        <w:rPr>
          <w:sz w:val="28"/>
        </w:rPr>
      </w:pPr>
      <w:r>
        <w:rPr>
          <w:sz w:val="28"/>
        </w:rPr>
        <w:t>в</w:t>
      </w:r>
      <w:r>
        <w:rPr>
          <w:spacing w:val="23"/>
          <w:sz w:val="28"/>
        </w:rPr>
        <w:t xml:space="preserve">  </w:t>
      </w:r>
      <w:r>
        <w:rPr>
          <w:sz w:val="28"/>
        </w:rPr>
        <w:t>соответствии</w:t>
      </w:r>
      <w:r>
        <w:rPr>
          <w:spacing w:val="25"/>
          <w:sz w:val="28"/>
        </w:rPr>
        <w:t xml:space="preserve">  </w:t>
      </w:r>
      <w:r>
        <w:rPr>
          <w:sz w:val="28"/>
        </w:rPr>
        <w:t>с</w:t>
      </w:r>
      <w:r>
        <w:rPr>
          <w:spacing w:val="24"/>
          <w:sz w:val="28"/>
        </w:rPr>
        <w:t xml:space="preserve">  </w:t>
      </w:r>
      <w:r>
        <w:rPr>
          <w:sz w:val="28"/>
        </w:rPr>
        <w:t>пунктом</w:t>
      </w:r>
      <w:r>
        <w:rPr>
          <w:spacing w:val="24"/>
          <w:sz w:val="28"/>
        </w:rPr>
        <w:t xml:space="preserve">  </w:t>
      </w:r>
      <w:r>
        <w:rPr>
          <w:sz w:val="28"/>
        </w:rPr>
        <w:t>12</w:t>
      </w:r>
      <w:r>
        <w:rPr>
          <w:spacing w:val="23"/>
          <w:sz w:val="28"/>
        </w:rPr>
        <w:t xml:space="preserve">  </w:t>
      </w:r>
      <w:r>
        <w:rPr>
          <w:sz w:val="28"/>
        </w:rPr>
        <w:t>статьи</w:t>
      </w:r>
      <w:r>
        <w:rPr>
          <w:spacing w:val="24"/>
          <w:sz w:val="28"/>
        </w:rPr>
        <w:t xml:space="preserve">  </w:t>
      </w:r>
      <w:r>
        <w:rPr>
          <w:sz w:val="28"/>
        </w:rPr>
        <w:t>11.10</w:t>
      </w:r>
      <w:r>
        <w:rPr>
          <w:spacing w:val="25"/>
          <w:sz w:val="28"/>
        </w:rPr>
        <w:t xml:space="preserve">  </w:t>
      </w:r>
      <w:r>
        <w:rPr>
          <w:sz w:val="28"/>
        </w:rPr>
        <w:t>Земельного</w:t>
      </w:r>
      <w:r>
        <w:rPr>
          <w:spacing w:val="24"/>
          <w:sz w:val="28"/>
        </w:rPr>
        <w:t xml:space="preserve">  </w:t>
      </w:r>
      <w:r>
        <w:rPr>
          <w:spacing w:val="-2"/>
          <w:sz w:val="28"/>
        </w:rPr>
        <w:t>кодекса</w:t>
      </w:r>
    </w:p>
    <w:p>
      <w:pPr>
        <w:pStyle w:val="Style15"/>
        <w:spacing w:before="79" w:after="0"/>
        <w:ind w:left="137" w:right="165" w:hanging="0"/>
        <w:rPr>
          <w:sz w:val="28"/>
        </w:rPr>
      </w:pPr>
      <w:r>
        <w:rPr/>
        <w:t>Российской</w:t>
      </w:r>
      <w:r>
        <w:rPr>
          <w:spacing w:val="-18"/>
        </w:rPr>
        <w:t xml:space="preserve"> </w:t>
      </w:r>
      <w:r>
        <w:rPr/>
        <w:t>Федерации</w:t>
      </w:r>
      <w:r>
        <w:rPr>
          <w:spacing w:val="-17"/>
        </w:rPr>
        <w:t xml:space="preserve"> </w:t>
      </w:r>
      <w:r>
        <w:rPr/>
        <w:t>схема</w:t>
      </w:r>
      <w:r>
        <w:rPr>
          <w:spacing w:val="-18"/>
        </w:rPr>
        <w:t xml:space="preserve"> </w:t>
      </w:r>
      <w:r>
        <w:rPr/>
        <w:t>расположения</w:t>
      </w:r>
      <w:r>
        <w:rPr>
          <w:spacing w:val="-17"/>
        </w:rPr>
        <w:t xml:space="preserve"> </w:t>
      </w:r>
      <w:r>
        <w:rPr/>
        <w:t>земельного</w:t>
      </w:r>
      <w:r>
        <w:rPr>
          <w:spacing w:val="-18"/>
        </w:rPr>
        <w:t xml:space="preserve"> </w:t>
      </w:r>
      <w:r>
        <w:rPr/>
        <w:t>участка</w:t>
      </w:r>
      <w:r>
        <w:rPr>
          <w:spacing w:val="-17"/>
        </w:rPr>
        <w:t xml:space="preserve"> </w:t>
      </w:r>
      <w:r>
        <w:rPr/>
        <w:t>не</w:t>
      </w:r>
      <w:r>
        <w:rPr>
          <w:spacing w:val="-18"/>
        </w:rPr>
        <w:t xml:space="preserve"> </w:t>
      </w:r>
      <w:r>
        <w:rPr/>
        <w:t>соответствует</w:t>
      </w:r>
      <w:r>
        <w:rPr>
          <w:spacing w:val="-17"/>
        </w:rPr>
        <w:t xml:space="preserve"> </w:t>
      </w:r>
      <w:r>
        <w:rPr/>
        <w:t>по форме,</w:t>
      </w:r>
      <w:r>
        <w:rPr>
          <w:spacing w:val="-14"/>
        </w:rPr>
        <w:t xml:space="preserve"> </w:t>
      </w:r>
      <w:r>
        <w:rPr/>
        <w:t>формату</w:t>
      </w:r>
      <w:r>
        <w:rPr>
          <w:spacing w:val="-17"/>
        </w:rPr>
        <w:t xml:space="preserve"> </w:t>
      </w:r>
      <w:r>
        <w:rPr/>
        <w:t>или</w:t>
      </w:r>
      <w:r>
        <w:rPr>
          <w:spacing w:val="-15"/>
        </w:rPr>
        <w:t xml:space="preserve"> </w:t>
      </w:r>
      <w:r>
        <w:rPr/>
        <w:t>требованиям</w:t>
      </w:r>
      <w:r>
        <w:rPr>
          <w:spacing w:val="-13"/>
        </w:rPr>
        <w:t xml:space="preserve"> </w:t>
      </w:r>
      <w:r>
        <w:rPr/>
        <w:t>к</w:t>
      </w:r>
      <w:r>
        <w:rPr>
          <w:spacing w:val="-16"/>
        </w:rPr>
        <w:t xml:space="preserve"> </w:t>
      </w:r>
      <w:r>
        <w:rPr/>
        <w:t>ее</w:t>
      </w:r>
      <w:r>
        <w:rPr>
          <w:spacing w:val="-13"/>
        </w:rPr>
        <w:t xml:space="preserve"> </w:t>
      </w:r>
      <w:r>
        <w:rPr/>
        <w:t>подготовке,</w:t>
      </w:r>
      <w:r>
        <w:rPr>
          <w:spacing w:val="-14"/>
        </w:rPr>
        <w:t xml:space="preserve"> </w:t>
      </w:r>
      <w:r>
        <w:rPr/>
        <w:t>которые</w:t>
      </w:r>
      <w:r>
        <w:rPr>
          <w:spacing w:val="-13"/>
        </w:rPr>
        <w:t xml:space="preserve"> </w:t>
      </w:r>
      <w:r>
        <w:rPr/>
        <w:t>установлены</w:t>
      </w:r>
      <w:r>
        <w:rPr>
          <w:spacing w:val="-13"/>
        </w:rPr>
        <w:t xml:space="preserve"> </w:t>
      </w:r>
      <w:r>
        <w:rPr/>
        <w:t>в</w:t>
      </w:r>
      <w:r>
        <w:rPr>
          <w:spacing w:val="-14"/>
        </w:rPr>
        <w:t xml:space="preserve"> </w:t>
      </w:r>
      <w:r>
        <w:rPr/>
        <w:t>Приказом Министерством</w:t>
      </w:r>
      <w:r>
        <w:rPr>
          <w:spacing w:val="-4"/>
        </w:rPr>
        <w:t xml:space="preserve"> </w:t>
      </w:r>
      <w:r>
        <w:rPr/>
        <w:t>экономического</w:t>
      </w:r>
      <w:r>
        <w:rPr>
          <w:spacing w:val="-5"/>
        </w:rPr>
        <w:t xml:space="preserve"> </w:t>
      </w:r>
      <w:r>
        <w:rPr/>
        <w:t>развития</w:t>
      </w:r>
      <w:r>
        <w:rPr>
          <w:spacing w:val="-4"/>
        </w:rPr>
        <w:t xml:space="preserve"> </w:t>
      </w:r>
      <w:r>
        <w:rPr/>
        <w:t>Российской</w:t>
      </w:r>
      <w:r>
        <w:rPr>
          <w:spacing w:val="-7"/>
        </w:rPr>
        <w:t xml:space="preserve"> </w:t>
      </w:r>
      <w:r>
        <w:rPr/>
        <w:t>федерации</w:t>
      </w:r>
      <w:r>
        <w:rPr>
          <w:spacing w:val="-4"/>
        </w:rPr>
        <w:t xml:space="preserve"> </w:t>
      </w:r>
      <w:r>
        <w:rPr/>
        <w:t>от</w:t>
      </w:r>
      <w:r>
        <w:rPr>
          <w:spacing w:val="-7"/>
        </w:rPr>
        <w:t xml:space="preserve"> </w:t>
      </w:r>
      <w:r>
        <w:rPr/>
        <w:t>27</w:t>
      </w:r>
      <w:r>
        <w:rPr>
          <w:spacing w:val="-7"/>
        </w:rPr>
        <w:t xml:space="preserve"> </w:t>
      </w:r>
      <w:r>
        <w:rPr/>
        <w:t>ноября</w:t>
      </w:r>
      <w:r>
        <w:rPr>
          <w:spacing w:val="-7"/>
        </w:rPr>
        <w:t xml:space="preserve"> </w:t>
      </w:r>
      <w:r>
        <w:rPr/>
        <w:t>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ListParagraph"/>
        <w:numPr>
          <w:ilvl w:val="2"/>
          <w:numId w:val="13"/>
        </w:numPr>
        <w:tabs>
          <w:tab w:val="clear" w:pos="720"/>
          <w:tab w:val="left" w:pos="1753" w:leader="none"/>
        </w:tabs>
        <w:spacing w:before="1" w:after="0"/>
        <w:ind w:left="137" w:right="165" w:firstLine="708"/>
        <w:rPr>
          <w:sz w:val="28"/>
        </w:rPr>
      </w:pPr>
      <w:r>
        <w:rPr>
          <w:sz w:val="28"/>
        </w:rPr>
        <w:t>в соответствии с пунктами 2-5 пункта 16 статьи 11.10 Земельного кодекса Российской Федерации:</w:t>
      </w:r>
    </w:p>
    <w:p>
      <w:pPr>
        <w:pStyle w:val="Style15"/>
        <w:spacing w:before="2" w:after="0"/>
        <w:ind w:left="137" w:right="164" w:firstLine="708"/>
        <w:rPr>
          <w:sz w:val="28"/>
        </w:rPr>
      </w:pPr>
      <w:r>
        <w:rPr/>
        <w:t>полное или частичное совпадение местоположения земельного участка, образование</w:t>
      </w:r>
      <w:r>
        <w:rPr>
          <w:spacing w:val="-18"/>
        </w:rPr>
        <w:t xml:space="preserve"> </w:t>
      </w:r>
      <w:r>
        <w:rPr/>
        <w:t>которого</w:t>
      </w:r>
      <w:r>
        <w:rPr>
          <w:spacing w:val="-17"/>
        </w:rPr>
        <w:t xml:space="preserve"> </w:t>
      </w:r>
      <w:r>
        <w:rPr/>
        <w:t>предусмотрено</w:t>
      </w:r>
      <w:r>
        <w:rPr>
          <w:spacing w:val="-18"/>
        </w:rPr>
        <w:t xml:space="preserve"> </w:t>
      </w:r>
      <w:r>
        <w:rPr/>
        <w:t>схемой</w:t>
      </w:r>
      <w:r>
        <w:rPr>
          <w:spacing w:val="-17"/>
        </w:rPr>
        <w:t xml:space="preserve"> </w:t>
      </w:r>
      <w:r>
        <w:rPr/>
        <w:t>его</w:t>
      </w:r>
      <w:r>
        <w:rPr>
          <w:spacing w:val="-18"/>
        </w:rPr>
        <w:t xml:space="preserve"> </w:t>
      </w:r>
      <w:r>
        <w:rPr/>
        <w:t>расположения,</w:t>
      </w:r>
      <w:r>
        <w:rPr>
          <w:spacing w:val="-17"/>
        </w:rPr>
        <w:t xml:space="preserve"> </w:t>
      </w:r>
      <w:r>
        <w:rPr/>
        <w:t>с</w:t>
      </w:r>
      <w:r>
        <w:rPr>
          <w:spacing w:val="-18"/>
        </w:rPr>
        <w:t xml:space="preserve"> </w:t>
      </w:r>
      <w:r>
        <w:rPr/>
        <w:t xml:space="preserve">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Pr>
          <w:spacing w:val="-2"/>
        </w:rPr>
        <w:t>истек;</w:t>
      </w:r>
    </w:p>
    <w:p>
      <w:pPr>
        <w:pStyle w:val="Style15"/>
        <w:ind w:left="137" w:right="165" w:firstLine="708"/>
        <w:rPr>
          <w:sz w:val="28"/>
        </w:rPr>
      </w:pPr>
      <w:r>
        <w:rPr/>
        <w:t>разработка</w:t>
      </w:r>
      <w:r>
        <w:rPr>
          <w:spacing w:val="-6"/>
        </w:rPr>
        <w:t xml:space="preserve"> </w:t>
      </w:r>
      <w:r>
        <w:rPr/>
        <w:t>схемы</w:t>
      </w:r>
      <w:r>
        <w:rPr>
          <w:spacing w:val="-6"/>
        </w:rPr>
        <w:t xml:space="preserve"> </w:t>
      </w:r>
      <w:r>
        <w:rPr/>
        <w:t>расположения</w:t>
      </w:r>
      <w:r>
        <w:rPr>
          <w:spacing w:val="-6"/>
        </w:rPr>
        <w:t xml:space="preserve"> </w:t>
      </w:r>
      <w:r>
        <w:rPr/>
        <w:t>земельного</w:t>
      </w:r>
      <w:r>
        <w:rPr>
          <w:spacing w:val="-5"/>
        </w:rPr>
        <w:t xml:space="preserve"> </w:t>
      </w:r>
      <w:r>
        <w:rPr/>
        <w:t>участка</w:t>
      </w:r>
      <w:r>
        <w:rPr>
          <w:spacing w:val="-8"/>
        </w:rPr>
        <w:t xml:space="preserve"> </w:t>
      </w:r>
      <w:r>
        <w:rPr/>
        <w:t>проведена</w:t>
      </w:r>
      <w:r>
        <w:rPr>
          <w:spacing w:val="-6"/>
        </w:rPr>
        <w:t xml:space="preserve"> </w:t>
      </w:r>
      <w:r>
        <w:rPr/>
        <w:t>с</w:t>
      </w:r>
      <w:r>
        <w:rPr>
          <w:spacing w:val="-8"/>
        </w:rPr>
        <w:t xml:space="preserve"> </w:t>
      </w:r>
      <w:r>
        <w:rPr/>
        <w:t>нарушением требований к образуемым земельным участкам, предусмотренных в статье 11.9 Земельного кодекса Российской Федерации;</w:t>
      </w:r>
    </w:p>
    <w:p>
      <w:pPr>
        <w:pStyle w:val="Style15"/>
        <w:ind w:left="137" w:right="165" w:firstLine="708"/>
        <w:rPr>
          <w:sz w:val="28"/>
        </w:rPr>
      </w:pPr>
      <w:r>
        <w:rPr/>
        <w:t>несоответствие схемы расположения земельного участка утвержденному проекту</w:t>
      </w:r>
      <w:r>
        <w:rPr>
          <w:spacing w:val="-18"/>
        </w:rPr>
        <w:t xml:space="preserve"> </w:t>
      </w:r>
      <w:r>
        <w:rPr/>
        <w:t>планировки</w:t>
      </w:r>
      <w:r>
        <w:rPr>
          <w:spacing w:val="-17"/>
        </w:rPr>
        <w:t xml:space="preserve"> </w:t>
      </w:r>
      <w:r>
        <w:rPr/>
        <w:t>территории,</w:t>
      </w:r>
      <w:r>
        <w:rPr>
          <w:spacing w:val="-18"/>
        </w:rPr>
        <w:t xml:space="preserve"> </w:t>
      </w:r>
      <w:r>
        <w:rPr/>
        <w:t>землеустроительной</w:t>
      </w:r>
      <w:r>
        <w:rPr>
          <w:spacing w:val="-17"/>
        </w:rPr>
        <w:t xml:space="preserve"> </w:t>
      </w:r>
      <w:r>
        <w:rPr/>
        <w:t>документации,</w:t>
      </w:r>
      <w:r>
        <w:rPr>
          <w:spacing w:val="-18"/>
        </w:rPr>
        <w:t xml:space="preserve"> </w:t>
      </w:r>
      <w:r>
        <w:rPr/>
        <w:t>положению</w:t>
      </w:r>
      <w:r>
        <w:rPr>
          <w:spacing w:val="-17"/>
        </w:rPr>
        <w:t xml:space="preserve"> </w:t>
      </w:r>
      <w:r>
        <w:rPr/>
        <w:t>об особо охраняемой природной территории;</w:t>
      </w:r>
    </w:p>
    <w:p>
      <w:pPr>
        <w:pStyle w:val="Style15"/>
        <w:ind w:left="137" w:right="169" w:firstLine="708"/>
        <w:rPr>
          <w:sz w:val="28"/>
        </w:rPr>
      </w:pPr>
      <w:r>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ListParagraph"/>
        <w:numPr>
          <w:ilvl w:val="2"/>
          <w:numId w:val="13"/>
        </w:numPr>
        <w:tabs>
          <w:tab w:val="clear" w:pos="720"/>
          <w:tab w:val="left" w:pos="1686" w:leader="none"/>
        </w:tabs>
        <w:ind w:left="137" w:right="166" w:firstLine="708"/>
        <w:rPr>
          <w:sz w:val="28"/>
        </w:rPr>
      </w:pPr>
      <w:r>
        <w:rPr>
          <w:sz w:val="28"/>
        </w:rPr>
        <w:t>не</w:t>
      </w:r>
      <w:r>
        <w:rPr>
          <w:spacing w:val="-18"/>
          <w:sz w:val="28"/>
        </w:rPr>
        <w:t xml:space="preserve"> </w:t>
      </w:r>
      <w:r>
        <w:rPr>
          <w:sz w:val="28"/>
        </w:rPr>
        <w:t>представлено</w:t>
      </w:r>
      <w:r>
        <w:rPr>
          <w:spacing w:val="-15"/>
          <w:sz w:val="28"/>
        </w:rPr>
        <w:t xml:space="preserve"> </w:t>
      </w:r>
      <w:r>
        <w:rPr>
          <w:sz w:val="28"/>
        </w:rPr>
        <w:t>в</w:t>
      </w:r>
      <w:r>
        <w:rPr>
          <w:spacing w:val="-18"/>
          <w:sz w:val="28"/>
        </w:rPr>
        <w:t xml:space="preserve"> </w:t>
      </w:r>
      <w:r>
        <w:rPr>
          <w:sz w:val="28"/>
        </w:rPr>
        <w:t>письменной</w:t>
      </w:r>
      <w:r>
        <w:rPr>
          <w:spacing w:val="-15"/>
          <w:sz w:val="28"/>
        </w:rPr>
        <w:t xml:space="preserve"> </w:t>
      </w:r>
      <w:r>
        <w:rPr>
          <w:sz w:val="28"/>
        </w:rPr>
        <w:t>форме</w:t>
      </w:r>
      <w:r>
        <w:rPr>
          <w:spacing w:val="-17"/>
          <w:sz w:val="28"/>
        </w:rPr>
        <w:t xml:space="preserve"> </w:t>
      </w:r>
      <w:r>
        <w:rPr>
          <w:sz w:val="28"/>
        </w:rPr>
        <w:t>согласие</w:t>
      </w:r>
      <w:r>
        <w:rPr>
          <w:spacing w:val="-17"/>
          <w:sz w:val="28"/>
        </w:rPr>
        <w:t xml:space="preserve"> </w:t>
      </w:r>
      <w:r>
        <w:rPr>
          <w:sz w:val="28"/>
        </w:rPr>
        <w:t>лиц,</w:t>
      </w:r>
      <w:r>
        <w:rPr>
          <w:spacing w:val="-17"/>
          <w:sz w:val="28"/>
        </w:rPr>
        <w:t xml:space="preserve"> </w:t>
      </w:r>
      <w:r>
        <w:rPr>
          <w:sz w:val="28"/>
        </w:rPr>
        <w:t>указанных</w:t>
      </w:r>
      <w:r>
        <w:rPr>
          <w:spacing w:val="-16"/>
          <w:sz w:val="28"/>
        </w:rPr>
        <w:t xml:space="preserve"> </w:t>
      </w:r>
      <w:r>
        <w:rPr>
          <w:sz w:val="28"/>
        </w:rPr>
        <w:t>в</w:t>
      </w:r>
      <w:r>
        <w:rPr>
          <w:spacing w:val="-18"/>
          <w:sz w:val="28"/>
        </w:rPr>
        <w:t xml:space="preserve"> </w:t>
      </w:r>
      <w:r>
        <w:rPr>
          <w:sz w:val="28"/>
        </w:rPr>
        <w:t>пункте 4 статьи 11.2 Земельного кодекса Российской Федерации;</w:t>
      </w:r>
    </w:p>
    <w:p>
      <w:pPr>
        <w:pStyle w:val="ListParagraph"/>
        <w:numPr>
          <w:ilvl w:val="2"/>
          <w:numId w:val="13"/>
        </w:numPr>
        <w:tabs>
          <w:tab w:val="clear" w:pos="720"/>
          <w:tab w:val="left" w:pos="1686" w:leader="none"/>
        </w:tabs>
        <w:ind w:left="137" w:right="166" w:firstLine="708"/>
        <w:rPr>
          <w:sz w:val="28"/>
        </w:rPr>
      </w:pPr>
      <w:r>
        <w:rPr>
          <w:sz w:val="28"/>
        </w:rPr>
        <w:t>получен</w:t>
      </w:r>
      <w:r>
        <w:rPr>
          <w:spacing w:val="-14"/>
          <w:sz w:val="28"/>
        </w:rPr>
        <w:t xml:space="preserve"> </w:t>
      </w:r>
      <w:r>
        <w:rPr>
          <w:sz w:val="28"/>
        </w:rPr>
        <w:t>отказ</w:t>
      </w:r>
      <w:r>
        <w:rPr>
          <w:spacing w:val="-14"/>
          <w:sz w:val="28"/>
        </w:rPr>
        <w:t xml:space="preserve"> </w:t>
      </w:r>
      <w:r>
        <w:rPr>
          <w:sz w:val="28"/>
        </w:rPr>
        <w:t>в</w:t>
      </w:r>
      <w:r>
        <w:rPr>
          <w:spacing w:val="-14"/>
          <w:sz w:val="28"/>
        </w:rPr>
        <w:t xml:space="preserve"> </w:t>
      </w:r>
      <w:r>
        <w:rPr>
          <w:sz w:val="28"/>
        </w:rPr>
        <w:t>согласовании</w:t>
      </w:r>
      <w:r>
        <w:rPr>
          <w:spacing w:val="-15"/>
          <w:sz w:val="28"/>
        </w:rPr>
        <w:t xml:space="preserve"> </w:t>
      </w:r>
      <w:r>
        <w:rPr>
          <w:sz w:val="28"/>
        </w:rPr>
        <w:t>схемы</w:t>
      </w:r>
      <w:r>
        <w:rPr>
          <w:spacing w:val="-15"/>
          <w:sz w:val="28"/>
        </w:rPr>
        <w:t xml:space="preserve"> </w:t>
      </w:r>
      <w:r>
        <w:rPr>
          <w:sz w:val="28"/>
        </w:rPr>
        <w:t>расположения</w:t>
      </w:r>
      <w:r>
        <w:rPr>
          <w:spacing w:val="-13"/>
          <w:sz w:val="28"/>
        </w:rPr>
        <w:t xml:space="preserve"> </w:t>
      </w:r>
      <w:r>
        <w:rPr>
          <w:sz w:val="28"/>
        </w:rPr>
        <w:t>земельного</w:t>
      </w:r>
      <w:r>
        <w:rPr>
          <w:spacing w:val="-12"/>
          <w:sz w:val="28"/>
        </w:rPr>
        <w:t xml:space="preserve"> </w:t>
      </w:r>
      <w:r>
        <w:rPr>
          <w:sz w:val="28"/>
        </w:rPr>
        <w:t>участка от органа исполнительной власти субъекта Российской Федерации, уполномоченного в области лесных отношений;</w:t>
      </w:r>
    </w:p>
    <w:p>
      <w:pPr>
        <w:pStyle w:val="ListParagraph"/>
        <w:numPr>
          <w:ilvl w:val="2"/>
          <w:numId w:val="13"/>
        </w:numPr>
        <w:tabs>
          <w:tab w:val="clear" w:pos="720"/>
          <w:tab w:val="left" w:pos="1688" w:leader="none"/>
        </w:tabs>
        <w:spacing w:lineRule="auto" w:line="240"/>
        <w:ind w:left="137" w:right="162" w:firstLine="708"/>
        <w:rPr>
          <w:sz w:val="28"/>
        </w:rPr>
      </w:pPr>
      <w:r>
        <w:rPr>
          <w:sz w:val="28"/>
        </w:rPr>
        <w:t>в соответствии с подпунктами 5 - 9, 13 - 19 пункта 8 статьи 39.11 Земельного кодекса Российской Федерации:</w:t>
      </w:r>
    </w:p>
    <w:p>
      <w:pPr>
        <w:pStyle w:val="Style15"/>
        <w:ind w:left="137" w:right="166" w:firstLine="708"/>
        <w:jc w:val="right"/>
        <w:rPr>
          <w:sz w:val="28"/>
        </w:rPr>
      </w:pPr>
      <w:r>
        <w:rPr/>
        <w:t>в отношении земельного участка не установлено разрешенное использование или</w:t>
      </w:r>
      <w:r>
        <w:rPr>
          <w:spacing w:val="80"/>
        </w:rPr>
        <w:t xml:space="preserve"> </w:t>
      </w:r>
      <w:r>
        <w:rPr/>
        <w:t>разрешенное</w:t>
      </w:r>
      <w:r>
        <w:rPr>
          <w:spacing w:val="80"/>
        </w:rPr>
        <w:t xml:space="preserve"> </w:t>
      </w:r>
      <w:r>
        <w:rPr/>
        <w:t>использование</w:t>
      </w:r>
      <w:r>
        <w:rPr>
          <w:spacing w:val="80"/>
        </w:rPr>
        <w:t xml:space="preserve"> </w:t>
      </w:r>
      <w:r>
        <w:rPr/>
        <w:t>земельного</w:t>
      </w:r>
      <w:r>
        <w:rPr>
          <w:spacing w:val="80"/>
        </w:rPr>
        <w:t xml:space="preserve"> </w:t>
      </w:r>
      <w:r>
        <w:rPr/>
        <w:t>участка</w:t>
      </w:r>
      <w:r>
        <w:rPr>
          <w:spacing w:val="80"/>
        </w:rPr>
        <w:t xml:space="preserve"> </w:t>
      </w:r>
      <w:r>
        <w:rPr/>
        <w:t>не</w:t>
      </w:r>
      <w:r>
        <w:rPr>
          <w:spacing w:val="80"/>
        </w:rPr>
        <w:t xml:space="preserve"> </w:t>
      </w:r>
      <w:r>
        <w:rPr/>
        <w:t>соответствует</w:t>
      </w:r>
      <w:r>
        <w:rPr>
          <w:spacing w:val="80"/>
        </w:rPr>
        <w:t xml:space="preserve"> </w:t>
      </w:r>
      <w:r>
        <w:rPr/>
        <w:t>целям</w:t>
      </w:r>
      <w:r>
        <w:rPr>
          <w:spacing w:val="80"/>
          <w:w w:val="150"/>
        </w:rPr>
        <w:t xml:space="preserve"> </w:t>
      </w:r>
      <w:r>
        <w:rPr/>
        <w:t>использования</w:t>
      </w:r>
      <w:r>
        <w:rPr>
          <w:spacing w:val="-1"/>
        </w:rPr>
        <w:t xml:space="preserve"> </w:t>
      </w:r>
      <w:r>
        <w:rPr/>
        <w:t>земельного участка,</w:t>
      </w:r>
      <w:r>
        <w:rPr>
          <w:spacing w:val="-1"/>
        </w:rPr>
        <w:t xml:space="preserve"> </w:t>
      </w:r>
      <w:r>
        <w:rPr/>
        <w:t>указанным</w:t>
      </w:r>
      <w:r>
        <w:rPr>
          <w:spacing w:val="-1"/>
        </w:rPr>
        <w:t xml:space="preserve"> </w:t>
      </w:r>
      <w:r>
        <w:rPr/>
        <w:t>в</w:t>
      </w:r>
      <w:r>
        <w:rPr>
          <w:spacing w:val="-3"/>
        </w:rPr>
        <w:t xml:space="preserve"> </w:t>
      </w:r>
      <w:r>
        <w:rPr/>
        <w:t>заявлении</w:t>
      </w:r>
      <w:r>
        <w:rPr>
          <w:spacing w:val="-4"/>
        </w:rPr>
        <w:t xml:space="preserve"> </w:t>
      </w:r>
      <w:r>
        <w:rPr/>
        <w:t>о проведении</w:t>
      </w:r>
      <w:r>
        <w:rPr>
          <w:spacing w:val="-1"/>
        </w:rPr>
        <w:t xml:space="preserve"> </w:t>
      </w:r>
      <w:r>
        <w:rPr/>
        <w:t>аукциона; земельный</w:t>
      </w:r>
      <w:r>
        <w:rPr>
          <w:spacing w:val="80"/>
        </w:rPr>
        <w:t xml:space="preserve"> </w:t>
      </w:r>
      <w:r>
        <w:rPr/>
        <w:t>участок</w:t>
      </w:r>
      <w:r>
        <w:rPr>
          <w:spacing w:val="80"/>
        </w:rPr>
        <w:t xml:space="preserve"> </w:t>
      </w:r>
      <w:r>
        <w:rPr/>
        <w:t>полностью</w:t>
      </w:r>
      <w:r>
        <w:rPr>
          <w:spacing w:val="80"/>
        </w:rPr>
        <w:t xml:space="preserve"> </w:t>
      </w:r>
      <w:r>
        <w:rPr/>
        <w:t>расположен</w:t>
      </w:r>
      <w:r>
        <w:rPr>
          <w:spacing w:val="80"/>
        </w:rPr>
        <w:t xml:space="preserve"> </w:t>
      </w:r>
      <w:r>
        <w:rPr/>
        <w:t>в</w:t>
      </w:r>
      <w:r>
        <w:rPr>
          <w:spacing w:val="80"/>
        </w:rPr>
        <w:t xml:space="preserve"> </w:t>
      </w:r>
      <w:r>
        <w:rPr/>
        <w:t>границах</w:t>
      </w:r>
      <w:r>
        <w:rPr>
          <w:spacing w:val="80"/>
        </w:rPr>
        <w:t xml:space="preserve"> </w:t>
      </w:r>
      <w:r>
        <w:rPr/>
        <w:t>зоны</w:t>
      </w:r>
      <w:r>
        <w:rPr>
          <w:spacing w:val="80"/>
        </w:rPr>
        <w:t xml:space="preserve"> </w:t>
      </w:r>
      <w:r>
        <w:rPr/>
        <w:t>с</w:t>
      </w:r>
      <w:r>
        <w:rPr>
          <w:spacing w:val="80"/>
        </w:rPr>
        <w:t xml:space="preserve"> </w:t>
      </w:r>
      <w:r>
        <w:rPr/>
        <w:t>особыми</w:t>
      </w:r>
    </w:p>
    <w:p>
      <w:pPr>
        <w:pStyle w:val="Style15"/>
        <w:ind w:left="137" w:right="168" w:hanging="0"/>
        <w:rPr>
          <w:sz w:val="28"/>
        </w:rPr>
      </w:pPr>
      <w:r>
        <w:rPr/>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sectPr>
          <w:headerReference w:type="default" r:id="rId13"/>
          <w:type w:val="nextPage"/>
          <w:pgSz w:w="11906" w:h="16838"/>
          <w:pgMar w:left="1140" w:right="400" w:header="429" w:top="1040" w:footer="0" w:bottom="280" w:gutter="0"/>
          <w:pgNumType w:fmt="decimal"/>
          <w:formProt w:val="false"/>
          <w:textDirection w:val="lrTb"/>
          <w:docGrid w:type="default" w:linePitch="100" w:charSpace="4096"/>
        </w:sectPr>
        <w:pStyle w:val="Style15"/>
        <w:ind w:left="845" w:hanging="0"/>
        <w:rPr>
          <w:sz w:val="28"/>
        </w:rPr>
      </w:pPr>
      <w:r>
        <w:rPr/>
        <w:t>земельный</w:t>
      </w:r>
      <w:r>
        <w:rPr>
          <w:spacing w:val="-7"/>
        </w:rPr>
        <w:t xml:space="preserve"> </w:t>
      </w:r>
      <w:r>
        <w:rPr/>
        <w:t>участок</w:t>
      </w:r>
      <w:r>
        <w:rPr>
          <w:spacing w:val="-8"/>
        </w:rPr>
        <w:t xml:space="preserve"> </w:t>
      </w:r>
      <w:r>
        <w:rPr/>
        <w:t>не</w:t>
      </w:r>
      <w:r>
        <w:rPr>
          <w:spacing w:val="-5"/>
        </w:rPr>
        <w:t xml:space="preserve"> </w:t>
      </w:r>
      <w:r>
        <w:rPr/>
        <w:t>отнесен</w:t>
      </w:r>
      <w:r>
        <w:rPr>
          <w:spacing w:val="-5"/>
        </w:rPr>
        <w:t xml:space="preserve"> </w:t>
      </w:r>
      <w:r>
        <w:rPr/>
        <w:t>к</w:t>
      </w:r>
      <w:r>
        <w:rPr>
          <w:spacing w:val="-9"/>
        </w:rPr>
        <w:t xml:space="preserve"> </w:t>
      </w:r>
      <w:r>
        <w:rPr/>
        <w:t>определенной</w:t>
      </w:r>
      <w:r>
        <w:rPr>
          <w:spacing w:val="-5"/>
        </w:rPr>
        <w:t xml:space="preserve"> </w:t>
      </w:r>
      <w:r>
        <w:rPr/>
        <w:t>категории</w:t>
      </w:r>
      <w:r>
        <w:rPr>
          <w:spacing w:val="-4"/>
        </w:rPr>
        <w:t xml:space="preserve"> </w:t>
      </w:r>
      <w:r>
        <w:rPr>
          <w:spacing w:val="-2"/>
        </w:rPr>
        <w:t>земель;</w:t>
      </w:r>
    </w:p>
    <w:p>
      <w:pPr>
        <w:pStyle w:val="Style15"/>
        <w:spacing w:before="79" w:after="0"/>
        <w:ind w:left="137" w:right="167" w:firstLine="708"/>
        <w:rPr>
          <w:sz w:val="28"/>
        </w:rPr>
      </w:pPr>
      <w:r>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Style15"/>
        <w:spacing w:before="1" w:after="0"/>
        <w:ind w:left="137" w:right="161" w:firstLine="708"/>
        <w:rPr>
          <w:sz w:val="28"/>
        </w:rPr>
      </w:pPr>
      <w:r>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r>
          <w:rPr>
            <w:color w:val="0000FF"/>
          </w:rPr>
          <w:t>статьей 39.36</w:t>
        </w:r>
      </w:hyperlink>
      <w:r>
        <w:rPr>
          <w:color w:val="0000FF"/>
        </w:rPr>
        <w:t xml:space="preserve"> </w:t>
      </w:r>
      <w:r>
        <w:rPr/>
        <w:t>Земельного кодекса Российской</w:t>
      </w:r>
      <w:r>
        <w:rPr>
          <w:spacing w:val="-1"/>
        </w:rPr>
        <w:t xml:space="preserve"> </w:t>
      </w:r>
      <w:r>
        <w:rPr/>
        <w:t>Федерации,</w:t>
      </w:r>
      <w:r>
        <w:rPr>
          <w:spacing w:val="-2"/>
        </w:rPr>
        <w:t xml:space="preserve"> </w:t>
      </w:r>
      <w:r>
        <w:rPr/>
        <w:t>а</w:t>
      </w:r>
      <w:r>
        <w:rPr>
          <w:spacing w:val="-2"/>
        </w:rPr>
        <w:t xml:space="preserve"> </w:t>
      </w:r>
      <w:r>
        <w:rPr/>
        <w:t>также</w:t>
      </w:r>
      <w:r>
        <w:rPr>
          <w:spacing w:val="-1"/>
        </w:rPr>
        <w:t xml:space="preserve"> </w:t>
      </w:r>
      <w:r>
        <w:rPr/>
        <w:t>случаев</w:t>
      </w:r>
      <w:r>
        <w:rPr>
          <w:spacing w:val="-3"/>
        </w:rPr>
        <w:t xml:space="preserve"> </w:t>
      </w:r>
      <w:r>
        <w:rPr/>
        <w:t>проведения</w:t>
      </w:r>
      <w:r>
        <w:rPr>
          <w:spacing w:val="-1"/>
        </w:rPr>
        <w:t xml:space="preserve"> </w:t>
      </w:r>
      <w:r>
        <w:rPr/>
        <w:t>аукциона</w:t>
      </w:r>
      <w:r>
        <w:rPr>
          <w:spacing w:val="-3"/>
        </w:rPr>
        <w:t xml:space="preserve"> </w:t>
      </w:r>
      <w:r>
        <w:rPr/>
        <w:t>на</w:t>
      </w:r>
      <w:r>
        <w:rPr>
          <w:spacing w:val="-1"/>
        </w:rPr>
        <w:t xml:space="preserve"> </w:t>
      </w:r>
      <w:r>
        <w:rPr/>
        <w:t>право</w:t>
      </w:r>
      <w:r>
        <w:rPr>
          <w:spacing w:val="-1"/>
        </w:rPr>
        <w:t xml:space="preserve"> </w:t>
      </w:r>
      <w:r>
        <w:rPr/>
        <w:t>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w:t>
      </w:r>
      <w:r>
        <w:rPr>
          <w:spacing w:val="-2"/>
        </w:rPr>
        <w:t xml:space="preserve"> </w:t>
      </w:r>
      <w:r>
        <w:rPr/>
        <w:t>самовольной</w:t>
      </w:r>
      <w:r>
        <w:rPr>
          <w:spacing w:val="-3"/>
        </w:rPr>
        <w:t xml:space="preserve"> </w:t>
      </w:r>
      <w:r>
        <w:rPr/>
        <w:t>постройки</w:t>
      </w:r>
      <w:r>
        <w:rPr>
          <w:spacing w:val="-1"/>
        </w:rPr>
        <w:t xml:space="preserve"> </w:t>
      </w:r>
      <w:r>
        <w:rPr/>
        <w:t>либо</w:t>
      </w:r>
      <w:r>
        <w:rPr>
          <w:spacing w:val="-2"/>
        </w:rPr>
        <w:t xml:space="preserve"> </w:t>
      </w:r>
      <w:r>
        <w:rPr/>
        <w:t>решение</w:t>
      </w:r>
      <w:r>
        <w:rPr>
          <w:spacing w:val="-2"/>
        </w:rPr>
        <w:t xml:space="preserve"> </w:t>
      </w:r>
      <w:r>
        <w:rPr/>
        <w:t>о</w:t>
      </w:r>
      <w:r>
        <w:rPr>
          <w:spacing w:val="-3"/>
        </w:rPr>
        <w:t xml:space="preserve"> </w:t>
      </w:r>
      <w:r>
        <w:rPr/>
        <w:t>сносе</w:t>
      </w:r>
      <w:r>
        <w:rPr>
          <w:spacing w:val="-4"/>
        </w:rPr>
        <w:t xml:space="preserve"> </w:t>
      </w:r>
      <w:r>
        <w:rPr/>
        <w:t>самовольной</w:t>
      </w:r>
      <w:r>
        <w:rPr>
          <w:spacing w:val="-3"/>
        </w:rPr>
        <w:t xml:space="preserve"> </w:t>
      </w:r>
      <w:r>
        <w:rPr/>
        <w:t>постройки</w:t>
      </w:r>
      <w:r>
        <w:rPr>
          <w:spacing w:val="-3"/>
        </w:rPr>
        <w:t xml:space="preserve"> </w:t>
      </w:r>
      <w:r>
        <w:rPr/>
        <w:t>или</w:t>
      </w:r>
      <w:r>
        <w:rPr>
          <w:spacing w:val="-1"/>
        </w:rPr>
        <w:t xml:space="preserve"> </w:t>
      </w:r>
      <w:r>
        <w:rPr/>
        <w:t xml:space="preserve">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r>
          <w:rPr>
            <w:color w:val="0000FF"/>
          </w:rPr>
          <w:t xml:space="preserve">частью 11 статьи 55.32 </w:t>
        </w:r>
      </w:hyperlink>
      <w:r>
        <w:rPr/>
        <w:t xml:space="preserve">Градостроительного кодекса Российской </w:t>
      </w:r>
      <w:r>
        <w:rPr>
          <w:spacing w:val="-2"/>
        </w:rPr>
        <w:t>Федерации;</w:t>
      </w:r>
    </w:p>
    <w:p>
      <w:pPr>
        <w:pStyle w:val="Style15"/>
        <w:ind w:left="137" w:right="159" w:firstLine="708"/>
        <w:rPr>
          <w:sz w:val="28"/>
        </w:rPr>
      </w:pPr>
      <w:r>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r>
        <w:rPr>
          <w:spacing w:val="-5"/>
        </w:rPr>
        <w:t xml:space="preserve"> </w:t>
      </w:r>
      <w:r>
        <w:rPr/>
        <w:t>расположены</w:t>
      </w:r>
      <w:r>
        <w:rPr>
          <w:spacing w:val="-6"/>
        </w:rPr>
        <w:t xml:space="preserve"> </w:t>
      </w:r>
      <w:r>
        <w:rPr/>
        <w:t>сооружения</w:t>
      </w:r>
      <w:r>
        <w:rPr>
          <w:spacing w:val="-6"/>
        </w:rPr>
        <w:t xml:space="preserve"> </w:t>
      </w:r>
      <w:r>
        <w:rPr/>
        <w:t>(в</w:t>
      </w:r>
      <w:r>
        <w:rPr>
          <w:spacing w:val="-7"/>
        </w:rPr>
        <w:t xml:space="preserve"> </w:t>
      </w:r>
      <w:r>
        <w:rPr/>
        <w:t>том</w:t>
      </w:r>
      <w:r>
        <w:rPr>
          <w:spacing w:val="-6"/>
        </w:rPr>
        <w:t xml:space="preserve"> </w:t>
      </w:r>
      <w:r>
        <w:rPr/>
        <w:t>числе</w:t>
      </w:r>
      <w:r>
        <w:rPr>
          <w:spacing w:val="-7"/>
        </w:rPr>
        <w:t xml:space="preserve"> </w:t>
      </w:r>
      <w:r>
        <w:rPr/>
        <w:t>сооружения,</w:t>
      </w:r>
      <w:r>
        <w:rPr>
          <w:spacing w:val="-7"/>
        </w:rPr>
        <w:t xml:space="preserve"> </w:t>
      </w:r>
      <w:r>
        <w:rPr/>
        <w:t>строительство</w:t>
      </w:r>
      <w:r>
        <w:rPr>
          <w:spacing w:val="-6"/>
        </w:rPr>
        <w:t xml:space="preserve"> </w:t>
      </w:r>
      <w:r>
        <w:rPr/>
        <w:t xml:space="preserve">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r>
          <w:rPr>
            <w:color w:val="0000FF"/>
          </w:rPr>
          <w:t>статьей 39.36</w:t>
        </w:r>
      </w:hyperlink>
      <w:r>
        <w:rPr>
          <w:color w:val="0000FF"/>
        </w:rPr>
        <w:t xml:space="preserve"> </w:t>
      </w:r>
      <w:r>
        <w:rPr/>
        <w:t>Земельного кодекса Российской Федерации;</w:t>
      </w:r>
    </w:p>
    <w:p>
      <w:pPr>
        <w:pStyle w:val="Style15"/>
        <w:spacing w:before="1" w:after="0"/>
        <w:ind w:left="137" w:right="171" w:firstLine="708"/>
        <w:rPr>
          <w:sz w:val="28"/>
        </w:rPr>
      </w:pPr>
      <w:r>
        <w:rPr/>
        <w:t>земельный участок</w:t>
      </w:r>
      <w:r>
        <w:rPr>
          <w:spacing w:val="-2"/>
        </w:rPr>
        <w:t xml:space="preserve"> </w:t>
      </w:r>
      <w:r>
        <w:rPr/>
        <w:t>расположен в</w:t>
      </w:r>
      <w:r>
        <w:rPr>
          <w:spacing w:val="-1"/>
        </w:rPr>
        <w:t xml:space="preserve"> </w:t>
      </w:r>
      <w:r>
        <w:rPr/>
        <w:t>границах</w:t>
      </w:r>
      <w:r>
        <w:rPr>
          <w:spacing w:val="-1"/>
        </w:rPr>
        <w:t xml:space="preserve"> </w:t>
      </w:r>
      <w:r>
        <w:rPr/>
        <w:t>территории,</w:t>
      </w:r>
      <w:r>
        <w:rPr>
          <w:spacing w:val="-1"/>
        </w:rPr>
        <w:t xml:space="preserve"> </w:t>
      </w:r>
      <w:r>
        <w:rPr/>
        <w:t>в</w:t>
      </w:r>
      <w:r>
        <w:rPr>
          <w:spacing w:val="-4"/>
        </w:rPr>
        <w:t xml:space="preserve"> </w:t>
      </w:r>
      <w:r>
        <w:rPr/>
        <w:t>отношении</w:t>
      </w:r>
      <w:r>
        <w:rPr>
          <w:spacing w:val="-2"/>
        </w:rPr>
        <w:t xml:space="preserve"> </w:t>
      </w:r>
      <w:r>
        <w:rPr/>
        <w:t>которой заключен договор о ее комплексном развитии;</w:t>
      </w:r>
    </w:p>
    <w:p>
      <w:pPr>
        <w:pStyle w:val="Style15"/>
        <w:ind w:left="137" w:right="163" w:firstLine="708"/>
        <w:rPr>
          <w:sz w:val="28"/>
        </w:rPr>
      </w:pPr>
      <w:r>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Style15"/>
        <w:spacing w:before="1" w:after="0"/>
        <w:ind w:left="137" w:right="164" w:firstLine="708"/>
        <w:rPr>
          <w:sz w:val="28"/>
        </w:rPr>
      </w:pPr>
      <w:r>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Style15"/>
        <w:spacing w:lineRule="auto" w:line="240"/>
        <w:ind w:left="137" w:right="163" w:firstLine="708"/>
        <w:rPr>
          <w:sz w:val="28"/>
        </w:rPr>
      </w:pPr>
      <w:r>
        <w:rPr/>
        <w:t>в отношении земельного участка принято решение о предварительном согласовании его предоставления;</w:t>
      </w:r>
    </w:p>
    <w:p>
      <w:pPr>
        <w:sectPr>
          <w:headerReference w:type="default" r:id="rId17"/>
          <w:type w:val="nextPage"/>
          <w:pgSz w:w="11906" w:h="16838"/>
          <w:pgMar w:left="1140" w:right="400" w:header="429" w:top="1040" w:footer="0" w:bottom="280" w:gutter="0"/>
          <w:pgNumType w:fmt="decimal"/>
          <w:formProt w:val="false"/>
          <w:textDirection w:val="lrTb"/>
          <w:docGrid w:type="default" w:linePitch="100" w:charSpace="4096"/>
        </w:sectPr>
        <w:pStyle w:val="Style15"/>
        <w:ind w:left="137" w:right="168" w:firstLine="708"/>
        <w:rPr>
          <w:sz w:val="28"/>
        </w:rPr>
      </w:pPr>
      <w:r>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Style15"/>
        <w:spacing w:before="79" w:after="0"/>
        <w:ind w:left="137" w:right="168" w:firstLine="708"/>
        <w:rPr>
          <w:sz w:val="28"/>
        </w:rPr>
      </w:pPr>
      <w:r>
        <w:rPr/>
        <w:t xml:space="preserve">земельный участок является земельным участком общего пользования или расположен в границах земель общего пользования, территории общего </w:t>
      </w:r>
      <w:r>
        <w:rPr>
          <w:spacing w:val="-2"/>
        </w:rPr>
        <w:t>пользования;</w:t>
      </w:r>
    </w:p>
    <w:p>
      <w:pPr>
        <w:pStyle w:val="Style15"/>
        <w:spacing w:before="1" w:after="0"/>
        <w:ind w:left="137" w:right="164" w:firstLine="708"/>
        <w:rPr>
          <w:sz w:val="28"/>
        </w:rPr>
      </w:pPr>
      <w:r>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Pr>
          <w:spacing w:val="-2"/>
        </w:rPr>
        <w:t>реконструкции.</w:t>
      </w:r>
    </w:p>
    <w:p>
      <w:pPr>
        <w:pStyle w:val="ListParagraph"/>
        <w:numPr>
          <w:ilvl w:val="1"/>
          <w:numId w:val="13"/>
        </w:numPr>
        <w:tabs>
          <w:tab w:val="clear" w:pos="720"/>
          <w:tab w:val="left" w:pos="1743" w:leader="none"/>
        </w:tabs>
        <w:spacing w:before="1" w:after="0"/>
        <w:ind w:left="137" w:right="161" w:firstLine="708"/>
        <w:jc w:val="both"/>
        <w:rPr>
          <w:sz w:val="28"/>
        </w:rPr>
      </w:pPr>
      <w:r>
        <w:rPr>
          <w:sz w:val="28"/>
        </w:rPr>
        <w:t>Оснований для приостановления предоставления результатов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w:t>
      </w:r>
    </w:p>
    <w:p>
      <w:pPr>
        <w:pStyle w:val="ListParagraph"/>
        <w:numPr>
          <w:ilvl w:val="1"/>
          <w:numId w:val="13"/>
        </w:numPr>
        <w:tabs>
          <w:tab w:val="clear" w:pos="720"/>
          <w:tab w:val="left" w:pos="1405" w:leader="none"/>
        </w:tabs>
        <w:ind w:left="137" w:right="161" w:firstLine="566"/>
        <w:jc w:val="both"/>
        <w:rPr>
          <w:sz w:val="28"/>
        </w:rPr>
      </w:pPr>
      <w:r>
        <mc:AlternateContent>
          <mc:Choice Requires="wps">
            <w:drawing>
              <wp:anchor behindDoc="0" distT="0" distB="0" distL="0" distR="0" simplePos="0" locked="0" layoutInCell="0" allowOverlap="1" relativeHeight="134">
                <wp:simplePos x="0" y="0"/>
                <wp:positionH relativeFrom="page">
                  <wp:posOffset>3301365</wp:posOffset>
                </wp:positionH>
                <wp:positionV relativeFrom="paragraph">
                  <wp:posOffset>596265</wp:posOffset>
                </wp:positionV>
                <wp:extent cx="51435" cy="11430"/>
                <wp:effectExtent l="0" t="0" r="0" b="0"/>
                <wp:wrapNone/>
                <wp:docPr id="22" name="docshape2"/>
                <a:graphic xmlns:a="http://schemas.openxmlformats.org/drawingml/2006/main">
                  <a:graphicData uri="http://schemas.microsoft.com/office/word/2010/wordprocessingShape">
                    <wps:wsp>
                      <wps:cNvSpPr/>
                      <wps:spPr>
                        <a:xfrm>
                          <a:off x="0" y="0"/>
                          <a:ext cx="50760" cy="108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2" path="m0,0l-2147483645,0l-2147483645,-2147483646l0,-2147483646xe" fillcolor="black" stroked="f" style="position:absolute;margin-left:259.95pt;margin-top:46.95pt;width:3.95pt;height:0.8pt;mso-wrap-style:none;v-text-anchor:middle;mso-position-horizontal-relative:page">
                <v:fill o:detectmouseclick="t" type="solid" color2="white"/>
                <v:stroke color="#3465a4" joinstyle="round" endcap="flat"/>
                <w10:wrap type="none"/>
              </v:rect>
            </w:pict>
          </mc:Fallback>
        </mc:AlternateContent>
      </w:r>
      <w:r>
        <w:rPr>
          <w:sz w:val="28"/>
        </w:rPr>
        <w:t>Основания для отказа в предоставлении результатов муниципальной услуги, предусмотренной пунктами 2.6.3, 2.6.4 настоящего Административного регламента::</w:t>
      </w:r>
    </w:p>
    <w:p>
      <w:pPr>
        <w:pStyle w:val="ListParagraph"/>
        <w:numPr>
          <w:ilvl w:val="2"/>
          <w:numId w:val="13"/>
        </w:numPr>
        <w:tabs>
          <w:tab w:val="clear" w:pos="720"/>
          <w:tab w:val="left" w:pos="1539" w:leader="none"/>
        </w:tabs>
        <w:ind w:left="137" w:right="165" w:firstLine="566"/>
        <w:rPr>
          <w:sz w:val="28"/>
        </w:rPr>
      </w:pPr>
      <w:r>
        <w:rPr>
          <w:sz w:val="28"/>
          <w:u w:val="single"/>
        </w:rPr>
        <w:t>в</w:t>
      </w:r>
      <w:r>
        <w:rPr>
          <w:spacing w:val="-13"/>
          <w:sz w:val="28"/>
          <w:u w:val="single"/>
        </w:rPr>
        <w:t xml:space="preserve"> </w:t>
      </w:r>
      <w:r>
        <w:rPr>
          <w:sz w:val="28"/>
          <w:u w:val="single"/>
        </w:rPr>
        <w:t>соответствии</w:t>
      </w:r>
      <w:r>
        <w:rPr>
          <w:spacing w:val="-12"/>
          <w:sz w:val="28"/>
          <w:u w:val="single"/>
        </w:rPr>
        <w:t xml:space="preserve"> </w:t>
      </w:r>
      <w:r>
        <w:rPr>
          <w:sz w:val="28"/>
          <w:u w:val="single"/>
        </w:rPr>
        <w:t>с</w:t>
      </w:r>
      <w:r>
        <w:rPr>
          <w:spacing w:val="-10"/>
          <w:sz w:val="28"/>
          <w:u w:val="single"/>
        </w:rPr>
        <w:t xml:space="preserve"> </w:t>
      </w:r>
      <w:r>
        <w:rPr>
          <w:sz w:val="28"/>
          <w:u w:val="single"/>
        </w:rPr>
        <w:t>пунктом</w:t>
      </w:r>
      <w:r>
        <w:rPr>
          <w:spacing w:val="-12"/>
          <w:sz w:val="28"/>
          <w:u w:val="single"/>
        </w:rPr>
        <w:t xml:space="preserve"> </w:t>
      </w:r>
      <w:r>
        <w:rPr>
          <w:sz w:val="28"/>
          <w:u w:val="single"/>
        </w:rPr>
        <w:t>8</w:t>
      </w:r>
      <w:r>
        <w:rPr>
          <w:spacing w:val="-11"/>
          <w:sz w:val="28"/>
          <w:u w:val="single"/>
        </w:rPr>
        <w:t xml:space="preserve"> </w:t>
      </w:r>
      <w:r>
        <w:rPr>
          <w:sz w:val="28"/>
          <w:u w:val="single"/>
        </w:rPr>
        <w:t>статьи</w:t>
      </w:r>
      <w:r>
        <w:rPr>
          <w:spacing w:val="-12"/>
          <w:sz w:val="28"/>
          <w:u w:val="single"/>
        </w:rPr>
        <w:t xml:space="preserve"> </w:t>
      </w:r>
      <w:r>
        <w:rPr>
          <w:sz w:val="28"/>
          <w:u w:val="single"/>
        </w:rPr>
        <w:t>39.11</w:t>
      </w:r>
      <w:r>
        <w:rPr>
          <w:spacing w:val="-11"/>
          <w:sz w:val="28"/>
          <w:u w:val="single"/>
        </w:rPr>
        <w:t xml:space="preserve"> </w:t>
      </w:r>
      <w:r>
        <w:rPr>
          <w:sz w:val="28"/>
          <w:u w:val="single"/>
        </w:rPr>
        <w:t>Земельного</w:t>
      </w:r>
      <w:r>
        <w:rPr>
          <w:spacing w:val="-13"/>
          <w:sz w:val="28"/>
          <w:u w:val="single"/>
        </w:rPr>
        <w:t xml:space="preserve"> </w:t>
      </w:r>
      <w:r>
        <w:rPr>
          <w:sz w:val="28"/>
          <w:u w:val="single"/>
        </w:rPr>
        <w:t>кодекса</w:t>
      </w:r>
      <w:r>
        <w:rPr>
          <w:spacing w:val="-12"/>
          <w:sz w:val="28"/>
          <w:u w:val="single"/>
        </w:rPr>
        <w:t xml:space="preserve"> </w:t>
      </w:r>
      <w:r>
        <w:rPr>
          <w:sz w:val="28"/>
          <w:u w:val="single"/>
        </w:rPr>
        <w:t>Российской</w:t>
      </w:r>
      <w:r>
        <w:rPr>
          <w:sz w:val="28"/>
        </w:rPr>
        <w:t xml:space="preserve"> </w:t>
      </w:r>
      <w:r>
        <w:rPr>
          <w:spacing w:val="-2"/>
          <w:sz w:val="28"/>
          <w:u w:val="single"/>
        </w:rPr>
        <w:t>Федерации:</w:t>
      </w:r>
    </w:p>
    <w:p>
      <w:pPr>
        <w:pStyle w:val="Style15"/>
        <w:ind w:left="137" w:right="164" w:firstLine="566"/>
        <w:rPr>
          <w:sz w:val="28"/>
        </w:rPr>
      </w:pPr>
      <w:r>
        <w:rPr/>
        <w:t xml:space="preserve">границы земельного участка подлежат уточнению в соответствии с требованиями Федерального закона «О государственной регистрации </w:t>
      </w:r>
      <w:r>
        <w:rPr>
          <w:spacing w:val="-2"/>
        </w:rPr>
        <w:t>недвижимости»;</w:t>
      </w:r>
    </w:p>
    <w:p>
      <w:pPr>
        <w:pStyle w:val="Style15"/>
        <w:spacing w:before="1" w:after="0"/>
        <w:ind w:left="137" w:right="168" w:firstLine="566"/>
        <w:jc w:val="right"/>
        <w:rPr>
          <w:sz w:val="28"/>
        </w:rPr>
      </w:pPr>
      <w:r>
        <w:rPr/>
        <w:t>в отношении земельного участка не установлено разрешенное использование или</w:t>
      </w:r>
      <w:r>
        <w:rPr>
          <w:spacing w:val="80"/>
        </w:rPr>
        <w:t xml:space="preserve"> </w:t>
      </w:r>
      <w:r>
        <w:rPr/>
        <w:t>разрешенное</w:t>
      </w:r>
      <w:r>
        <w:rPr>
          <w:spacing w:val="80"/>
        </w:rPr>
        <w:t xml:space="preserve"> </w:t>
      </w:r>
      <w:r>
        <w:rPr/>
        <w:t>использование</w:t>
      </w:r>
      <w:r>
        <w:rPr>
          <w:spacing w:val="80"/>
        </w:rPr>
        <w:t xml:space="preserve"> </w:t>
      </w:r>
      <w:r>
        <w:rPr/>
        <w:t>земельного</w:t>
      </w:r>
      <w:r>
        <w:rPr>
          <w:spacing w:val="80"/>
        </w:rPr>
        <w:t xml:space="preserve"> </w:t>
      </w:r>
      <w:r>
        <w:rPr/>
        <w:t>участка</w:t>
      </w:r>
      <w:r>
        <w:rPr>
          <w:spacing w:val="80"/>
        </w:rPr>
        <w:t xml:space="preserve"> </w:t>
      </w:r>
      <w:r>
        <w:rPr/>
        <w:t>не</w:t>
      </w:r>
      <w:r>
        <w:rPr>
          <w:spacing w:val="80"/>
        </w:rPr>
        <w:t xml:space="preserve"> </w:t>
      </w:r>
      <w:r>
        <w:rPr/>
        <w:t>соответствует</w:t>
      </w:r>
      <w:r>
        <w:rPr>
          <w:spacing w:val="80"/>
        </w:rPr>
        <w:t xml:space="preserve"> </w:t>
      </w:r>
      <w:r>
        <w:rPr/>
        <w:t>целям</w:t>
      </w:r>
      <w:r>
        <w:rPr>
          <w:spacing w:val="80"/>
          <w:w w:val="150"/>
        </w:rPr>
        <w:t xml:space="preserve"> </w:t>
      </w:r>
      <w:r>
        <w:rPr/>
        <w:t>использования</w:t>
      </w:r>
      <w:r>
        <w:rPr>
          <w:spacing w:val="-2"/>
        </w:rPr>
        <w:t xml:space="preserve"> </w:t>
      </w:r>
      <w:r>
        <w:rPr/>
        <w:t>земельного</w:t>
      </w:r>
      <w:r>
        <w:rPr>
          <w:spacing w:val="-1"/>
        </w:rPr>
        <w:t xml:space="preserve"> </w:t>
      </w:r>
      <w:r>
        <w:rPr/>
        <w:t>участка,</w:t>
      </w:r>
      <w:r>
        <w:rPr>
          <w:spacing w:val="-2"/>
        </w:rPr>
        <w:t xml:space="preserve"> </w:t>
      </w:r>
      <w:r>
        <w:rPr/>
        <w:t>указанным</w:t>
      </w:r>
      <w:r>
        <w:rPr>
          <w:spacing w:val="-2"/>
        </w:rPr>
        <w:t xml:space="preserve"> </w:t>
      </w:r>
      <w:r>
        <w:rPr/>
        <w:t>в</w:t>
      </w:r>
      <w:r>
        <w:rPr>
          <w:spacing w:val="-4"/>
        </w:rPr>
        <w:t xml:space="preserve"> </w:t>
      </w:r>
      <w:r>
        <w:rPr/>
        <w:t>заявлении</w:t>
      </w:r>
      <w:r>
        <w:rPr>
          <w:spacing w:val="-5"/>
        </w:rPr>
        <w:t xml:space="preserve"> </w:t>
      </w:r>
      <w:r>
        <w:rPr/>
        <w:t>о</w:t>
      </w:r>
      <w:r>
        <w:rPr>
          <w:spacing w:val="-1"/>
        </w:rPr>
        <w:t xml:space="preserve"> </w:t>
      </w:r>
      <w:r>
        <w:rPr/>
        <w:t>проведении аукциона; земельный</w:t>
      </w:r>
      <w:r>
        <w:rPr>
          <w:spacing w:val="80"/>
          <w:w w:val="150"/>
        </w:rPr>
        <w:t xml:space="preserve"> </w:t>
      </w:r>
      <w:r>
        <w:rPr/>
        <w:t>участок</w:t>
      </w:r>
      <w:r>
        <w:rPr>
          <w:spacing w:val="80"/>
          <w:w w:val="150"/>
        </w:rPr>
        <w:t xml:space="preserve"> </w:t>
      </w:r>
      <w:r>
        <w:rPr/>
        <w:t>полностью</w:t>
      </w:r>
      <w:r>
        <w:rPr>
          <w:spacing w:val="80"/>
          <w:w w:val="150"/>
        </w:rPr>
        <w:t xml:space="preserve"> </w:t>
      </w:r>
      <w:r>
        <w:rPr/>
        <w:t>расположен</w:t>
      </w:r>
      <w:r>
        <w:rPr>
          <w:spacing w:val="80"/>
          <w:w w:val="150"/>
        </w:rPr>
        <w:t xml:space="preserve"> </w:t>
      </w:r>
      <w:r>
        <w:rPr/>
        <w:t>в</w:t>
      </w:r>
      <w:r>
        <w:rPr>
          <w:spacing w:val="80"/>
          <w:w w:val="150"/>
        </w:rPr>
        <w:t xml:space="preserve"> </w:t>
      </w:r>
      <w:r>
        <w:rPr/>
        <w:t>границах</w:t>
      </w:r>
      <w:r>
        <w:rPr>
          <w:spacing w:val="80"/>
          <w:w w:val="150"/>
        </w:rPr>
        <w:t xml:space="preserve"> </w:t>
      </w:r>
      <w:r>
        <w:rPr/>
        <w:t>зоны</w:t>
      </w:r>
      <w:r>
        <w:rPr>
          <w:spacing w:val="80"/>
          <w:w w:val="150"/>
        </w:rPr>
        <w:t xml:space="preserve"> </w:t>
      </w:r>
      <w:r>
        <w:rPr/>
        <w:t>с</w:t>
      </w:r>
      <w:r>
        <w:rPr>
          <w:spacing w:val="80"/>
          <w:w w:val="150"/>
        </w:rPr>
        <w:t xml:space="preserve"> </w:t>
      </w:r>
      <w:r>
        <w:rPr/>
        <w:t>особыми</w:t>
      </w:r>
    </w:p>
    <w:p>
      <w:pPr>
        <w:pStyle w:val="Style15"/>
        <w:ind w:left="137" w:right="165" w:hanging="0"/>
        <w:rPr>
          <w:sz w:val="28"/>
        </w:rPr>
      </w:pPr>
      <w:r>
        <w:rPr/>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Style15"/>
        <w:spacing w:lineRule="exact" w:line="322"/>
        <w:ind w:left="703" w:hanging="0"/>
        <w:rPr>
          <w:sz w:val="28"/>
        </w:rPr>
      </w:pPr>
      <w:r>
        <w:rPr/>
        <w:t>земельный</w:t>
      </w:r>
      <w:r>
        <w:rPr>
          <w:spacing w:val="-7"/>
        </w:rPr>
        <w:t xml:space="preserve"> </w:t>
      </w:r>
      <w:r>
        <w:rPr/>
        <w:t>участок</w:t>
      </w:r>
      <w:r>
        <w:rPr>
          <w:spacing w:val="-8"/>
        </w:rPr>
        <w:t xml:space="preserve"> </w:t>
      </w:r>
      <w:r>
        <w:rPr/>
        <w:t>не</w:t>
      </w:r>
      <w:r>
        <w:rPr>
          <w:spacing w:val="-5"/>
        </w:rPr>
        <w:t xml:space="preserve"> </w:t>
      </w:r>
      <w:r>
        <w:rPr/>
        <w:t>отнесен</w:t>
      </w:r>
      <w:r>
        <w:rPr>
          <w:spacing w:val="-5"/>
        </w:rPr>
        <w:t xml:space="preserve"> </w:t>
      </w:r>
      <w:r>
        <w:rPr/>
        <w:t>к</w:t>
      </w:r>
      <w:r>
        <w:rPr>
          <w:spacing w:val="-9"/>
        </w:rPr>
        <w:t xml:space="preserve"> </w:t>
      </w:r>
      <w:r>
        <w:rPr/>
        <w:t>определенной</w:t>
      </w:r>
      <w:r>
        <w:rPr>
          <w:spacing w:val="-5"/>
        </w:rPr>
        <w:t xml:space="preserve"> </w:t>
      </w:r>
      <w:r>
        <w:rPr/>
        <w:t>категории</w:t>
      </w:r>
      <w:r>
        <w:rPr>
          <w:spacing w:val="-4"/>
        </w:rPr>
        <w:t xml:space="preserve"> </w:t>
      </w:r>
      <w:r>
        <w:rPr>
          <w:spacing w:val="-2"/>
        </w:rPr>
        <w:t>земель;</w:t>
      </w:r>
    </w:p>
    <w:p>
      <w:pPr>
        <w:pStyle w:val="Style15"/>
        <w:ind w:left="137" w:right="164" w:firstLine="566"/>
        <w:rPr>
          <w:sz w:val="28"/>
        </w:rPr>
      </w:pPr>
      <w:r>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sectPr>
          <w:headerReference w:type="default" r:id="rId18"/>
          <w:type w:val="nextPage"/>
          <w:pgSz w:w="11906" w:h="16838"/>
          <w:pgMar w:left="1140" w:right="400" w:header="429" w:top="1040" w:footer="0" w:bottom="280" w:gutter="0"/>
          <w:pgNumType w:fmt="decimal"/>
          <w:formProt w:val="false"/>
          <w:textDirection w:val="lrTb"/>
          <w:docGrid w:type="default" w:linePitch="100" w:charSpace="4096"/>
        </w:sectPr>
        <w:pStyle w:val="Style15"/>
        <w:ind w:left="137" w:right="161" w:firstLine="566"/>
        <w:rPr>
          <w:sz w:val="28"/>
        </w:rPr>
      </w:pPr>
      <w:r>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Pr>
          <w:spacing w:val="40"/>
        </w:rPr>
        <w:t xml:space="preserve"> </w:t>
      </w:r>
      <w:r>
        <w:rPr/>
        <w:t>Земельного кодекса Российской</w:t>
      </w:r>
      <w:r>
        <w:rPr>
          <w:spacing w:val="-1"/>
        </w:rPr>
        <w:t xml:space="preserve"> </w:t>
      </w:r>
      <w:r>
        <w:rPr/>
        <w:t>Федерации,</w:t>
      </w:r>
      <w:r>
        <w:rPr>
          <w:spacing w:val="-2"/>
        </w:rPr>
        <w:t xml:space="preserve"> </w:t>
      </w:r>
      <w:r>
        <w:rPr/>
        <w:t>а</w:t>
      </w:r>
      <w:r>
        <w:rPr>
          <w:spacing w:val="-2"/>
        </w:rPr>
        <w:t xml:space="preserve"> </w:t>
      </w:r>
      <w:r>
        <w:rPr/>
        <w:t>также</w:t>
      </w:r>
      <w:r>
        <w:rPr>
          <w:spacing w:val="-1"/>
        </w:rPr>
        <w:t xml:space="preserve"> </w:t>
      </w:r>
      <w:r>
        <w:rPr/>
        <w:t>случаев</w:t>
      </w:r>
      <w:r>
        <w:rPr>
          <w:spacing w:val="-3"/>
        </w:rPr>
        <w:t xml:space="preserve"> </w:t>
      </w:r>
      <w:r>
        <w:rPr/>
        <w:t>проведения</w:t>
      </w:r>
      <w:r>
        <w:rPr>
          <w:spacing w:val="-1"/>
        </w:rPr>
        <w:t xml:space="preserve"> </w:t>
      </w:r>
      <w:r>
        <w:rPr/>
        <w:t>аукциона</w:t>
      </w:r>
      <w:r>
        <w:rPr>
          <w:spacing w:val="-3"/>
        </w:rPr>
        <w:t xml:space="preserve"> </w:t>
      </w:r>
      <w:r>
        <w:rPr/>
        <w:t>на</w:t>
      </w:r>
      <w:r>
        <w:rPr>
          <w:spacing w:val="-1"/>
        </w:rPr>
        <w:t xml:space="preserve"> </w:t>
      </w:r>
      <w:r>
        <w:rPr/>
        <w:t>право</w:t>
      </w:r>
      <w:r>
        <w:rPr>
          <w:spacing w:val="-1"/>
        </w:rPr>
        <w:t xml:space="preserve"> </w:t>
      </w:r>
      <w:r>
        <w:rPr/>
        <w:t>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w:t>
      </w:r>
      <w:r>
        <w:rPr>
          <w:spacing w:val="-2"/>
        </w:rPr>
        <w:t xml:space="preserve"> </w:t>
      </w:r>
      <w:r>
        <w:rPr/>
        <w:t>самовольной</w:t>
      </w:r>
      <w:r>
        <w:rPr>
          <w:spacing w:val="-3"/>
        </w:rPr>
        <w:t xml:space="preserve"> </w:t>
      </w:r>
      <w:r>
        <w:rPr/>
        <w:t>постройки</w:t>
      </w:r>
      <w:r>
        <w:rPr>
          <w:spacing w:val="-1"/>
        </w:rPr>
        <w:t xml:space="preserve"> </w:t>
      </w:r>
      <w:r>
        <w:rPr/>
        <w:t>либо</w:t>
      </w:r>
      <w:r>
        <w:rPr>
          <w:spacing w:val="-2"/>
        </w:rPr>
        <w:t xml:space="preserve"> </w:t>
      </w:r>
      <w:r>
        <w:rPr/>
        <w:t>решение</w:t>
      </w:r>
      <w:r>
        <w:rPr>
          <w:spacing w:val="-2"/>
        </w:rPr>
        <w:t xml:space="preserve"> </w:t>
      </w:r>
      <w:r>
        <w:rPr/>
        <w:t>о</w:t>
      </w:r>
      <w:r>
        <w:rPr>
          <w:spacing w:val="-3"/>
        </w:rPr>
        <w:t xml:space="preserve"> </w:t>
      </w:r>
      <w:r>
        <w:rPr/>
        <w:t>сносе</w:t>
      </w:r>
      <w:r>
        <w:rPr>
          <w:spacing w:val="-4"/>
        </w:rPr>
        <w:t xml:space="preserve"> </w:t>
      </w:r>
      <w:r>
        <w:rPr/>
        <w:t>самовольной</w:t>
      </w:r>
      <w:r>
        <w:rPr>
          <w:spacing w:val="-3"/>
        </w:rPr>
        <w:t xml:space="preserve"> </w:t>
      </w:r>
      <w:r>
        <w:rPr/>
        <w:t>постройки</w:t>
      </w:r>
      <w:r>
        <w:rPr>
          <w:spacing w:val="-3"/>
        </w:rPr>
        <w:t xml:space="preserve"> </w:t>
      </w:r>
      <w:r>
        <w:rPr/>
        <w:t>или</w:t>
      </w:r>
      <w:r>
        <w:rPr>
          <w:spacing w:val="-1"/>
        </w:rPr>
        <w:t xml:space="preserve"> </w:t>
      </w:r>
      <w:r>
        <w:rPr/>
        <w:t>ее приведении в соответствие с установленными требованиями и в сроки, установленные</w:t>
      </w:r>
      <w:r>
        <w:rPr>
          <w:spacing w:val="73"/>
        </w:rPr>
        <w:t xml:space="preserve">   </w:t>
      </w:r>
      <w:r>
        <w:rPr/>
        <w:t>указанными</w:t>
      </w:r>
      <w:r>
        <w:rPr>
          <w:spacing w:val="72"/>
        </w:rPr>
        <w:t xml:space="preserve">   </w:t>
      </w:r>
      <w:r>
        <w:rPr/>
        <w:t>решениями,</w:t>
      </w:r>
      <w:r>
        <w:rPr>
          <w:spacing w:val="73"/>
        </w:rPr>
        <w:t xml:space="preserve">   </w:t>
      </w:r>
      <w:r>
        <w:rPr/>
        <w:t>не</w:t>
      </w:r>
      <w:r>
        <w:rPr>
          <w:spacing w:val="73"/>
        </w:rPr>
        <w:t xml:space="preserve">   </w:t>
      </w:r>
      <w:r>
        <w:rPr/>
        <w:t>выполнены</w:t>
      </w:r>
      <w:r>
        <w:rPr>
          <w:spacing w:val="73"/>
        </w:rPr>
        <w:t xml:space="preserve">   </w:t>
      </w:r>
      <w:r>
        <w:rPr>
          <w:spacing w:val="-2"/>
        </w:rPr>
        <w:t>обязанности,</w:t>
      </w:r>
    </w:p>
    <w:p>
      <w:pPr>
        <w:pStyle w:val="Style15"/>
        <w:spacing w:lineRule="auto" w:line="240" w:before="79" w:after="0"/>
        <w:ind w:left="137" w:right="169" w:hanging="0"/>
        <w:rPr>
          <w:sz w:val="28"/>
        </w:rPr>
      </w:pPr>
      <w:r>
        <w:rPr/>
        <w:t xml:space="preserve">предусмотренные частью 11 статьи 55.32 Градостроительного кодекса Российской </w:t>
      </w:r>
      <w:r>
        <w:rPr>
          <w:spacing w:val="-2"/>
        </w:rPr>
        <w:t>Федерации;</w:t>
      </w:r>
    </w:p>
    <w:p>
      <w:pPr>
        <w:pStyle w:val="Style15"/>
        <w:ind w:left="137" w:right="164" w:firstLine="566"/>
        <w:rPr>
          <w:sz w:val="28"/>
        </w:rPr>
      </w:pPr>
      <w:r>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r>
        <w:rPr>
          <w:spacing w:val="-6"/>
        </w:rPr>
        <w:t xml:space="preserve"> </w:t>
      </w:r>
      <w:r>
        <w:rPr/>
        <w:t>расположены</w:t>
      </w:r>
      <w:r>
        <w:rPr>
          <w:spacing w:val="-6"/>
        </w:rPr>
        <w:t xml:space="preserve"> </w:t>
      </w:r>
      <w:r>
        <w:rPr/>
        <w:t>сооружения</w:t>
      </w:r>
      <w:r>
        <w:rPr>
          <w:spacing w:val="-6"/>
        </w:rPr>
        <w:t xml:space="preserve"> </w:t>
      </w:r>
      <w:r>
        <w:rPr/>
        <w:t>(в</w:t>
      </w:r>
      <w:r>
        <w:rPr>
          <w:spacing w:val="-7"/>
        </w:rPr>
        <w:t xml:space="preserve"> </w:t>
      </w:r>
      <w:r>
        <w:rPr/>
        <w:t>том</w:t>
      </w:r>
      <w:r>
        <w:rPr>
          <w:spacing w:val="-5"/>
        </w:rPr>
        <w:t xml:space="preserve"> </w:t>
      </w:r>
      <w:r>
        <w:rPr/>
        <w:t>числе</w:t>
      </w:r>
      <w:r>
        <w:rPr>
          <w:spacing w:val="-7"/>
        </w:rPr>
        <w:t xml:space="preserve"> </w:t>
      </w:r>
      <w:r>
        <w:rPr/>
        <w:t>сооружения,</w:t>
      </w:r>
      <w:r>
        <w:rPr>
          <w:spacing w:val="-7"/>
        </w:rPr>
        <w:t xml:space="preserve"> </w:t>
      </w:r>
      <w:r>
        <w:rPr/>
        <w:t>строительство</w:t>
      </w:r>
      <w:r>
        <w:rPr>
          <w:spacing w:val="-6"/>
        </w:rPr>
        <w:t xml:space="preserve"> </w:t>
      </w:r>
      <w:r>
        <w:rPr/>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pPr>
        <w:pStyle w:val="Style15"/>
        <w:ind w:left="137" w:right="168" w:firstLine="566"/>
        <w:rPr>
          <w:sz w:val="28"/>
        </w:rPr>
      </w:pPr>
      <w:r>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Style15"/>
        <w:ind w:left="137" w:right="170" w:firstLine="566"/>
        <w:rPr>
          <w:sz w:val="28"/>
        </w:rPr>
      </w:pPr>
      <w:r>
        <w:rPr/>
        <w:t>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Style15"/>
        <w:ind w:left="137" w:right="162" w:firstLine="566"/>
        <w:rPr>
          <w:sz w:val="28"/>
        </w:rPr>
      </w:pPr>
      <w:r>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Style15"/>
        <w:ind w:left="137" w:right="174" w:firstLine="566"/>
        <w:rPr>
          <w:sz w:val="28"/>
        </w:rPr>
      </w:pPr>
      <w:r>
        <w:rPr/>
        <w:t>земельный участок расположен в границах территории, в отношении которой заключен договор о ее комплексном развитии;</w:t>
      </w:r>
    </w:p>
    <w:p>
      <w:pPr>
        <w:pStyle w:val="Style15"/>
        <w:ind w:left="137" w:right="164" w:firstLine="566"/>
        <w:rPr>
          <w:sz w:val="28"/>
        </w:rPr>
      </w:pPr>
      <w:r>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Style15"/>
        <w:ind w:left="137" w:right="163" w:firstLine="566"/>
        <w:rPr>
          <w:sz w:val="28"/>
        </w:rPr>
      </w:pPr>
      <w:r>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Style15"/>
        <w:spacing w:lineRule="auto" w:line="240"/>
        <w:ind w:left="137" w:right="169" w:firstLine="566"/>
        <w:rPr>
          <w:sz w:val="28"/>
        </w:rPr>
      </w:pPr>
      <w:r>
        <w:rPr/>
        <w:t>в отношении земельного участка принято решение о предварительном согласовании его предоставления;</w:t>
      </w:r>
    </w:p>
    <w:p>
      <w:pPr>
        <w:pStyle w:val="Style15"/>
        <w:ind w:left="137" w:right="164" w:firstLine="566"/>
        <w:rPr>
          <w:sz w:val="28"/>
        </w:rPr>
      </w:pPr>
      <w:r>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Style15"/>
        <w:ind w:left="137" w:right="167" w:firstLine="566"/>
        <w:rPr>
          <w:sz w:val="28"/>
        </w:rPr>
      </w:pPr>
      <w:r>
        <w:rPr/>
        <w:t xml:space="preserve">земельный участок является земельным участком общего пользования или расположен в границах земель общего пользования, территории общего </w:t>
      </w:r>
      <w:r>
        <w:rPr>
          <w:spacing w:val="-2"/>
        </w:rPr>
        <w:t>пользования;</w:t>
      </w:r>
    </w:p>
    <w:p>
      <w:pPr>
        <w:sectPr>
          <w:headerReference w:type="default" r:id="rId19"/>
          <w:type w:val="nextPage"/>
          <w:pgSz w:w="11906" w:h="16838"/>
          <w:pgMar w:left="1140" w:right="400" w:header="429" w:top="1040" w:footer="0" w:bottom="280" w:gutter="0"/>
          <w:pgNumType w:fmt="decimal"/>
          <w:formProt w:val="false"/>
          <w:textDirection w:val="lrTb"/>
          <w:docGrid w:type="default" w:linePitch="100" w:charSpace="4096"/>
        </w:sectPr>
        <w:pStyle w:val="Style15"/>
        <w:ind w:left="137" w:right="168" w:firstLine="566"/>
        <w:rPr>
          <w:sz w:val="28"/>
        </w:rPr>
      </w:pPr>
      <w:r>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w:t>
      </w:r>
      <w:r>
        <w:rPr>
          <w:spacing w:val="46"/>
          <w:w w:val="150"/>
        </w:rPr>
        <w:t xml:space="preserve"> </w:t>
      </w:r>
      <w:r>
        <w:rPr/>
        <w:t>нужд</w:t>
      </w:r>
      <w:r>
        <w:rPr>
          <w:spacing w:val="51"/>
          <w:w w:val="150"/>
        </w:rPr>
        <w:t xml:space="preserve"> </w:t>
      </w:r>
      <w:r>
        <w:rPr/>
        <w:t>в</w:t>
      </w:r>
      <w:r>
        <w:rPr>
          <w:spacing w:val="49"/>
          <w:w w:val="150"/>
        </w:rPr>
        <w:t xml:space="preserve"> </w:t>
      </w:r>
      <w:r>
        <w:rPr/>
        <w:t>связи</w:t>
      </w:r>
      <w:r>
        <w:rPr>
          <w:spacing w:val="50"/>
          <w:w w:val="150"/>
        </w:rPr>
        <w:t xml:space="preserve"> </w:t>
      </w:r>
      <w:r>
        <w:rPr/>
        <w:t>с</w:t>
      </w:r>
      <w:r>
        <w:rPr>
          <w:spacing w:val="50"/>
          <w:w w:val="150"/>
        </w:rPr>
        <w:t xml:space="preserve"> </w:t>
      </w:r>
      <w:r>
        <w:rPr/>
        <w:t>признанием</w:t>
      </w:r>
      <w:r>
        <w:rPr>
          <w:spacing w:val="50"/>
          <w:w w:val="150"/>
        </w:rPr>
        <w:t xml:space="preserve"> </w:t>
      </w:r>
      <w:r>
        <w:rPr/>
        <w:t>многоквартирного</w:t>
      </w:r>
      <w:r>
        <w:rPr>
          <w:spacing w:val="49"/>
          <w:w w:val="150"/>
        </w:rPr>
        <w:t xml:space="preserve"> </w:t>
      </w:r>
      <w:r>
        <w:rPr/>
        <w:t>дома,</w:t>
      </w:r>
      <w:r>
        <w:rPr>
          <w:spacing w:val="51"/>
          <w:w w:val="150"/>
        </w:rPr>
        <w:t xml:space="preserve"> </w:t>
      </w:r>
      <w:r>
        <w:rPr>
          <w:spacing w:val="-2"/>
        </w:rPr>
        <w:t>который</w:t>
      </w:r>
    </w:p>
    <w:p>
      <w:pPr>
        <w:pStyle w:val="Style15"/>
        <w:spacing w:lineRule="auto" w:line="240" w:before="79" w:after="0"/>
        <w:ind w:left="137" w:right="171" w:hanging="0"/>
        <w:rPr>
          <w:sz w:val="28"/>
        </w:rPr>
      </w:pPr>
      <w:r>
        <w:rPr/>
        <w:t xml:space="preserve">расположен на таком земельном участке, аварийным и подлежащим сносу или </w:t>
      </w:r>
      <w:r>
        <w:rPr>
          <w:spacing w:val="-2"/>
        </w:rPr>
        <w:t>реконструкции;</w:t>
      </w:r>
    </w:p>
    <w:p>
      <w:pPr>
        <w:pStyle w:val="Style15"/>
        <w:ind w:left="137" w:right="164" w:firstLine="566"/>
        <w:rPr>
          <w:sz w:val="28"/>
        </w:rPr>
      </w:pPr>
      <w:r>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Style15"/>
        <w:ind w:left="137" w:right="164" w:firstLine="566"/>
        <w:rPr>
          <w:sz w:val="28"/>
        </w:rPr>
      </w:pPr>
      <w:r>
        <w:rPr/>
        <w:t>в отношении земельного участка в установленном законодательством Российской Федерации порядке не определены предельные параметры разрешенного</w:t>
      </w:r>
      <w:r>
        <w:rPr>
          <w:spacing w:val="80"/>
          <w:w w:val="150"/>
        </w:rPr>
        <w:t xml:space="preserve"> </w:t>
      </w:r>
      <w:r>
        <w:rPr/>
        <w:t>строительства,</w:t>
      </w:r>
      <w:r>
        <w:rPr>
          <w:spacing w:val="80"/>
          <w:w w:val="150"/>
        </w:rPr>
        <w:t xml:space="preserve"> </w:t>
      </w:r>
      <w:r>
        <w:rPr/>
        <w:t>реконструкции,</w:t>
      </w:r>
      <w:r>
        <w:rPr>
          <w:spacing w:val="80"/>
          <w:w w:val="150"/>
        </w:rPr>
        <w:t xml:space="preserve"> </w:t>
      </w:r>
      <w:r>
        <w:rPr/>
        <w:t>за</w:t>
      </w:r>
      <w:r>
        <w:rPr>
          <w:spacing w:val="80"/>
          <w:w w:val="150"/>
        </w:rPr>
        <w:t xml:space="preserve"> </w:t>
      </w:r>
      <w:r>
        <w:rPr/>
        <w:t>исключением</w:t>
      </w:r>
      <w:r>
        <w:rPr>
          <w:spacing w:val="80"/>
          <w:w w:val="150"/>
        </w:rPr>
        <w:t xml:space="preserve"> </w:t>
      </w:r>
      <w:r>
        <w:rPr/>
        <w:t>случаев,</w:t>
      </w:r>
      <w:r>
        <w:rPr>
          <w:spacing w:val="80"/>
          <w:w w:val="150"/>
        </w:rPr>
        <w:t xml:space="preserve"> </w:t>
      </w:r>
      <w:r>
        <w:rPr/>
        <w:t>если</w:t>
      </w:r>
      <w:r>
        <w:rPr>
          <w:spacing w:val="80"/>
          <w:w w:val="150"/>
        </w:rPr>
        <w:t xml:space="preserve"> </w:t>
      </w:r>
      <w:r>
        <w:rPr/>
        <w:t>в</w:t>
      </w:r>
      <w:r>
        <w:rPr>
          <w:spacing w:val="80"/>
          <w:w w:val="150"/>
        </w:rPr>
        <w:t xml:space="preserve">  </w:t>
      </w:r>
      <w:r>
        <w:rPr/>
        <w:t>соответствии</w:t>
      </w:r>
      <w:r>
        <w:rPr>
          <w:spacing w:val="80"/>
          <w:w w:val="150"/>
        </w:rPr>
        <w:t xml:space="preserve">  </w:t>
      </w:r>
      <w:r>
        <w:rPr/>
        <w:t>с</w:t>
      </w:r>
      <w:r>
        <w:rPr>
          <w:spacing w:val="80"/>
          <w:w w:val="150"/>
        </w:rPr>
        <w:t xml:space="preserve">  </w:t>
      </w:r>
      <w:r>
        <w:rPr/>
        <w:t>разрешенным</w:t>
      </w:r>
      <w:r>
        <w:rPr>
          <w:spacing w:val="80"/>
          <w:w w:val="150"/>
        </w:rPr>
        <w:t xml:space="preserve">  </w:t>
      </w:r>
      <w:r>
        <w:rPr/>
        <w:t>использованием</w:t>
      </w:r>
      <w:r>
        <w:rPr>
          <w:spacing w:val="80"/>
          <w:w w:val="150"/>
        </w:rPr>
        <w:t xml:space="preserve">  </w:t>
      </w:r>
      <w:r>
        <w:rPr/>
        <w:t>земельного</w:t>
      </w:r>
      <w:r>
        <w:rPr>
          <w:spacing w:val="80"/>
          <w:w w:val="150"/>
        </w:rPr>
        <w:t xml:space="preserve">  </w:t>
      </w:r>
      <w:r>
        <w:rPr/>
        <w:t>участка не предусматривается возможность строительства зданий, сооружений;</w:t>
      </w:r>
    </w:p>
    <w:p>
      <w:pPr>
        <w:pStyle w:val="Style15"/>
        <w:ind w:left="137" w:right="163" w:firstLine="566"/>
        <w:rPr>
          <w:sz w:val="28"/>
        </w:rPr>
      </w:pPr>
      <w:r>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w:t>
      </w:r>
      <w:r>
        <w:rPr>
          <w:spacing w:val="-13"/>
        </w:rPr>
        <w:t xml:space="preserve"> </w:t>
      </w:r>
      <w:r>
        <w:rPr/>
        <w:t>к</w:t>
      </w:r>
      <w:r>
        <w:rPr>
          <w:spacing w:val="-14"/>
        </w:rPr>
        <w:t xml:space="preserve"> </w:t>
      </w:r>
      <w:r>
        <w:rPr/>
        <w:t>сетям</w:t>
      </w:r>
      <w:r>
        <w:rPr>
          <w:spacing w:val="-12"/>
        </w:rPr>
        <w:t xml:space="preserve"> </w:t>
      </w:r>
      <w:r>
        <w:rPr/>
        <w:t>инженерно-технического</w:t>
      </w:r>
      <w:r>
        <w:rPr>
          <w:spacing w:val="-11"/>
        </w:rPr>
        <w:t xml:space="preserve"> </w:t>
      </w:r>
      <w:r>
        <w:rPr/>
        <w:t>обеспечения</w:t>
      </w:r>
      <w:r>
        <w:rPr>
          <w:spacing w:val="-12"/>
        </w:rPr>
        <w:t xml:space="preserve"> </w:t>
      </w:r>
      <w:r>
        <w:rPr/>
        <w:t>(за</w:t>
      </w:r>
      <w:r>
        <w:rPr>
          <w:spacing w:val="-12"/>
        </w:rPr>
        <w:t xml:space="preserve"> </w:t>
      </w:r>
      <w:r>
        <w:rPr/>
        <w:t>исключением</w:t>
      </w:r>
      <w:r>
        <w:rPr>
          <w:spacing w:val="-12"/>
        </w:rPr>
        <w:t xml:space="preserve"> </w:t>
      </w:r>
      <w:r>
        <w:rPr/>
        <w:t>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ListParagraph"/>
        <w:numPr>
          <w:ilvl w:val="2"/>
          <w:numId w:val="13"/>
        </w:numPr>
        <w:tabs>
          <w:tab w:val="clear" w:pos="720"/>
          <w:tab w:val="left" w:pos="1686" w:leader="none"/>
        </w:tabs>
        <w:ind w:left="137" w:right="162" w:firstLine="566"/>
        <w:rPr>
          <w:sz w:val="28"/>
        </w:rPr>
      </w:pPr>
      <w:r>
        <w:rPr>
          <w:sz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pPr>
        <w:pStyle w:val="Style15"/>
        <w:ind w:left="0" w:hanging="0"/>
        <w:jc w:val="left"/>
        <w:rPr>
          <w:sz w:val="40"/>
        </w:rPr>
      </w:pPr>
      <w:r>
        <w:rPr>
          <w:sz w:val="40"/>
        </w:rPr>
      </w:r>
    </w:p>
    <w:p>
      <w:pPr>
        <w:pStyle w:val="1"/>
        <w:ind w:left="629" w:firstLine="249"/>
        <w:rPr>
          <w:sz w:val="28"/>
        </w:rPr>
      </w:pPr>
      <w:r>
        <w:rPr/>
        <w:t>Перечень</w:t>
      </w:r>
      <w:r>
        <w:rPr>
          <w:spacing w:val="-8"/>
        </w:rPr>
        <w:t xml:space="preserve"> </w:t>
      </w:r>
      <w:r>
        <w:rPr/>
        <w:t>услуг,</w:t>
      </w:r>
      <w:r>
        <w:rPr>
          <w:spacing w:val="-5"/>
        </w:rPr>
        <w:t xml:space="preserve"> </w:t>
      </w:r>
      <w:r>
        <w:rPr/>
        <w:t>которые</w:t>
      </w:r>
      <w:r>
        <w:rPr>
          <w:spacing w:val="-4"/>
        </w:rPr>
        <w:t xml:space="preserve"> </w:t>
      </w:r>
      <w:r>
        <w:rPr/>
        <w:t>являются</w:t>
      </w:r>
      <w:r>
        <w:rPr>
          <w:spacing w:val="-5"/>
        </w:rPr>
        <w:t xml:space="preserve"> </w:t>
      </w:r>
      <w:r>
        <w:rPr/>
        <w:t>необходимыми</w:t>
      </w:r>
      <w:r>
        <w:rPr>
          <w:spacing w:val="-5"/>
        </w:rPr>
        <w:t xml:space="preserve"> </w:t>
      </w:r>
      <w:r>
        <w:rPr/>
        <w:t>и</w:t>
      </w:r>
      <w:r>
        <w:rPr>
          <w:spacing w:val="-5"/>
        </w:rPr>
        <w:t xml:space="preserve"> </w:t>
      </w:r>
      <w:r>
        <w:rPr/>
        <w:t>обязательными</w:t>
      </w:r>
      <w:r>
        <w:rPr>
          <w:spacing w:val="-4"/>
        </w:rPr>
        <w:t xml:space="preserve"> </w:t>
      </w:r>
      <w:r>
        <w:rPr/>
        <w:t>для предоставления муниципальной услуги, в том числе сведения о документе (документах), выдаваемом (выдаваемых) организациями,</w:t>
      </w:r>
      <w:r>
        <w:rPr>
          <w:spacing w:val="-9"/>
        </w:rPr>
        <w:t xml:space="preserve"> </w:t>
      </w:r>
      <w:r>
        <w:rPr/>
        <w:t>участвующими</w:t>
      </w:r>
      <w:r>
        <w:rPr>
          <w:spacing w:val="-8"/>
        </w:rPr>
        <w:t xml:space="preserve"> </w:t>
      </w:r>
      <w:r>
        <w:rPr/>
        <w:t>в</w:t>
      </w:r>
      <w:r>
        <w:rPr>
          <w:spacing w:val="-9"/>
        </w:rPr>
        <w:t xml:space="preserve"> </w:t>
      </w:r>
      <w:r>
        <w:rPr/>
        <w:t>предоставлении</w:t>
      </w:r>
      <w:r>
        <w:rPr>
          <w:spacing w:val="-9"/>
        </w:rPr>
        <w:t xml:space="preserve"> </w:t>
      </w:r>
      <w:r>
        <w:rPr/>
        <w:t>муниципальной услуги</w:t>
      </w:r>
    </w:p>
    <w:p>
      <w:pPr>
        <w:pStyle w:val="Style15"/>
        <w:spacing w:before="7" w:after="0"/>
        <w:ind w:left="0" w:hanging="0"/>
        <w:jc w:val="left"/>
        <w:rPr>
          <w:b/>
          <w:b/>
          <w:sz w:val="27"/>
        </w:rPr>
      </w:pPr>
      <w:r>
        <w:rPr>
          <w:b/>
          <w:sz w:val="27"/>
        </w:rPr>
      </w:r>
    </w:p>
    <w:p>
      <w:pPr>
        <w:pStyle w:val="ListParagraph"/>
        <w:numPr>
          <w:ilvl w:val="1"/>
          <w:numId w:val="13"/>
        </w:numPr>
        <w:tabs>
          <w:tab w:val="clear" w:pos="720"/>
          <w:tab w:val="left" w:pos="1767" w:leader="none"/>
        </w:tabs>
        <w:ind w:left="137" w:right="167" w:firstLine="708"/>
        <w:jc w:val="both"/>
        <w:rPr>
          <w:sz w:val="28"/>
        </w:rPr>
      </w:pPr>
      <w:r>
        <w:rPr>
          <w:sz w:val="28"/>
        </w:rPr>
        <w:t>Услуги, необходимые и обязательные для предоставления государственной муниципальной услуги, отсутствуют.</w:t>
      </w:r>
    </w:p>
    <w:p>
      <w:pPr>
        <w:pStyle w:val="Style15"/>
        <w:spacing w:before="6" w:after="0"/>
        <w:ind w:left="0" w:hanging="0"/>
        <w:jc w:val="left"/>
        <w:rPr>
          <w:sz w:val="28"/>
        </w:rPr>
      </w:pPr>
      <w:r>
        <w:rPr>
          <w:sz w:val="28"/>
        </w:rPr>
      </w:r>
    </w:p>
    <w:p>
      <w:pPr>
        <w:pStyle w:val="1"/>
        <w:spacing w:before="1" w:after="0"/>
        <w:ind w:left="139" w:firstLine="825"/>
        <w:jc w:val="left"/>
        <w:rPr>
          <w:sz w:val="28"/>
        </w:rPr>
      </w:pPr>
      <w:r>
        <w:rPr/>
        <w:t>Порядок, размер и основания взимания государственной пошлины или иной</w:t>
      </w:r>
      <w:r>
        <w:rPr>
          <w:spacing w:val="-7"/>
        </w:rPr>
        <w:t xml:space="preserve"> </w:t>
      </w:r>
      <w:r>
        <w:rPr/>
        <w:t>оплаты,</w:t>
      </w:r>
      <w:r>
        <w:rPr>
          <w:spacing w:val="-7"/>
        </w:rPr>
        <w:t xml:space="preserve"> </w:t>
      </w:r>
      <w:r>
        <w:rPr/>
        <w:t>взимаемой</w:t>
      </w:r>
      <w:r>
        <w:rPr>
          <w:spacing w:val="-7"/>
        </w:rPr>
        <w:t xml:space="preserve"> </w:t>
      </w:r>
      <w:r>
        <w:rPr/>
        <w:t>за</w:t>
      </w:r>
      <w:r>
        <w:rPr>
          <w:spacing w:val="-6"/>
        </w:rPr>
        <w:t xml:space="preserve"> </w:t>
      </w:r>
      <w:r>
        <w:rPr/>
        <w:t>предоставление</w:t>
      </w:r>
      <w:r>
        <w:rPr>
          <w:spacing w:val="-6"/>
        </w:rPr>
        <w:t xml:space="preserve"> </w:t>
      </w:r>
      <w:r>
        <w:rPr/>
        <w:t xml:space="preserve">муниципальной </w:t>
      </w:r>
      <w:r>
        <w:rPr>
          <w:spacing w:val="-2"/>
        </w:rPr>
        <w:t>услуги</w:t>
      </w:r>
    </w:p>
    <w:p>
      <w:pPr>
        <w:pStyle w:val="Style15"/>
        <w:spacing w:before="5" w:after="0"/>
        <w:ind w:left="0" w:hanging="0"/>
        <w:jc w:val="left"/>
        <w:rPr>
          <w:b/>
          <w:b/>
          <w:sz w:val="27"/>
        </w:rPr>
      </w:pPr>
      <w:r>
        <w:rPr>
          <w:b/>
          <w:sz w:val="27"/>
        </w:rPr>
      </w:r>
    </w:p>
    <w:p>
      <w:pPr>
        <w:sectPr>
          <w:headerReference w:type="default" r:id="rId20"/>
          <w:type w:val="nextPage"/>
          <w:pgSz w:w="11906" w:h="16838"/>
          <w:pgMar w:left="1140" w:right="400" w:header="429" w:top="1040" w:footer="0" w:bottom="280" w:gutter="0"/>
          <w:pgNumType w:fmt="decimal"/>
          <w:formProt w:val="false"/>
          <w:textDirection w:val="lrTb"/>
          <w:docGrid w:type="default" w:linePitch="100" w:charSpace="4096"/>
        </w:sectPr>
        <w:pStyle w:val="ListParagraph"/>
        <w:numPr>
          <w:ilvl w:val="1"/>
          <w:numId w:val="13"/>
        </w:numPr>
        <w:tabs>
          <w:tab w:val="clear" w:pos="720"/>
          <w:tab w:val="left" w:pos="1892" w:leader="none"/>
        </w:tabs>
        <w:spacing w:before="1" w:after="0"/>
        <w:ind w:left="137" w:right="172" w:firstLine="708"/>
        <w:jc w:val="both"/>
        <w:rPr>
          <w:sz w:val="28"/>
        </w:rPr>
      </w:pPr>
      <w:r>
        <w:rPr>
          <w:sz w:val="28"/>
        </w:rPr>
        <w:t>Предоставление муниципальной услуги осуществляется бесплатно.</w:t>
      </w:r>
    </w:p>
    <w:p>
      <w:pPr>
        <w:pStyle w:val="1"/>
        <w:spacing w:lineRule="auto" w:line="240" w:before="83" w:after="0"/>
        <w:ind w:left="530" w:firstLine="405"/>
        <w:jc w:val="left"/>
        <w:rPr>
          <w:sz w:val="28"/>
        </w:rPr>
      </w:pPr>
      <w:r>
        <w:rPr/>
        <w:t>Порядок,</w:t>
      </w:r>
      <w:r>
        <w:rPr>
          <w:spacing w:val="-5"/>
        </w:rPr>
        <w:t xml:space="preserve"> </w:t>
      </w:r>
      <w:r>
        <w:rPr/>
        <w:t>размер</w:t>
      </w:r>
      <w:r>
        <w:rPr>
          <w:spacing w:val="-4"/>
        </w:rPr>
        <w:t xml:space="preserve"> </w:t>
      </w:r>
      <w:r>
        <w:rPr/>
        <w:t>и</w:t>
      </w:r>
      <w:r>
        <w:rPr>
          <w:spacing w:val="-6"/>
        </w:rPr>
        <w:t xml:space="preserve"> </w:t>
      </w:r>
      <w:r>
        <w:rPr/>
        <w:t>основания</w:t>
      </w:r>
      <w:r>
        <w:rPr>
          <w:spacing w:val="-4"/>
        </w:rPr>
        <w:t xml:space="preserve"> </w:t>
      </w:r>
      <w:r>
        <w:rPr/>
        <w:t>взимания</w:t>
      </w:r>
      <w:r>
        <w:rPr>
          <w:spacing w:val="-6"/>
        </w:rPr>
        <w:t xml:space="preserve"> </w:t>
      </w:r>
      <w:r>
        <w:rPr/>
        <w:t>платы</w:t>
      </w:r>
      <w:r>
        <w:rPr>
          <w:spacing w:val="-5"/>
        </w:rPr>
        <w:t xml:space="preserve"> </w:t>
      </w:r>
      <w:r>
        <w:rPr/>
        <w:t>за</w:t>
      </w:r>
      <w:r>
        <w:rPr>
          <w:spacing w:val="-3"/>
        </w:rPr>
        <w:t xml:space="preserve"> </w:t>
      </w:r>
      <w:r>
        <w:rPr/>
        <w:t>предоставление</w:t>
      </w:r>
      <w:r>
        <w:rPr>
          <w:spacing w:val="-4"/>
        </w:rPr>
        <w:t xml:space="preserve"> </w:t>
      </w:r>
      <w:r>
        <w:rPr/>
        <w:t>услуг, которые являются необходимыми и обязательными для предоставления</w:t>
      </w:r>
    </w:p>
    <w:p>
      <w:pPr>
        <w:pStyle w:val="Normal"/>
        <w:ind w:left="3286" w:hanging="3037"/>
        <w:rPr>
          <w:b/>
          <w:b/>
          <w:sz w:val="28"/>
        </w:rPr>
      </w:pPr>
      <w:r>
        <w:rPr>
          <w:b/>
          <w:sz w:val="28"/>
        </w:rPr>
        <w:t>муниципальной</w:t>
      </w:r>
      <w:r>
        <w:rPr>
          <w:b/>
          <w:spacing w:val="-6"/>
          <w:sz w:val="28"/>
        </w:rPr>
        <w:t xml:space="preserve"> </w:t>
      </w:r>
      <w:r>
        <w:rPr>
          <w:b/>
          <w:sz w:val="28"/>
        </w:rPr>
        <w:t>услуги,</w:t>
      </w:r>
      <w:r>
        <w:rPr>
          <w:b/>
          <w:spacing w:val="-6"/>
          <w:sz w:val="28"/>
        </w:rPr>
        <w:t xml:space="preserve"> </w:t>
      </w:r>
      <w:r>
        <w:rPr>
          <w:b/>
          <w:sz w:val="28"/>
        </w:rPr>
        <w:t>включая</w:t>
      </w:r>
      <w:r>
        <w:rPr>
          <w:b/>
          <w:spacing w:val="-7"/>
          <w:sz w:val="28"/>
        </w:rPr>
        <w:t xml:space="preserve"> </w:t>
      </w:r>
      <w:r>
        <w:rPr>
          <w:b/>
          <w:sz w:val="28"/>
        </w:rPr>
        <w:t>информацию</w:t>
      </w:r>
      <w:r>
        <w:rPr>
          <w:b/>
          <w:spacing w:val="-6"/>
          <w:sz w:val="28"/>
        </w:rPr>
        <w:t xml:space="preserve"> </w:t>
      </w:r>
      <w:r>
        <w:rPr>
          <w:b/>
          <w:sz w:val="28"/>
        </w:rPr>
        <w:t>о</w:t>
      </w:r>
      <w:r>
        <w:rPr>
          <w:b/>
          <w:spacing w:val="-5"/>
          <w:sz w:val="28"/>
        </w:rPr>
        <w:t xml:space="preserve"> </w:t>
      </w:r>
      <w:r>
        <w:rPr>
          <w:b/>
          <w:sz w:val="28"/>
        </w:rPr>
        <w:t>методике расчета размера такой платы</w:t>
      </w:r>
    </w:p>
    <w:p>
      <w:pPr>
        <w:pStyle w:val="ListParagraph"/>
        <w:numPr>
          <w:ilvl w:val="1"/>
          <w:numId w:val="13"/>
        </w:numPr>
        <w:tabs>
          <w:tab w:val="clear" w:pos="720"/>
          <w:tab w:val="left" w:pos="1767" w:leader="none"/>
        </w:tabs>
        <w:spacing w:before="266" w:after="0"/>
        <w:ind w:left="137" w:right="160" w:firstLine="708"/>
        <w:jc w:val="both"/>
        <w:rPr>
          <w:sz w:val="28"/>
        </w:rPr>
      </w:pPr>
      <w:r>
        <w:rPr>
          <w:sz w:val="28"/>
        </w:rPr>
        <w:t>Услуги, необходимые и обязательные для предоставления муниципальной услуги, отсутствуют.</w:t>
      </w:r>
    </w:p>
    <w:p>
      <w:pPr>
        <w:pStyle w:val="Style15"/>
        <w:spacing w:before="4" w:after="0"/>
        <w:ind w:left="0" w:hanging="0"/>
        <w:jc w:val="left"/>
        <w:rPr>
          <w:sz w:val="24"/>
        </w:rPr>
      </w:pPr>
      <w:r>
        <w:rPr>
          <w:sz w:val="24"/>
        </w:rPr>
      </w:r>
    </w:p>
    <w:p>
      <w:pPr>
        <w:pStyle w:val="1"/>
        <w:spacing w:lineRule="auto" w:line="240"/>
        <w:ind w:left="329" w:right="309" w:firstLine="1168"/>
        <w:rPr>
          <w:sz w:val="28"/>
        </w:rPr>
      </w:pPr>
      <w:r>
        <w:rPr/>
        <w:t>Максимальный срок ожидания в очереди при подаче запроса о предоставлении</w:t>
      </w:r>
      <w:r>
        <w:rPr>
          <w:spacing w:val="-6"/>
        </w:rPr>
        <w:t xml:space="preserve"> </w:t>
      </w:r>
      <w:r>
        <w:rPr/>
        <w:t>муниципальной</w:t>
      </w:r>
      <w:r>
        <w:rPr>
          <w:spacing w:val="-6"/>
        </w:rPr>
        <w:t xml:space="preserve"> </w:t>
      </w:r>
      <w:r>
        <w:rPr/>
        <w:t>услуги</w:t>
      </w:r>
      <w:r>
        <w:rPr>
          <w:spacing w:val="-6"/>
        </w:rPr>
        <w:t xml:space="preserve"> </w:t>
      </w:r>
      <w:r>
        <w:rPr/>
        <w:t>и</w:t>
      </w:r>
      <w:r>
        <w:rPr>
          <w:spacing w:val="-7"/>
        </w:rPr>
        <w:t xml:space="preserve"> </w:t>
      </w:r>
      <w:r>
        <w:rPr/>
        <w:t>при</w:t>
      </w:r>
      <w:r>
        <w:rPr>
          <w:spacing w:val="-5"/>
        </w:rPr>
        <w:t xml:space="preserve"> </w:t>
      </w:r>
      <w:r>
        <w:rPr/>
        <w:t>получении результата</w:t>
      </w:r>
      <w:r>
        <w:rPr>
          <w:spacing w:val="-14"/>
        </w:rPr>
        <w:t xml:space="preserve"> </w:t>
      </w:r>
      <w:r>
        <w:rPr/>
        <w:t>предоставления</w:t>
      </w:r>
      <w:r>
        <w:rPr>
          <w:spacing w:val="-14"/>
        </w:rPr>
        <w:t xml:space="preserve"> </w:t>
      </w:r>
      <w:r>
        <w:rPr/>
        <w:t>муниципальной</w:t>
      </w:r>
      <w:r>
        <w:rPr>
          <w:spacing w:val="-15"/>
        </w:rPr>
        <w:t xml:space="preserve"> </w:t>
      </w:r>
      <w:r>
        <w:rPr>
          <w:spacing w:val="-2"/>
        </w:rPr>
        <w:t>услуги</w:t>
      </w:r>
    </w:p>
    <w:p>
      <w:pPr>
        <w:pStyle w:val="Style15"/>
        <w:spacing w:before="6" w:after="0"/>
        <w:ind w:left="0" w:hanging="0"/>
        <w:jc w:val="left"/>
        <w:rPr>
          <w:b/>
          <w:b/>
          <w:sz w:val="27"/>
        </w:rPr>
      </w:pPr>
      <w:r>
        <w:rPr>
          <w:b/>
          <w:sz w:val="27"/>
        </w:rPr>
      </w:r>
    </w:p>
    <w:p>
      <w:pPr>
        <w:pStyle w:val="ListParagraph"/>
        <w:numPr>
          <w:ilvl w:val="1"/>
          <w:numId w:val="13"/>
        </w:numPr>
        <w:tabs>
          <w:tab w:val="clear" w:pos="720"/>
          <w:tab w:val="left" w:pos="1609" w:leader="none"/>
        </w:tabs>
        <w:ind w:left="137" w:right="164" w:firstLine="708"/>
        <w:jc w:val="both"/>
        <w:rPr>
          <w:sz w:val="28"/>
        </w:rPr>
      </w:pPr>
      <w:r>
        <w:rPr>
          <w:sz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w:t>
      </w:r>
      <w:r>
        <w:rPr>
          <w:spacing w:val="-2"/>
          <w:sz w:val="28"/>
        </w:rPr>
        <w:t>минут.</w:t>
      </w:r>
    </w:p>
    <w:p>
      <w:pPr>
        <w:pStyle w:val="Style15"/>
        <w:spacing w:before="5" w:after="0"/>
        <w:ind w:left="0" w:hanging="0"/>
        <w:jc w:val="left"/>
        <w:rPr>
          <w:sz w:val="32"/>
        </w:rPr>
      </w:pPr>
      <w:r>
        <w:rPr>
          <w:sz w:val="32"/>
        </w:rPr>
      </w:r>
    </w:p>
    <w:p>
      <w:pPr>
        <w:pStyle w:val="1"/>
        <w:spacing w:before="1" w:after="0"/>
        <w:ind w:left="286" w:right="309" w:firstLine="1029"/>
        <w:rPr>
          <w:sz w:val="28"/>
        </w:rPr>
      </w:pPr>
      <w:r>
        <w:rPr/>
        <w:t>Срок и порядок регистрации запроса заявителя о предоставлении муниципальной</w:t>
      </w:r>
      <w:r>
        <w:rPr>
          <w:spacing w:val="-4"/>
        </w:rPr>
        <w:t xml:space="preserve"> </w:t>
      </w:r>
      <w:r>
        <w:rPr/>
        <w:t>услуги,</w:t>
      </w:r>
      <w:r>
        <w:rPr>
          <w:spacing w:val="-4"/>
        </w:rPr>
        <w:t xml:space="preserve"> </w:t>
      </w:r>
      <w:r>
        <w:rPr/>
        <w:t>в</w:t>
      </w:r>
      <w:r>
        <w:rPr>
          <w:spacing w:val="-4"/>
        </w:rPr>
        <w:t xml:space="preserve"> </w:t>
      </w:r>
      <w:r>
        <w:rPr/>
        <w:t>том</w:t>
      </w:r>
      <w:r>
        <w:rPr>
          <w:spacing w:val="-3"/>
        </w:rPr>
        <w:t xml:space="preserve"> </w:t>
      </w:r>
      <w:r>
        <w:rPr/>
        <w:t>числе</w:t>
      </w:r>
      <w:r>
        <w:rPr>
          <w:spacing w:val="-6"/>
        </w:rPr>
        <w:t xml:space="preserve"> </w:t>
      </w:r>
      <w:r>
        <w:rPr/>
        <w:t>в</w:t>
      </w:r>
      <w:r>
        <w:rPr>
          <w:spacing w:val="-4"/>
        </w:rPr>
        <w:t xml:space="preserve"> </w:t>
      </w:r>
      <w:r>
        <w:rPr/>
        <w:t>электронной</w:t>
      </w:r>
      <w:r>
        <w:rPr>
          <w:spacing w:val="-4"/>
        </w:rPr>
        <w:t xml:space="preserve"> </w:t>
      </w:r>
      <w:r>
        <w:rPr/>
        <w:t>форме</w:t>
      </w:r>
    </w:p>
    <w:p>
      <w:pPr>
        <w:pStyle w:val="Style15"/>
        <w:spacing w:before="7" w:after="0"/>
        <w:ind w:left="0" w:hanging="0"/>
        <w:jc w:val="left"/>
        <w:rPr>
          <w:b/>
          <w:b/>
          <w:sz w:val="27"/>
        </w:rPr>
      </w:pPr>
      <w:r>
        <w:rPr>
          <w:b/>
          <w:sz w:val="27"/>
        </w:rPr>
      </w:r>
    </w:p>
    <w:p>
      <w:pPr>
        <w:pStyle w:val="ListParagraph"/>
        <w:numPr>
          <w:ilvl w:val="1"/>
          <w:numId w:val="13"/>
        </w:numPr>
        <w:tabs>
          <w:tab w:val="clear" w:pos="720"/>
          <w:tab w:val="left" w:pos="1647" w:leader="none"/>
        </w:tabs>
        <w:spacing w:before="1" w:after="0"/>
        <w:ind w:left="137" w:right="163" w:firstLine="708"/>
        <w:jc w:val="both"/>
        <w:rPr>
          <w:sz w:val="28"/>
        </w:rPr>
      </w:pPr>
      <w:r>
        <w:rPr>
          <w:sz w:val="28"/>
        </w:rPr>
        <w:t>Срок регистрации заявления о предоставлении муниципальной услуги подлежит регистрации в Уполномоченном органе в течение</w:t>
      </w:r>
      <w:r>
        <w:rPr>
          <w:spacing w:val="-10"/>
          <w:sz w:val="28"/>
        </w:rPr>
        <w:t xml:space="preserve"> </w:t>
      </w:r>
      <w:r>
        <w:rPr>
          <w:sz w:val="28"/>
        </w:rPr>
        <w:t>1</w:t>
      </w:r>
      <w:r>
        <w:rPr>
          <w:spacing w:val="-12"/>
          <w:sz w:val="28"/>
        </w:rPr>
        <w:t xml:space="preserve"> </w:t>
      </w:r>
      <w:r>
        <w:rPr>
          <w:sz w:val="28"/>
        </w:rPr>
        <w:t>рабочего</w:t>
      </w:r>
      <w:r>
        <w:rPr>
          <w:spacing w:val="-9"/>
          <w:sz w:val="28"/>
        </w:rPr>
        <w:t xml:space="preserve"> </w:t>
      </w:r>
      <w:r>
        <w:rPr>
          <w:sz w:val="28"/>
        </w:rPr>
        <w:t>дня</w:t>
      </w:r>
      <w:r>
        <w:rPr>
          <w:spacing w:val="-10"/>
          <w:sz w:val="28"/>
        </w:rPr>
        <w:t xml:space="preserve"> </w:t>
      </w:r>
      <w:r>
        <w:rPr>
          <w:sz w:val="28"/>
        </w:rPr>
        <w:t>со</w:t>
      </w:r>
      <w:r>
        <w:rPr>
          <w:spacing w:val="-11"/>
          <w:sz w:val="28"/>
        </w:rPr>
        <w:t xml:space="preserve"> </w:t>
      </w:r>
      <w:r>
        <w:rPr>
          <w:sz w:val="28"/>
        </w:rPr>
        <w:t>дня</w:t>
      </w:r>
      <w:r>
        <w:rPr>
          <w:spacing w:val="-12"/>
          <w:sz w:val="28"/>
        </w:rPr>
        <w:t xml:space="preserve"> </w:t>
      </w:r>
      <w:r>
        <w:rPr>
          <w:sz w:val="28"/>
        </w:rPr>
        <w:t>получения</w:t>
      </w:r>
      <w:r>
        <w:rPr>
          <w:spacing w:val="-10"/>
          <w:sz w:val="28"/>
        </w:rPr>
        <w:t xml:space="preserve"> </w:t>
      </w:r>
      <w:r>
        <w:rPr>
          <w:sz w:val="28"/>
        </w:rPr>
        <w:t>заявления</w:t>
      </w:r>
      <w:r>
        <w:rPr>
          <w:spacing w:val="-10"/>
          <w:sz w:val="28"/>
        </w:rPr>
        <w:t xml:space="preserve"> </w:t>
      </w:r>
      <w:r>
        <w:rPr>
          <w:sz w:val="28"/>
        </w:rPr>
        <w:t>и</w:t>
      </w:r>
      <w:r>
        <w:rPr>
          <w:spacing w:val="-12"/>
          <w:sz w:val="28"/>
        </w:rPr>
        <w:t xml:space="preserve"> </w:t>
      </w:r>
      <w:r>
        <w:rPr>
          <w:sz w:val="28"/>
        </w:rPr>
        <w:t>документов,</w:t>
      </w:r>
      <w:r>
        <w:rPr>
          <w:spacing w:val="-11"/>
          <w:sz w:val="28"/>
        </w:rPr>
        <w:t xml:space="preserve"> </w:t>
      </w:r>
      <w:r>
        <w:rPr>
          <w:sz w:val="28"/>
        </w:rPr>
        <w:t>необходимых</w:t>
      </w:r>
      <w:r>
        <w:rPr>
          <w:spacing w:val="-11"/>
          <w:sz w:val="28"/>
        </w:rPr>
        <w:t xml:space="preserve"> </w:t>
      </w:r>
      <w:r>
        <w:rPr>
          <w:sz w:val="28"/>
        </w:rPr>
        <w:t>для предоставления муниципальной услуги.</w:t>
      </w:r>
    </w:p>
    <w:p>
      <w:pPr>
        <w:pStyle w:val="Style15"/>
        <w:ind w:left="137" w:right="165" w:firstLine="708"/>
        <w:rPr>
          <w:sz w:val="28"/>
        </w:rPr>
      </w:pPr>
      <w:r>
        <w:rPr/>
        <w:t>В случае наличия оснований для отказа в приеме документов, необходимых для предоставления муниципальной услуги, указанных в пункте</w:t>
      </w:r>
    </w:p>
    <w:p>
      <w:pPr>
        <w:pStyle w:val="ListParagraph"/>
        <w:numPr>
          <w:ilvl w:val="1"/>
          <w:numId w:val="11"/>
        </w:numPr>
        <w:tabs>
          <w:tab w:val="clear" w:pos="720"/>
          <w:tab w:val="left" w:pos="555" w:leader="none"/>
        </w:tabs>
        <w:ind w:left="137" w:right="159" w:hanging="0"/>
        <w:rPr>
          <w:sz w:val="28"/>
        </w:rPr>
      </w:pPr>
      <w:r>
        <w:rPr>
          <w:sz w:val="28"/>
        </w:rPr>
        <w:t>настоящего</w:t>
      </w:r>
      <w:r>
        <w:rPr>
          <w:spacing w:val="-9"/>
          <w:sz w:val="28"/>
        </w:rPr>
        <w:t xml:space="preserve"> </w:t>
      </w:r>
      <w:r>
        <w:rPr>
          <w:sz w:val="28"/>
        </w:rPr>
        <w:t>Административного</w:t>
      </w:r>
      <w:r>
        <w:rPr>
          <w:spacing w:val="-9"/>
          <w:sz w:val="28"/>
        </w:rPr>
        <w:t xml:space="preserve"> </w:t>
      </w:r>
      <w:r>
        <w:rPr>
          <w:sz w:val="28"/>
        </w:rPr>
        <w:t>регламента,</w:t>
      </w:r>
      <w:r>
        <w:rPr>
          <w:spacing w:val="-10"/>
          <w:sz w:val="28"/>
        </w:rPr>
        <w:t xml:space="preserve"> </w:t>
      </w:r>
      <w:r>
        <w:rPr>
          <w:sz w:val="28"/>
        </w:rPr>
        <w:t>Уполномоченный</w:t>
      </w:r>
      <w:r>
        <w:rPr>
          <w:spacing w:val="-9"/>
          <w:sz w:val="28"/>
        </w:rPr>
        <w:t xml:space="preserve"> </w:t>
      </w:r>
      <w:r>
        <w:rPr>
          <w:sz w:val="28"/>
        </w:rPr>
        <w:t>орган</w:t>
      </w:r>
      <w:r>
        <w:rPr>
          <w:spacing w:val="-9"/>
          <w:sz w:val="28"/>
        </w:rPr>
        <w:t xml:space="preserve"> </w:t>
      </w:r>
      <w:r>
        <w:rPr>
          <w:sz w:val="28"/>
        </w:rPr>
        <w:t>не</w:t>
      </w:r>
      <w:r>
        <w:rPr>
          <w:spacing w:val="-10"/>
          <w:sz w:val="28"/>
        </w:rPr>
        <w:t xml:space="preserve"> </w:t>
      </w:r>
      <w:r>
        <w:rPr>
          <w:sz w:val="28"/>
        </w:rPr>
        <w:t>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pPr>
        <w:pStyle w:val="Style15"/>
        <w:ind w:left="0" w:hanging="0"/>
        <w:jc w:val="left"/>
        <w:rPr>
          <w:sz w:val="30"/>
        </w:rPr>
      </w:pPr>
      <w:r>
        <w:rPr>
          <w:sz w:val="30"/>
        </w:rPr>
      </w:r>
    </w:p>
    <w:p>
      <w:pPr>
        <w:pStyle w:val="Style15"/>
        <w:spacing w:before="4" w:after="0"/>
        <w:ind w:left="0" w:hanging="0"/>
        <w:jc w:val="left"/>
        <w:rPr>
          <w:sz w:val="26"/>
        </w:rPr>
      </w:pPr>
      <w:r>
        <w:rPr>
          <w:sz w:val="26"/>
        </w:rPr>
      </w:r>
    </w:p>
    <w:p>
      <w:pPr>
        <w:pStyle w:val="1"/>
        <w:ind w:left="3608" w:right="309" w:hanging="3087"/>
        <w:rPr>
          <w:sz w:val="28"/>
        </w:rPr>
      </w:pPr>
      <w:r>
        <w:rPr/>
        <w:t>Требования</w:t>
      </w:r>
      <w:r>
        <w:rPr>
          <w:spacing w:val="-7"/>
        </w:rPr>
        <w:t xml:space="preserve"> </w:t>
      </w:r>
      <w:r>
        <w:rPr/>
        <w:t>к</w:t>
      </w:r>
      <w:r>
        <w:rPr>
          <w:spacing w:val="-6"/>
        </w:rPr>
        <w:t xml:space="preserve"> </w:t>
      </w:r>
      <w:r>
        <w:rPr/>
        <w:t>помещениям,</w:t>
      </w:r>
      <w:r>
        <w:rPr>
          <w:spacing w:val="-6"/>
        </w:rPr>
        <w:t xml:space="preserve"> </w:t>
      </w:r>
      <w:r>
        <w:rPr/>
        <w:t>в</w:t>
      </w:r>
      <w:r>
        <w:rPr>
          <w:spacing w:val="-6"/>
        </w:rPr>
        <w:t xml:space="preserve"> </w:t>
      </w:r>
      <w:r>
        <w:rPr/>
        <w:t>которых</w:t>
      </w:r>
      <w:r>
        <w:rPr>
          <w:spacing w:val="-4"/>
        </w:rPr>
        <w:t xml:space="preserve"> </w:t>
      </w:r>
      <w:r>
        <w:rPr/>
        <w:t>предоставляется</w:t>
      </w:r>
      <w:r>
        <w:rPr>
          <w:spacing w:val="-9"/>
        </w:rPr>
        <w:t xml:space="preserve"> </w:t>
      </w:r>
      <w:r>
        <w:rPr/>
        <w:t>муниципальная услуга</w:t>
      </w:r>
    </w:p>
    <w:p>
      <w:pPr>
        <w:pStyle w:val="Style15"/>
        <w:spacing w:before="6" w:after="0"/>
        <w:ind w:left="0" w:hanging="0"/>
        <w:jc w:val="left"/>
        <w:rPr>
          <w:b/>
          <w:b/>
          <w:sz w:val="27"/>
        </w:rPr>
      </w:pPr>
      <w:r>
        <w:rPr>
          <w:b/>
          <w:sz w:val="27"/>
        </w:rPr>
      </w:r>
    </w:p>
    <w:p>
      <w:pPr>
        <w:sectPr>
          <w:headerReference w:type="default" r:id="rId21"/>
          <w:type w:val="nextPage"/>
          <w:pgSz w:w="11906" w:h="16838"/>
          <w:pgMar w:left="1140" w:right="400" w:header="429" w:top="1040" w:footer="0" w:bottom="280" w:gutter="0"/>
          <w:pgNumType w:fmt="decimal"/>
          <w:formProt w:val="false"/>
          <w:textDirection w:val="lrTb"/>
          <w:docGrid w:type="default" w:linePitch="100" w:charSpace="4096"/>
        </w:sectPr>
        <w:pStyle w:val="ListParagraph"/>
        <w:numPr>
          <w:ilvl w:val="1"/>
          <w:numId w:val="13"/>
        </w:numPr>
        <w:tabs>
          <w:tab w:val="clear" w:pos="720"/>
          <w:tab w:val="left" w:pos="1491" w:leader="none"/>
        </w:tabs>
        <w:ind w:left="137" w:right="163" w:firstLine="708"/>
        <w:jc w:val="both"/>
        <w:rPr>
          <w:sz w:val="28"/>
        </w:rPr>
      </w:pPr>
      <w:r>
        <w:rPr>
          <w:sz w:val="28"/>
        </w:rPr>
        <w:t>Местоположение административных зданий, в которых осуществляется прием заявлений и</w:t>
      </w:r>
      <w:r>
        <w:rPr>
          <w:spacing w:val="-2"/>
          <w:sz w:val="28"/>
        </w:rPr>
        <w:t xml:space="preserve"> </w:t>
      </w:r>
      <w:r>
        <w:rPr>
          <w:sz w:val="28"/>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Pr>
          <w:spacing w:val="-2"/>
          <w:sz w:val="28"/>
        </w:rPr>
        <w:t>транспорта.</w:t>
      </w:r>
    </w:p>
    <w:p>
      <w:pPr>
        <w:pStyle w:val="Style15"/>
        <w:spacing w:before="79" w:after="0"/>
        <w:ind w:left="137" w:right="167" w:firstLine="708"/>
        <w:rPr>
          <w:sz w:val="28"/>
        </w:rPr>
      </w:pPr>
      <w: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Style15"/>
        <w:spacing w:before="1" w:after="0"/>
        <w:ind w:left="137" w:right="160" w:firstLine="708"/>
        <w:rPr>
          <w:sz w:val="28"/>
        </w:rPr>
      </w:pPr>
      <w:r>
        <w:rPr/>
        <w:t>Для парковки специальных автотранспортных средств инвалидов на стоянке (парковке)</w:t>
      </w:r>
      <w:r>
        <w:rPr>
          <w:spacing w:val="-17"/>
        </w:rPr>
        <w:t xml:space="preserve"> </w:t>
      </w:r>
      <w:r>
        <w:rPr/>
        <w:t>выделяется</w:t>
      </w:r>
      <w:r>
        <w:rPr>
          <w:spacing w:val="-17"/>
        </w:rPr>
        <w:t xml:space="preserve"> </w:t>
      </w:r>
      <w:r>
        <w:rPr/>
        <w:t>не</w:t>
      </w:r>
      <w:r>
        <w:rPr>
          <w:spacing w:val="-17"/>
        </w:rPr>
        <w:t xml:space="preserve"> </w:t>
      </w:r>
      <w:r>
        <w:rPr/>
        <w:t>менее</w:t>
      </w:r>
      <w:r>
        <w:rPr>
          <w:spacing w:val="-17"/>
        </w:rPr>
        <w:t xml:space="preserve"> </w:t>
      </w:r>
      <w:r>
        <w:rPr/>
        <w:t>10%</w:t>
      </w:r>
      <w:r>
        <w:rPr>
          <w:spacing w:val="-18"/>
        </w:rPr>
        <w:t xml:space="preserve"> </w:t>
      </w:r>
      <w:r>
        <w:rPr/>
        <w:t>мест</w:t>
      </w:r>
      <w:r>
        <w:rPr>
          <w:spacing w:val="-17"/>
        </w:rPr>
        <w:t xml:space="preserve"> </w:t>
      </w:r>
      <w:r>
        <w:rPr/>
        <w:t>(но</w:t>
      </w:r>
      <w:r>
        <w:rPr>
          <w:spacing w:val="-16"/>
        </w:rPr>
        <w:t xml:space="preserve"> </w:t>
      </w:r>
      <w:r>
        <w:rPr/>
        <w:t>не</w:t>
      </w:r>
      <w:r>
        <w:rPr>
          <w:spacing w:val="-17"/>
        </w:rPr>
        <w:t xml:space="preserve"> </w:t>
      </w:r>
      <w:r>
        <w:rPr/>
        <w:t>менее</w:t>
      </w:r>
      <w:r>
        <w:rPr>
          <w:spacing w:val="-17"/>
        </w:rPr>
        <w:t xml:space="preserve"> </w:t>
      </w:r>
      <w:r>
        <w:rPr/>
        <w:t>одного</w:t>
      </w:r>
      <w:r>
        <w:rPr>
          <w:spacing w:val="-16"/>
        </w:rPr>
        <w:t xml:space="preserve"> </w:t>
      </w:r>
      <w:r>
        <w:rPr/>
        <w:t>места)</w:t>
      </w:r>
      <w:r>
        <w:rPr>
          <w:spacing w:val="-17"/>
        </w:rPr>
        <w:t xml:space="preserve"> </w:t>
      </w:r>
      <w:r>
        <w:rPr/>
        <w:t>для</w:t>
      </w:r>
      <w:r>
        <w:rPr>
          <w:spacing w:val="-18"/>
        </w:rPr>
        <w:t xml:space="preserve"> </w:t>
      </w:r>
      <w:r>
        <w:rPr/>
        <w:t xml:space="preserve">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w:t>
      </w:r>
      <w:r>
        <w:rPr>
          <w:spacing w:val="-2"/>
        </w:rPr>
        <w:t>инвалидов.</w:t>
      </w:r>
    </w:p>
    <w:p>
      <w:pPr>
        <w:pStyle w:val="Style15"/>
        <w:ind w:left="137" w:right="166" w:firstLine="708"/>
        <w:rPr>
          <w:sz w:val="28"/>
        </w:rPr>
      </w:pPr>
      <w: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Pr>
          <w:spacing w:val="-18"/>
        </w:rPr>
        <w:t xml:space="preserve"> </w:t>
      </w:r>
      <w:r>
        <w:rPr/>
        <w:t>муниципальная</w:t>
      </w:r>
      <w:r>
        <w:rPr>
          <w:spacing w:val="-18"/>
        </w:rPr>
        <w:t xml:space="preserve"> </w:t>
      </w:r>
      <w:r>
        <w:rPr/>
        <w:t>услуга,</w:t>
      </w:r>
      <w:r>
        <w:rPr>
          <w:spacing w:val="-17"/>
        </w:rPr>
        <w:t xml:space="preserve"> </w:t>
      </w:r>
      <w:r>
        <w:rPr/>
        <w:t>оборудуются</w:t>
      </w:r>
      <w:r>
        <w:rPr>
          <w:spacing w:val="-18"/>
        </w:rPr>
        <w:t xml:space="preserve"> </w:t>
      </w:r>
      <w:r>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Pr>
          <w:spacing w:val="-6"/>
        </w:rPr>
        <w:t xml:space="preserve"> </w:t>
      </w:r>
      <w:r>
        <w:rPr/>
        <w:t>и</w:t>
      </w:r>
      <w:r>
        <w:rPr>
          <w:spacing w:val="-6"/>
        </w:rPr>
        <w:t xml:space="preserve"> </w:t>
      </w:r>
      <w:r>
        <w:rPr/>
        <w:t>передвижение</w:t>
      </w:r>
      <w:r>
        <w:rPr>
          <w:spacing w:val="-6"/>
        </w:rPr>
        <w:t xml:space="preserve"> </w:t>
      </w:r>
      <w:r>
        <w:rPr/>
        <w:t>инвалидов,</w:t>
      </w:r>
      <w:r>
        <w:rPr>
          <w:spacing w:val="-8"/>
        </w:rPr>
        <w:t xml:space="preserve"> </w:t>
      </w:r>
      <w:r>
        <w:rPr/>
        <w:t>в</w:t>
      </w:r>
      <w:r>
        <w:rPr>
          <w:spacing w:val="-7"/>
        </w:rPr>
        <w:t xml:space="preserve"> </w:t>
      </w:r>
      <w:r>
        <w:rPr/>
        <w:t>соответствии</w:t>
      </w:r>
      <w:r>
        <w:rPr>
          <w:spacing w:val="-6"/>
        </w:rPr>
        <w:t xml:space="preserve"> </w:t>
      </w:r>
      <w:r>
        <w:rPr/>
        <w:t>с</w:t>
      </w:r>
      <w:r>
        <w:rPr>
          <w:spacing w:val="-6"/>
        </w:rPr>
        <w:t xml:space="preserve"> </w:t>
      </w:r>
      <w:r>
        <w:rPr/>
        <w:t>законодательством</w:t>
      </w:r>
      <w:r>
        <w:rPr>
          <w:spacing w:val="-6"/>
        </w:rPr>
        <w:t xml:space="preserve"> </w:t>
      </w:r>
      <w:r>
        <w:rPr/>
        <w:t>Российской Федерации о социальной защите инвалидов.</w:t>
      </w:r>
    </w:p>
    <w:p>
      <w:pPr>
        <w:pStyle w:val="Style15"/>
        <w:ind w:left="137" w:right="168" w:firstLine="708"/>
        <w:rPr>
          <w:sz w:val="28"/>
        </w:rPr>
      </w:pPr>
      <w:r>
        <w:rPr/>
        <w:t>Центральный вход в здание Уполномоченного органа должен быть оборудован информационной табличкой (вывеской), содержащей информацию:</w:t>
      </w:r>
    </w:p>
    <w:p>
      <w:pPr>
        <w:pStyle w:val="Style15"/>
        <w:spacing w:lineRule="exact" w:line="321"/>
        <w:ind w:left="845" w:hanging="0"/>
        <w:jc w:val="left"/>
        <w:rPr>
          <w:sz w:val="28"/>
        </w:rPr>
      </w:pPr>
      <w:r>
        <w:rPr>
          <w:spacing w:val="-2"/>
        </w:rPr>
        <w:t>наименование;</w:t>
      </w:r>
    </w:p>
    <w:p>
      <w:pPr>
        <w:pStyle w:val="Style15"/>
        <w:spacing w:before="2" w:after="0"/>
        <w:ind w:left="845" w:right="3960" w:hanging="0"/>
        <w:jc w:val="left"/>
        <w:rPr>
          <w:sz w:val="28"/>
        </w:rPr>
      </w:pPr>
      <w:r>
        <w:rPr/>
        <w:t>местонахождение</w:t>
      </w:r>
      <w:r>
        <w:rPr>
          <w:spacing w:val="-11"/>
        </w:rPr>
        <w:t xml:space="preserve"> </w:t>
      </w:r>
      <w:r>
        <w:rPr/>
        <w:t>и</w:t>
      </w:r>
      <w:r>
        <w:rPr>
          <w:spacing w:val="-14"/>
        </w:rPr>
        <w:t xml:space="preserve"> </w:t>
      </w:r>
      <w:r>
        <w:rPr/>
        <w:t>юридический</w:t>
      </w:r>
      <w:r>
        <w:rPr>
          <w:spacing w:val="-11"/>
        </w:rPr>
        <w:t xml:space="preserve"> </w:t>
      </w:r>
      <w:r>
        <w:rPr/>
        <w:t>адрес; режим работы;</w:t>
      </w:r>
    </w:p>
    <w:p>
      <w:pPr>
        <w:pStyle w:val="Style15"/>
        <w:spacing w:lineRule="exact" w:line="321"/>
        <w:ind w:left="845" w:hanging="0"/>
        <w:jc w:val="left"/>
        <w:rPr>
          <w:sz w:val="28"/>
        </w:rPr>
      </w:pPr>
      <w:r>
        <w:rPr/>
        <w:t>график</w:t>
      </w:r>
      <w:r>
        <w:rPr>
          <w:spacing w:val="-5"/>
        </w:rPr>
        <w:t xml:space="preserve"> </w:t>
      </w:r>
      <w:r>
        <w:rPr>
          <w:spacing w:val="-2"/>
        </w:rPr>
        <w:t>приема;</w:t>
      </w:r>
    </w:p>
    <w:p>
      <w:pPr>
        <w:pStyle w:val="Style15"/>
        <w:spacing w:lineRule="exact" w:line="322"/>
        <w:ind w:left="845" w:hanging="0"/>
        <w:jc w:val="left"/>
        <w:rPr>
          <w:sz w:val="28"/>
        </w:rPr>
      </w:pPr>
      <w:r>
        <w:rPr/>
        <w:t>номера</w:t>
      </w:r>
      <w:r>
        <w:rPr>
          <w:spacing w:val="-7"/>
        </w:rPr>
        <w:t xml:space="preserve"> </w:t>
      </w:r>
      <w:r>
        <w:rPr/>
        <w:t>телефонов</w:t>
      </w:r>
      <w:r>
        <w:rPr>
          <w:spacing w:val="-7"/>
        </w:rPr>
        <w:t xml:space="preserve"> </w:t>
      </w:r>
      <w:r>
        <w:rPr/>
        <w:t>для</w:t>
      </w:r>
      <w:r>
        <w:rPr>
          <w:spacing w:val="-4"/>
        </w:rPr>
        <w:t xml:space="preserve"> </w:t>
      </w:r>
      <w:r>
        <w:rPr>
          <w:spacing w:val="-2"/>
        </w:rPr>
        <w:t>справок.</w:t>
      </w:r>
    </w:p>
    <w:p>
      <w:pPr>
        <w:pStyle w:val="Style15"/>
        <w:ind w:left="137" w:right="166" w:firstLine="708"/>
        <w:rPr>
          <w:sz w:val="28"/>
        </w:rPr>
      </w:pPr>
      <w:r>
        <w:rPr/>
        <w:t xml:space="preserve">Помещения, в которых предоставляется муниципальная услуга, должны соответствовать санитарно-эпидемиологическим правилам и </w:t>
      </w:r>
      <w:r>
        <w:rPr>
          <w:spacing w:val="-2"/>
        </w:rPr>
        <w:t>нормативам.</w:t>
      </w:r>
    </w:p>
    <w:p>
      <w:pPr>
        <w:pStyle w:val="Style15"/>
        <w:spacing w:before="2" w:after="0"/>
        <w:ind w:left="137" w:right="167" w:firstLine="708"/>
        <w:rPr>
          <w:sz w:val="28"/>
        </w:rPr>
      </w:pPr>
      <w:r>
        <w:rPr/>
        <w:t>Помещения, в которых предоставляется муниципальная услуга, оснащаются:</w:t>
      </w:r>
    </w:p>
    <w:p>
      <w:pPr>
        <w:pStyle w:val="Style15"/>
        <w:spacing w:lineRule="exact" w:line="321"/>
        <w:ind w:left="845" w:hanging="0"/>
        <w:rPr>
          <w:sz w:val="28"/>
        </w:rPr>
      </w:pPr>
      <w:r>
        <w:rPr/>
        <w:t>противопожарной</w:t>
      </w:r>
      <w:r>
        <w:rPr>
          <w:spacing w:val="-9"/>
        </w:rPr>
        <w:t xml:space="preserve"> </w:t>
      </w:r>
      <w:r>
        <w:rPr/>
        <w:t>системой</w:t>
      </w:r>
      <w:r>
        <w:rPr>
          <w:spacing w:val="-10"/>
        </w:rPr>
        <w:t xml:space="preserve"> </w:t>
      </w:r>
      <w:r>
        <w:rPr/>
        <w:t>и</w:t>
      </w:r>
      <w:r>
        <w:rPr>
          <w:spacing w:val="-7"/>
        </w:rPr>
        <w:t xml:space="preserve"> </w:t>
      </w:r>
      <w:r>
        <w:rPr/>
        <w:t>средствами</w:t>
      </w:r>
      <w:r>
        <w:rPr>
          <w:spacing w:val="-6"/>
        </w:rPr>
        <w:t xml:space="preserve"> </w:t>
      </w:r>
      <w:r>
        <w:rPr>
          <w:spacing w:val="-2"/>
        </w:rPr>
        <w:t>пожаротушения;</w:t>
      </w:r>
    </w:p>
    <w:p>
      <w:pPr>
        <w:pStyle w:val="Style15"/>
        <w:ind w:left="845" w:right="1771" w:hanging="0"/>
        <w:rPr>
          <w:sz w:val="28"/>
        </w:rPr>
      </w:pPr>
      <w:r>
        <w:rPr/>
        <w:t>системой</w:t>
      </w:r>
      <w:r>
        <w:rPr>
          <w:spacing w:val="-7"/>
        </w:rPr>
        <w:t xml:space="preserve"> </w:t>
      </w:r>
      <w:r>
        <w:rPr/>
        <w:t>оповещения</w:t>
      </w:r>
      <w:r>
        <w:rPr>
          <w:spacing w:val="-7"/>
        </w:rPr>
        <w:t xml:space="preserve"> </w:t>
      </w:r>
      <w:r>
        <w:rPr/>
        <w:t>о</w:t>
      </w:r>
      <w:r>
        <w:rPr>
          <w:spacing w:val="-6"/>
        </w:rPr>
        <w:t xml:space="preserve"> </w:t>
      </w:r>
      <w:r>
        <w:rPr/>
        <w:t>возникновении</w:t>
      </w:r>
      <w:r>
        <w:rPr>
          <w:spacing w:val="-10"/>
        </w:rPr>
        <w:t xml:space="preserve"> </w:t>
      </w:r>
      <w:r>
        <w:rPr/>
        <w:t>чрезвычайной</w:t>
      </w:r>
      <w:r>
        <w:rPr>
          <w:spacing w:val="-7"/>
        </w:rPr>
        <w:t xml:space="preserve"> </w:t>
      </w:r>
      <w:r>
        <w:rPr/>
        <w:t>ситуации; средствами оказания первой медицинской помощи;</w:t>
      </w:r>
    </w:p>
    <w:p>
      <w:pPr>
        <w:pStyle w:val="Style15"/>
        <w:spacing w:lineRule="exact" w:line="321"/>
        <w:ind w:left="845" w:hanging="0"/>
        <w:rPr>
          <w:sz w:val="28"/>
        </w:rPr>
      </w:pPr>
      <w:r>
        <w:rPr/>
        <w:t>туалетными</w:t>
      </w:r>
      <w:r>
        <w:rPr>
          <w:spacing w:val="-5"/>
        </w:rPr>
        <w:t xml:space="preserve"> </w:t>
      </w:r>
      <w:r>
        <w:rPr/>
        <w:t>комнатами</w:t>
      </w:r>
      <w:r>
        <w:rPr>
          <w:spacing w:val="-5"/>
        </w:rPr>
        <w:t xml:space="preserve"> </w:t>
      </w:r>
      <w:r>
        <w:rPr/>
        <w:t>для</w:t>
      </w:r>
      <w:r>
        <w:rPr>
          <w:spacing w:val="-5"/>
        </w:rPr>
        <w:t xml:space="preserve"> </w:t>
      </w:r>
      <w:r>
        <w:rPr>
          <w:spacing w:val="-2"/>
        </w:rPr>
        <w:t>посетителей.</w:t>
      </w:r>
    </w:p>
    <w:p>
      <w:pPr>
        <w:pStyle w:val="Style15"/>
        <w:spacing w:before="2" w:after="0"/>
        <w:ind w:left="137" w:right="167" w:firstLine="708"/>
        <w:rPr>
          <w:sz w:val="28"/>
        </w:rPr>
      </w:pPr>
      <w:r>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Style15"/>
        <w:ind w:left="137" w:right="166" w:firstLine="708"/>
        <w:rPr>
          <w:sz w:val="28"/>
        </w:rPr>
      </w:pPr>
      <w: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Style15"/>
        <w:spacing w:before="1" w:after="0"/>
        <w:ind w:left="137" w:right="171" w:firstLine="708"/>
        <w:rPr>
          <w:sz w:val="28"/>
        </w:rPr>
      </w:pPr>
      <w:r>
        <w:rPr/>
        <w:t>Места</w:t>
      </w:r>
      <w:r>
        <w:rPr>
          <w:spacing w:val="-3"/>
        </w:rPr>
        <w:t xml:space="preserve"> </w:t>
      </w:r>
      <w:r>
        <w:rPr/>
        <w:t>для</w:t>
      </w:r>
      <w:r>
        <w:rPr>
          <w:spacing w:val="-2"/>
        </w:rPr>
        <w:t xml:space="preserve"> </w:t>
      </w:r>
      <w:r>
        <w:rPr/>
        <w:t>заполнения</w:t>
      </w:r>
      <w:r>
        <w:rPr>
          <w:spacing w:val="-2"/>
        </w:rPr>
        <w:t xml:space="preserve"> </w:t>
      </w:r>
      <w:r>
        <w:rPr/>
        <w:t>заявлений</w:t>
      </w:r>
      <w:r>
        <w:rPr>
          <w:spacing w:val="-2"/>
        </w:rPr>
        <w:t xml:space="preserve"> </w:t>
      </w:r>
      <w:r>
        <w:rPr/>
        <w:t>оборудуются</w:t>
      </w:r>
      <w:r>
        <w:rPr>
          <w:spacing w:val="-3"/>
        </w:rPr>
        <w:t xml:space="preserve"> </w:t>
      </w:r>
      <w:r>
        <w:rPr/>
        <w:t>стульями,</w:t>
      </w:r>
      <w:r>
        <w:rPr>
          <w:spacing w:val="-3"/>
        </w:rPr>
        <w:t xml:space="preserve"> </w:t>
      </w:r>
      <w:r>
        <w:rPr/>
        <w:t>столами</w:t>
      </w:r>
      <w:r>
        <w:rPr>
          <w:spacing w:val="-2"/>
        </w:rPr>
        <w:t xml:space="preserve"> </w:t>
      </w:r>
      <w:r>
        <w:rPr/>
        <w:t>(стойками), бланками заявлений, письменными принадлежностями.</w:t>
      </w:r>
    </w:p>
    <w:p>
      <w:pPr>
        <w:pStyle w:val="Style15"/>
        <w:ind w:left="137" w:right="171" w:firstLine="708"/>
        <w:rPr>
          <w:sz w:val="28"/>
        </w:rPr>
      </w:pPr>
      <w:r>
        <w:rPr/>
        <w:t>Места приема Заявителей оборудуются информационными табличками (вывесками) с указанием:</w:t>
      </w:r>
    </w:p>
    <w:p>
      <w:pPr>
        <w:pStyle w:val="Style15"/>
        <w:spacing w:lineRule="exact" w:line="321"/>
        <w:ind w:left="845" w:hanging="0"/>
        <w:rPr>
          <w:sz w:val="28"/>
        </w:rPr>
      </w:pPr>
      <w:r>
        <w:rPr/>
        <w:t>номера</w:t>
      </w:r>
      <w:r>
        <w:rPr>
          <w:spacing w:val="-9"/>
        </w:rPr>
        <w:t xml:space="preserve"> </w:t>
      </w:r>
      <w:r>
        <w:rPr/>
        <w:t>кабинета</w:t>
      </w:r>
      <w:r>
        <w:rPr>
          <w:spacing w:val="-4"/>
        </w:rPr>
        <w:t xml:space="preserve"> </w:t>
      </w:r>
      <w:r>
        <w:rPr/>
        <w:t>и</w:t>
      </w:r>
      <w:r>
        <w:rPr>
          <w:spacing w:val="-7"/>
        </w:rPr>
        <w:t xml:space="preserve"> </w:t>
      </w:r>
      <w:r>
        <w:rPr/>
        <w:t>наименования</w:t>
      </w:r>
      <w:r>
        <w:rPr>
          <w:spacing w:val="-4"/>
        </w:rPr>
        <w:t xml:space="preserve"> </w:t>
      </w:r>
      <w:r>
        <w:rPr>
          <w:spacing w:val="-2"/>
        </w:rPr>
        <w:t>отдела;</w:t>
      </w:r>
    </w:p>
    <w:p>
      <w:pPr>
        <w:sectPr>
          <w:headerReference w:type="default" r:id="rId22"/>
          <w:type w:val="nextPage"/>
          <w:pgSz w:w="11906" w:h="16838"/>
          <w:pgMar w:left="1140" w:right="400" w:header="429" w:top="1040" w:footer="0" w:bottom="280" w:gutter="0"/>
          <w:pgNumType w:fmt="decimal"/>
          <w:formProt w:val="false"/>
          <w:textDirection w:val="lrTb"/>
          <w:docGrid w:type="default" w:linePitch="100" w:charSpace="4096"/>
        </w:sectPr>
        <w:pStyle w:val="Style15"/>
        <w:ind w:left="845" w:hanging="0"/>
        <w:rPr>
          <w:sz w:val="28"/>
        </w:rPr>
      </w:pPr>
      <w:r>
        <w:rPr/>
        <w:t>фамилии,</w:t>
      </w:r>
      <w:r>
        <w:rPr>
          <w:spacing w:val="46"/>
        </w:rPr>
        <w:t xml:space="preserve">  </w:t>
      </w:r>
      <w:r>
        <w:rPr/>
        <w:t>имени</w:t>
      </w:r>
      <w:r>
        <w:rPr>
          <w:spacing w:val="47"/>
        </w:rPr>
        <w:t xml:space="preserve">  </w:t>
      </w:r>
      <w:r>
        <w:rPr/>
        <w:t>и</w:t>
      </w:r>
      <w:r>
        <w:rPr>
          <w:spacing w:val="48"/>
        </w:rPr>
        <w:t xml:space="preserve">  </w:t>
      </w:r>
      <w:r>
        <w:rPr/>
        <w:t>отчества</w:t>
      </w:r>
      <w:r>
        <w:rPr>
          <w:spacing w:val="48"/>
        </w:rPr>
        <w:t xml:space="preserve">  </w:t>
      </w:r>
      <w:r>
        <w:rPr/>
        <w:t>(последнее</w:t>
      </w:r>
      <w:r>
        <w:rPr>
          <w:spacing w:val="51"/>
        </w:rPr>
        <w:t xml:space="preserve">  </w:t>
      </w:r>
      <w:r>
        <w:rPr/>
        <w:t>–</w:t>
      </w:r>
      <w:r>
        <w:rPr>
          <w:spacing w:val="47"/>
        </w:rPr>
        <w:t xml:space="preserve">  </w:t>
      </w:r>
      <w:r>
        <w:rPr/>
        <w:t>при</w:t>
      </w:r>
      <w:r>
        <w:rPr>
          <w:spacing w:val="47"/>
        </w:rPr>
        <w:t xml:space="preserve">  </w:t>
      </w:r>
      <w:r>
        <w:rPr/>
        <w:t>наличии),</w:t>
      </w:r>
      <w:r>
        <w:rPr>
          <w:spacing w:val="48"/>
        </w:rPr>
        <w:t xml:space="preserve">  </w:t>
      </w:r>
      <w:r>
        <w:rPr>
          <w:spacing w:val="-2"/>
        </w:rPr>
        <w:t>должности</w:t>
      </w:r>
    </w:p>
    <w:p>
      <w:pPr>
        <w:pStyle w:val="Style15"/>
        <w:spacing w:lineRule="auto" w:line="240" w:before="79" w:after="0"/>
        <w:ind w:left="845" w:right="5083" w:hanging="708"/>
        <w:rPr>
          <w:sz w:val="28"/>
        </w:rPr>
      </w:pPr>
      <w:r>
        <w:rPr/>
        <w:t>ответственного</w:t>
      </w:r>
      <w:r>
        <w:rPr>
          <w:spacing w:val="-7"/>
        </w:rPr>
        <w:t xml:space="preserve"> </w:t>
      </w:r>
      <w:r>
        <w:rPr/>
        <w:t>лица</w:t>
      </w:r>
      <w:r>
        <w:rPr>
          <w:spacing w:val="-8"/>
        </w:rPr>
        <w:t xml:space="preserve"> </w:t>
      </w:r>
      <w:r>
        <w:rPr/>
        <w:t>за</w:t>
      </w:r>
      <w:r>
        <w:rPr>
          <w:spacing w:val="-8"/>
        </w:rPr>
        <w:t xml:space="preserve"> </w:t>
      </w:r>
      <w:r>
        <w:rPr/>
        <w:t>прием</w:t>
      </w:r>
      <w:r>
        <w:rPr>
          <w:spacing w:val="-10"/>
        </w:rPr>
        <w:t xml:space="preserve"> </w:t>
      </w:r>
      <w:r>
        <w:rPr/>
        <w:t>документов; графика приема Заявителей.</w:t>
      </w:r>
    </w:p>
    <w:p>
      <w:pPr>
        <w:pStyle w:val="Style15"/>
        <w:ind w:left="137" w:right="167" w:firstLine="708"/>
        <w:rPr>
          <w:sz w:val="28"/>
        </w:rPr>
      </w:pPr>
      <w: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Style15"/>
        <w:ind w:left="137" w:right="163" w:firstLine="708"/>
        <w:rPr>
          <w:sz w:val="28"/>
        </w:rPr>
      </w:pPr>
      <w:r>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pPr>
        <w:pStyle w:val="Style15"/>
        <w:ind w:left="137" w:right="168" w:firstLine="708"/>
        <w:rPr>
          <w:sz w:val="28"/>
        </w:rPr>
      </w:pPr>
      <w:r>
        <w:rPr/>
        <w:t xml:space="preserve">При предоставлении муниципальной услуги инвалидам </w:t>
      </w:r>
      <w:r>
        <w:rPr>
          <w:spacing w:val="-2"/>
        </w:rPr>
        <w:t>обеспечиваются:</w:t>
      </w:r>
    </w:p>
    <w:p>
      <w:pPr>
        <w:pStyle w:val="Style15"/>
        <w:ind w:left="137" w:right="169" w:firstLine="708"/>
        <w:rPr>
          <w:sz w:val="28"/>
        </w:rPr>
      </w:pPr>
      <w:r>
        <w:rPr/>
        <w:t>возможность беспрепятственного доступа к объекту (зданию, помещению), в котором предоставляется государственная (муниципальная) услуга;</w:t>
      </w:r>
    </w:p>
    <w:p>
      <w:pPr>
        <w:pStyle w:val="Style15"/>
        <w:ind w:left="137" w:right="160" w:firstLine="708"/>
        <w:rPr>
          <w:sz w:val="28"/>
        </w:rPr>
      </w:pPr>
      <w:r>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Pr>
          <w:spacing w:val="-2"/>
        </w:rPr>
        <w:t>коляски;</w:t>
      </w:r>
    </w:p>
    <w:p>
      <w:pPr>
        <w:pStyle w:val="Style15"/>
        <w:ind w:left="137" w:right="162" w:firstLine="708"/>
        <w:rPr>
          <w:sz w:val="28"/>
        </w:rPr>
      </w:pPr>
      <w:r>
        <w:rPr/>
        <w:t>сопровождение</w:t>
      </w:r>
      <w:r>
        <w:rPr>
          <w:spacing w:val="-7"/>
        </w:rPr>
        <w:t xml:space="preserve"> </w:t>
      </w:r>
      <w:r>
        <w:rPr/>
        <w:t>инвалидов,</w:t>
      </w:r>
      <w:r>
        <w:rPr>
          <w:spacing w:val="-5"/>
        </w:rPr>
        <w:t xml:space="preserve"> </w:t>
      </w:r>
      <w:r>
        <w:rPr/>
        <w:t>имеющих</w:t>
      </w:r>
      <w:r>
        <w:rPr>
          <w:spacing w:val="-7"/>
        </w:rPr>
        <w:t xml:space="preserve"> </w:t>
      </w:r>
      <w:r>
        <w:rPr/>
        <w:t>стойкие</w:t>
      </w:r>
      <w:r>
        <w:rPr>
          <w:spacing w:val="-6"/>
        </w:rPr>
        <w:t xml:space="preserve"> </w:t>
      </w:r>
      <w:r>
        <w:rPr/>
        <w:t>расстройства</w:t>
      </w:r>
      <w:r>
        <w:rPr>
          <w:spacing w:val="-4"/>
        </w:rPr>
        <w:t xml:space="preserve"> </w:t>
      </w:r>
      <w:r>
        <w:rPr/>
        <w:t>функции</w:t>
      </w:r>
      <w:r>
        <w:rPr>
          <w:spacing w:val="-4"/>
        </w:rPr>
        <w:t xml:space="preserve"> </w:t>
      </w:r>
      <w:r>
        <w:rPr/>
        <w:t>зрения</w:t>
      </w:r>
      <w:r>
        <w:rPr>
          <w:spacing w:val="-7"/>
        </w:rPr>
        <w:t xml:space="preserve"> </w:t>
      </w:r>
      <w:r>
        <w:rPr/>
        <w:t>и самостоятельного передвижения;</w:t>
      </w:r>
    </w:p>
    <w:p>
      <w:pPr>
        <w:pStyle w:val="Style15"/>
        <w:ind w:left="137" w:right="164" w:firstLine="708"/>
        <w:rPr>
          <w:sz w:val="28"/>
        </w:rPr>
      </w:pPr>
      <w:r>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Pr>
          <w:spacing w:val="-2"/>
        </w:rPr>
        <w:t>жизнедеятельности;</w:t>
      </w:r>
    </w:p>
    <w:p>
      <w:pPr>
        <w:pStyle w:val="Style15"/>
        <w:ind w:left="137" w:right="169" w:firstLine="708"/>
        <w:rPr>
          <w:sz w:val="28"/>
        </w:rPr>
      </w:pPr>
      <w:r>
        <w:rPr/>
        <w:t>дублирование необходимой для инвалидов звуковой и зрительной информации,</w:t>
      </w:r>
      <w:r>
        <w:rPr>
          <w:spacing w:val="-18"/>
        </w:rPr>
        <w:t xml:space="preserve"> </w:t>
      </w:r>
      <w:r>
        <w:rPr/>
        <w:t>а</w:t>
      </w:r>
      <w:r>
        <w:rPr>
          <w:spacing w:val="-17"/>
        </w:rPr>
        <w:t xml:space="preserve"> </w:t>
      </w:r>
      <w:r>
        <w:rPr/>
        <w:t>также</w:t>
      </w:r>
      <w:r>
        <w:rPr>
          <w:spacing w:val="-18"/>
        </w:rPr>
        <w:t xml:space="preserve"> </w:t>
      </w:r>
      <w:r>
        <w:rPr/>
        <w:t>надписей,</w:t>
      </w:r>
      <w:r>
        <w:rPr>
          <w:spacing w:val="-17"/>
        </w:rPr>
        <w:t xml:space="preserve"> </w:t>
      </w:r>
      <w:r>
        <w:rPr/>
        <w:t>знаков</w:t>
      </w:r>
      <w:r>
        <w:rPr>
          <w:spacing w:val="-18"/>
        </w:rPr>
        <w:t xml:space="preserve"> </w:t>
      </w:r>
      <w:r>
        <w:rPr/>
        <w:t>и</w:t>
      </w:r>
      <w:r>
        <w:rPr>
          <w:spacing w:val="-17"/>
        </w:rPr>
        <w:t xml:space="preserve"> </w:t>
      </w:r>
      <w:r>
        <w:rPr/>
        <w:t>иной</w:t>
      </w:r>
      <w:r>
        <w:rPr>
          <w:spacing w:val="-18"/>
        </w:rPr>
        <w:t xml:space="preserve"> </w:t>
      </w:r>
      <w:r>
        <w:rPr/>
        <w:t>текстовой</w:t>
      </w:r>
      <w:r>
        <w:rPr>
          <w:spacing w:val="-17"/>
        </w:rPr>
        <w:t xml:space="preserve"> </w:t>
      </w:r>
      <w:r>
        <w:rPr/>
        <w:t>и</w:t>
      </w:r>
      <w:r>
        <w:rPr>
          <w:spacing w:val="-18"/>
        </w:rPr>
        <w:t xml:space="preserve"> </w:t>
      </w:r>
      <w:r>
        <w:rPr/>
        <w:t>графической</w:t>
      </w:r>
      <w:r>
        <w:rPr>
          <w:spacing w:val="-17"/>
        </w:rPr>
        <w:t xml:space="preserve"> </w:t>
      </w:r>
      <w:r>
        <w:rPr/>
        <w:t>информации знаками, выполненными рельефно-точечным шрифтом Брайля;</w:t>
      </w:r>
    </w:p>
    <w:p>
      <w:pPr>
        <w:pStyle w:val="Style15"/>
        <w:spacing w:lineRule="exact" w:line="322"/>
        <w:ind w:left="845" w:hanging="0"/>
        <w:rPr>
          <w:sz w:val="28"/>
        </w:rPr>
      </w:pPr>
      <w:r>
        <w:rPr/>
        <w:t>допуск</w:t>
      </w:r>
      <w:r>
        <w:rPr>
          <w:spacing w:val="-9"/>
        </w:rPr>
        <w:t xml:space="preserve"> </w:t>
      </w:r>
      <w:r>
        <w:rPr/>
        <w:t>сурдопереводчика</w:t>
      </w:r>
      <w:r>
        <w:rPr>
          <w:spacing w:val="-7"/>
        </w:rPr>
        <w:t xml:space="preserve"> </w:t>
      </w:r>
      <w:r>
        <w:rPr/>
        <w:t>и</w:t>
      </w:r>
      <w:r>
        <w:rPr>
          <w:spacing w:val="-6"/>
        </w:rPr>
        <w:t xml:space="preserve"> </w:t>
      </w:r>
      <w:r>
        <w:rPr>
          <w:spacing w:val="-2"/>
        </w:rPr>
        <w:t>тифлосурдопереводчика;</w:t>
      </w:r>
    </w:p>
    <w:p>
      <w:pPr>
        <w:pStyle w:val="Style15"/>
        <w:ind w:left="137" w:right="166" w:firstLine="708"/>
        <w:rPr>
          <w:sz w:val="28"/>
        </w:rPr>
      </w:pPr>
      <w:r>
        <w:rPr/>
        <w:t xml:space="preserve">допуск собаки-проводника при наличии документа, подтверждающего ее </w:t>
      </w:r>
      <w:r>
        <w:rPr>
          <w:spacing w:val="-2"/>
        </w:rPr>
        <w:t>специальное</w:t>
      </w:r>
      <w:r>
        <w:rPr>
          <w:spacing w:val="-7"/>
        </w:rPr>
        <w:t xml:space="preserve"> </w:t>
      </w:r>
      <w:r>
        <w:rPr>
          <w:spacing w:val="-2"/>
        </w:rPr>
        <w:t>обучение,</w:t>
      </w:r>
      <w:r>
        <w:rPr>
          <w:spacing w:val="-4"/>
        </w:rPr>
        <w:t xml:space="preserve"> </w:t>
      </w:r>
      <w:r>
        <w:rPr>
          <w:spacing w:val="-2"/>
        </w:rPr>
        <w:t>на</w:t>
      </w:r>
      <w:r>
        <w:rPr>
          <w:spacing w:val="-7"/>
        </w:rPr>
        <w:t xml:space="preserve"> </w:t>
      </w:r>
      <w:r>
        <w:rPr>
          <w:spacing w:val="-2"/>
        </w:rPr>
        <w:t>объекты</w:t>
      </w:r>
      <w:r>
        <w:rPr>
          <w:spacing w:val="-3"/>
        </w:rPr>
        <w:t xml:space="preserve"> </w:t>
      </w:r>
      <w:r>
        <w:rPr>
          <w:spacing w:val="-2"/>
        </w:rPr>
        <w:t>(здания,</w:t>
      </w:r>
      <w:r>
        <w:rPr>
          <w:spacing w:val="-4"/>
        </w:rPr>
        <w:t xml:space="preserve"> </w:t>
      </w:r>
      <w:r>
        <w:rPr>
          <w:spacing w:val="-2"/>
        </w:rPr>
        <w:t>помещения),</w:t>
      </w:r>
      <w:r>
        <w:rPr>
          <w:spacing w:val="-4"/>
        </w:rPr>
        <w:t xml:space="preserve"> </w:t>
      </w:r>
      <w:r>
        <w:rPr>
          <w:spacing w:val="-2"/>
        </w:rPr>
        <w:t>в</w:t>
      </w:r>
      <w:r>
        <w:rPr>
          <w:spacing w:val="-4"/>
        </w:rPr>
        <w:t xml:space="preserve"> </w:t>
      </w:r>
      <w:r>
        <w:rPr>
          <w:spacing w:val="-2"/>
        </w:rPr>
        <w:t>которых</w:t>
      </w:r>
      <w:r>
        <w:rPr>
          <w:spacing w:val="-3"/>
        </w:rPr>
        <w:t xml:space="preserve"> </w:t>
      </w:r>
      <w:r>
        <w:rPr>
          <w:spacing w:val="-2"/>
        </w:rPr>
        <w:t xml:space="preserve">предоставляются </w:t>
      </w:r>
      <w:r>
        <w:rPr/>
        <w:t>муниципальная услуги;</w:t>
      </w:r>
    </w:p>
    <w:p>
      <w:pPr>
        <w:pStyle w:val="Style15"/>
        <w:spacing w:lineRule="auto" w:line="240"/>
        <w:ind w:left="137" w:right="169" w:firstLine="708"/>
        <w:rPr>
          <w:sz w:val="28"/>
        </w:rPr>
      </w:pPr>
      <w:r>
        <w:rPr/>
        <w:t>оказание</w:t>
      </w:r>
      <w:r>
        <w:rPr>
          <w:spacing w:val="-3"/>
        </w:rPr>
        <w:t xml:space="preserve"> </w:t>
      </w:r>
      <w:r>
        <w:rPr/>
        <w:t>инвалидам</w:t>
      </w:r>
      <w:r>
        <w:rPr>
          <w:spacing w:val="-5"/>
        </w:rPr>
        <w:t xml:space="preserve"> </w:t>
      </w:r>
      <w:r>
        <w:rPr/>
        <w:t>помощи</w:t>
      </w:r>
      <w:r>
        <w:rPr>
          <w:spacing w:val="-2"/>
        </w:rPr>
        <w:t xml:space="preserve"> </w:t>
      </w:r>
      <w:r>
        <w:rPr/>
        <w:t>в</w:t>
      </w:r>
      <w:r>
        <w:rPr>
          <w:spacing w:val="-4"/>
        </w:rPr>
        <w:t xml:space="preserve"> </w:t>
      </w:r>
      <w:r>
        <w:rPr/>
        <w:t>преодолении</w:t>
      </w:r>
      <w:r>
        <w:rPr>
          <w:spacing w:val="-2"/>
        </w:rPr>
        <w:t xml:space="preserve"> </w:t>
      </w:r>
      <w:r>
        <w:rPr/>
        <w:t>барьеров,</w:t>
      </w:r>
      <w:r>
        <w:rPr>
          <w:spacing w:val="-4"/>
        </w:rPr>
        <w:t xml:space="preserve"> </w:t>
      </w:r>
      <w:r>
        <w:rPr/>
        <w:t>мешающих</w:t>
      </w:r>
      <w:r>
        <w:rPr>
          <w:spacing w:val="-1"/>
        </w:rPr>
        <w:t xml:space="preserve"> </w:t>
      </w:r>
      <w:r>
        <w:rPr/>
        <w:t>получению ими государственных и муниципальных услуг наравне с другими лицами.</w:t>
      </w:r>
    </w:p>
    <w:p>
      <w:pPr>
        <w:pStyle w:val="Style15"/>
        <w:spacing w:before="6" w:after="0"/>
        <w:ind w:left="0" w:hanging="0"/>
        <w:jc w:val="left"/>
        <w:rPr>
          <w:sz w:val="23"/>
        </w:rPr>
      </w:pPr>
      <w:r>
        <w:rPr>
          <w:sz w:val="23"/>
        </w:rPr>
      </w:r>
    </w:p>
    <w:p>
      <w:pPr>
        <w:pStyle w:val="1"/>
        <w:spacing w:lineRule="exact" w:line="319"/>
        <w:ind w:left="173" w:hanging="0"/>
        <w:rPr>
          <w:sz w:val="28"/>
        </w:rPr>
      </w:pPr>
      <w:r>
        <w:rPr/>
        <w:t>Показатели</w:t>
      </w:r>
      <w:r>
        <w:rPr>
          <w:spacing w:val="-11"/>
        </w:rPr>
        <w:t xml:space="preserve"> </w:t>
      </w:r>
      <w:r>
        <w:rPr/>
        <w:t>доступности</w:t>
      </w:r>
      <w:r>
        <w:rPr>
          <w:spacing w:val="-9"/>
        </w:rPr>
        <w:t xml:space="preserve"> </w:t>
      </w:r>
      <w:r>
        <w:rPr/>
        <w:t>и</w:t>
      </w:r>
      <w:r>
        <w:rPr>
          <w:spacing w:val="-10"/>
        </w:rPr>
        <w:t xml:space="preserve"> </w:t>
      </w:r>
      <w:r>
        <w:rPr/>
        <w:t>качества</w:t>
      </w:r>
      <w:r>
        <w:rPr>
          <w:spacing w:val="-7"/>
        </w:rPr>
        <w:t xml:space="preserve"> </w:t>
      </w:r>
      <w:r>
        <w:rPr/>
        <w:t>муниципальной</w:t>
      </w:r>
      <w:r>
        <w:rPr>
          <w:spacing w:val="-11"/>
        </w:rPr>
        <w:t xml:space="preserve"> </w:t>
      </w:r>
      <w:r>
        <w:rPr>
          <w:spacing w:val="-2"/>
        </w:rPr>
        <w:t>услуги</w:t>
      </w:r>
    </w:p>
    <w:p>
      <w:pPr>
        <w:pStyle w:val="ListParagraph"/>
        <w:numPr>
          <w:ilvl w:val="1"/>
          <w:numId w:val="13"/>
        </w:numPr>
        <w:tabs>
          <w:tab w:val="clear" w:pos="720"/>
          <w:tab w:val="left" w:pos="1474" w:leader="none"/>
        </w:tabs>
        <w:ind w:left="137" w:right="163" w:firstLine="708"/>
        <w:jc w:val="both"/>
        <w:rPr>
          <w:sz w:val="28"/>
        </w:rPr>
      </w:pPr>
      <w:r>
        <w:rPr>
          <w:sz w:val="28"/>
        </w:rPr>
        <w:t>Основными</w:t>
      </w:r>
      <w:r>
        <w:rPr>
          <w:spacing w:val="-12"/>
          <w:sz w:val="28"/>
        </w:rPr>
        <w:t xml:space="preserve"> </w:t>
      </w:r>
      <w:r>
        <w:rPr>
          <w:sz w:val="28"/>
        </w:rPr>
        <w:t>показателями</w:t>
      </w:r>
      <w:r>
        <w:rPr>
          <w:spacing w:val="-12"/>
          <w:sz w:val="28"/>
        </w:rPr>
        <w:t xml:space="preserve"> </w:t>
      </w:r>
      <w:r>
        <w:rPr>
          <w:sz w:val="28"/>
        </w:rPr>
        <w:t>доступности</w:t>
      </w:r>
      <w:r>
        <w:rPr>
          <w:spacing w:val="-14"/>
          <w:sz w:val="28"/>
        </w:rPr>
        <w:t xml:space="preserve"> </w:t>
      </w:r>
      <w:r>
        <w:rPr>
          <w:sz w:val="28"/>
        </w:rPr>
        <w:t>предоставления</w:t>
      </w:r>
      <w:r>
        <w:rPr>
          <w:spacing w:val="-8"/>
          <w:sz w:val="28"/>
        </w:rPr>
        <w:t xml:space="preserve"> </w:t>
      </w:r>
      <w:r>
        <w:rPr>
          <w:sz w:val="28"/>
        </w:rPr>
        <w:t>муниципальной услуги являются:</w:t>
      </w:r>
    </w:p>
    <w:p>
      <w:pPr>
        <w:pStyle w:val="ListParagraph"/>
        <w:numPr>
          <w:ilvl w:val="2"/>
          <w:numId w:val="13"/>
        </w:numPr>
        <w:tabs>
          <w:tab w:val="clear" w:pos="720"/>
          <w:tab w:val="left" w:pos="1741" w:leader="none"/>
        </w:tabs>
        <w:ind w:left="137" w:right="160" w:firstLine="708"/>
        <w:rPr>
          <w:sz w:val="28"/>
        </w:rPr>
      </w:pPr>
      <w:r>
        <w:rPr>
          <w:sz w:val="28"/>
        </w:rPr>
        <w:t>Наличие полной и понятной информации о порядке, сроках и ходе предоставления муниципальной услуги в информационно- телекоммуникационных</w:t>
      </w:r>
      <w:r>
        <w:rPr>
          <w:spacing w:val="-10"/>
          <w:sz w:val="28"/>
        </w:rPr>
        <w:t xml:space="preserve"> </w:t>
      </w:r>
      <w:r>
        <w:rPr>
          <w:sz w:val="28"/>
        </w:rPr>
        <w:t>сетях</w:t>
      </w:r>
      <w:r>
        <w:rPr>
          <w:spacing w:val="-10"/>
          <w:sz w:val="28"/>
        </w:rPr>
        <w:t xml:space="preserve"> </w:t>
      </w:r>
      <w:r>
        <w:rPr>
          <w:sz w:val="28"/>
        </w:rPr>
        <w:t>общего</w:t>
      </w:r>
      <w:r>
        <w:rPr>
          <w:spacing w:val="-10"/>
          <w:sz w:val="28"/>
        </w:rPr>
        <w:t xml:space="preserve"> </w:t>
      </w:r>
      <w:r>
        <w:rPr>
          <w:sz w:val="28"/>
        </w:rPr>
        <w:t>пользования</w:t>
      </w:r>
      <w:r>
        <w:rPr>
          <w:spacing w:val="-11"/>
          <w:sz w:val="28"/>
        </w:rPr>
        <w:t xml:space="preserve"> </w:t>
      </w:r>
      <w:r>
        <w:rPr>
          <w:sz w:val="28"/>
        </w:rPr>
        <w:t>(в</w:t>
      </w:r>
      <w:r>
        <w:rPr>
          <w:spacing w:val="-11"/>
          <w:sz w:val="28"/>
        </w:rPr>
        <w:t xml:space="preserve"> </w:t>
      </w:r>
      <w:r>
        <w:rPr>
          <w:sz w:val="28"/>
        </w:rPr>
        <w:t>том</w:t>
      </w:r>
      <w:r>
        <w:rPr>
          <w:spacing w:val="-11"/>
          <w:sz w:val="28"/>
        </w:rPr>
        <w:t xml:space="preserve"> </w:t>
      </w:r>
      <w:r>
        <w:rPr>
          <w:sz w:val="28"/>
        </w:rPr>
        <w:t>числе</w:t>
      </w:r>
      <w:r>
        <w:rPr>
          <w:spacing w:val="-12"/>
          <w:sz w:val="28"/>
        </w:rPr>
        <w:t xml:space="preserve"> </w:t>
      </w:r>
      <w:r>
        <w:rPr>
          <w:sz w:val="28"/>
        </w:rPr>
        <w:t>в</w:t>
      </w:r>
      <w:r>
        <w:rPr>
          <w:spacing w:val="-12"/>
          <w:sz w:val="28"/>
        </w:rPr>
        <w:t xml:space="preserve"> </w:t>
      </w:r>
      <w:r>
        <w:rPr>
          <w:sz w:val="28"/>
        </w:rPr>
        <w:t>сети</w:t>
      </w:r>
      <w:r>
        <w:rPr>
          <w:spacing w:val="-11"/>
          <w:sz w:val="28"/>
        </w:rPr>
        <w:t xml:space="preserve"> </w:t>
      </w:r>
      <w:r>
        <w:rPr>
          <w:sz w:val="28"/>
        </w:rPr>
        <w:t>«Интернет»), средствах массовой информации.</w:t>
      </w:r>
    </w:p>
    <w:p>
      <w:pPr>
        <w:pStyle w:val="ListParagraph"/>
        <w:numPr>
          <w:ilvl w:val="2"/>
          <w:numId w:val="13"/>
        </w:numPr>
        <w:tabs>
          <w:tab w:val="clear" w:pos="720"/>
          <w:tab w:val="left" w:pos="1743" w:leader="none"/>
        </w:tabs>
        <w:ind w:left="137" w:right="169" w:firstLine="708"/>
        <w:rPr>
          <w:sz w:val="28"/>
        </w:rPr>
      </w:pPr>
      <w:r>
        <w:rPr>
          <w:sz w:val="28"/>
        </w:rPr>
        <w:t>Возможность получения заявителем уведомлений о предоставлении муниципальной услуги с помощью ЕПГУ.</w:t>
      </w:r>
    </w:p>
    <w:p>
      <w:pPr>
        <w:sectPr>
          <w:headerReference w:type="default" r:id="rId23"/>
          <w:type w:val="nextPage"/>
          <w:pgSz w:w="11906" w:h="16838"/>
          <w:pgMar w:left="1140" w:right="400" w:header="429" w:top="1040" w:footer="0" w:bottom="280" w:gutter="0"/>
          <w:pgNumType w:fmt="decimal"/>
          <w:formProt w:val="false"/>
          <w:textDirection w:val="lrTb"/>
          <w:docGrid w:type="default" w:linePitch="100" w:charSpace="4096"/>
        </w:sectPr>
        <w:pStyle w:val="ListParagraph"/>
        <w:numPr>
          <w:ilvl w:val="2"/>
          <w:numId w:val="13"/>
        </w:numPr>
        <w:tabs>
          <w:tab w:val="clear" w:pos="720"/>
          <w:tab w:val="left" w:pos="1887" w:leader="none"/>
        </w:tabs>
        <w:spacing w:lineRule="exact" w:line="321"/>
        <w:ind w:left="1886" w:hanging="1042"/>
        <w:rPr>
          <w:sz w:val="28"/>
        </w:rPr>
      </w:pPr>
      <w:r>
        <w:rPr>
          <w:sz w:val="28"/>
        </w:rPr>
        <w:t>Возможность</w:t>
      </w:r>
      <w:r>
        <w:rPr>
          <w:spacing w:val="60"/>
          <w:sz w:val="28"/>
        </w:rPr>
        <w:t xml:space="preserve">  </w:t>
      </w:r>
      <w:r>
        <w:rPr>
          <w:sz w:val="28"/>
        </w:rPr>
        <w:t>получения</w:t>
      </w:r>
      <w:r>
        <w:rPr>
          <w:spacing w:val="62"/>
          <w:sz w:val="28"/>
        </w:rPr>
        <w:t xml:space="preserve">  </w:t>
      </w:r>
      <w:r>
        <w:rPr>
          <w:sz w:val="28"/>
        </w:rPr>
        <w:t>информации</w:t>
      </w:r>
      <w:r>
        <w:rPr>
          <w:spacing w:val="62"/>
          <w:sz w:val="28"/>
        </w:rPr>
        <w:t xml:space="preserve">  </w:t>
      </w:r>
      <w:r>
        <w:rPr>
          <w:sz w:val="28"/>
        </w:rPr>
        <w:t>о</w:t>
      </w:r>
      <w:r>
        <w:rPr>
          <w:spacing w:val="62"/>
          <w:sz w:val="28"/>
        </w:rPr>
        <w:t xml:space="preserve">  </w:t>
      </w:r>
      <w:r>
        <w:rPr>
          <w:sz w:val="28"/>
        </w:rPr>
        <w:t>ходе</w:t>
      </w:r>
      <w:r>
        <w:rPr>
          <w:spacing w:val="60"/>
          <w:sz w:val="28"/>
        </w:rPr>
        <w:t xml:space="preserve">  </w:t>
      </w:r>
      <w:r>
        <w:rPr>
          <w:spacing w:val="-2"/>
          <w:sz w:val="28"/>
        </w:rPr>
        <w:t>предоставления</w:t>
      </w:r>
    </w:p>
    <w:p>
      <w:pPr>
        <w:pStyle w:val="Style15"/>
        <w:spacing w:lineRule="auto" w:line="240" w:before="79" w:after="0"/>
        <w:ind w:left="137" w:right="164" w:hanging="0"/>
        <w:rPr>
          <w:sz w:val="28"/>
        </w:rPr>
      </w:pPr>
      <w:r>
        <w:rPr/>
        <w:t>муниципальной услуги, в том числе с использованием информационно-коммуникационных технологий.</w:t>
      </w:r>
    </w:p>
    <w:p>
      <w:pPr>
        <w:pStyle w:val="ListParagraph"/>
        <w:numPr>
          <w:ilvl w:val="1"/>
          <w:numId w:val="13"/>
        </w:numPr>
        <w:tabs>
          <w:tab w:val="clear" w:pos="720"/>
          <w:tab w:val="left" w:pos="1570" w:leader="none"/>
        </w:tabs>
        <w:ind w:left="137" w:right="163" w:firstLine="708"/>
        <w:jc w:val="both"/>
        <w:rPr>
          <w:sz w:val="28"/>
        </w:rPr>
      </w:pPr>
      <w:r>
        <w:rPr>
          <w:sz w:val="28"/>
        </w:rPr>
        <w:t>Основными показателями качества предоставления муниципальной услуги являются:</w:t>
      </w:r>
    </w:p>
    <w:p>
      <w:pPr>
        <w:pStyle w:val="ListParagraph"/>
        <w:numPr>
          <w:ilvl w:val="2"/>
          <w:numId w:val="13"/>
        </w:numPr>
        <w:tabs>
          <w:tab w:val="clear" w:pos="720"/>
          <w:tab w:val="left" w:pos="1741" w:leader="none"/>
        </w:tabs>
        <w:ind w:left="137" w:right="164" w:firstLine="708"/>
        <w:rPr>
          <w:sz w:val="28"/>
        </w:rPr>
      </w:pPr>
      <w:r>
        <w:rPr>
          <w:sz w:val="28"/>
        </w:rPr>
        <w:t>Своевременность предоставления муниципальной услуги</w:t>
      </w:r>
      <w:r>
        <w:rPr>
          <w:spacing w:val="-11"/>
          <w:sz w:val="28"/>
        </w:rPr>
        <w:t xml:space="preserve"> </w:t>
      </w:r>
      <w:r>
        <w:rPr>
          <w:sz w:val="28"/>
        </w:rPr>
        <w:t>в</w:t>
      </w:r>
      <w:r>
        <w:rPr>
          <w:spacing w:val="-13"/>
          <w:sz w:val="28"/>
        </w:rPr>
        <w:t xml:space="preserve"> </w:t>
      </w:r>
      <w:r>
        <w:rPr>
          <w:sz w:val="28"/>
        </w:rPr>
        <w:t>соответствии</w:t>
      </w:r>
      <w:r>
        <w:rPr>
          <w:spacing w:val="-11"/>
          <w:sz w:val="28"/>
        </w:rPr>
        <w:t xml:space="preserve"> </w:t>
      </w:r>
      <w:r>
        <w:rPr>
          <w:sz w:val="28"/>
        </w:rPr>
        <w:t>со</w:t>
      </w:r>
      <w:r>
        <w:rPr>
          <w:spacing w:val="-11"/>
          <w:sz w:val="28"/>
        </w:rPr>
        <w:t xml:space="preserve"> </w:t>
      </w:r>
      <w:r>
        <w:rPr>
          <w:sz w:val="28"/>
        </w:rPr>
        <w:t>стандартом</w:t>
      </w:r>
      <w:r>
        <w:rPr>
          <w:spacing w:val="-12"/>
          <w:sz w:val="28"/>
        </w:rPr>
        <w:t xml:space="preserve"> </w:t>
      </w:r>
      <w:r>
        <w:rPr>
          <w:sz w:val="28"/>
        </w:rPr>
        <w:t>ее</w:t>
      </w:r>
      <w:r>
        <w:rPr>
          <w:spacing w:val="-14"/>
          <w:sz w:val="28"/>
        </w:rPr>
        <w:t xml:space="preserve"> </w:t>
      </w:r>
      <w:r>
        <w:rPr>
          <w:sz w:val="28"/>
        </w:rPr>
        <w:t>предоставления,</w:t>
      </w:r>
      <w:r>
        <w:rPr>
          <w:spacing w:val="-12"/>
          <w:sz w:val="28"/>
        </w:rPr>
        <w:t xml:space="preserve"> </w:t>
      </w:r>
      <w:r>
        <w:rPr>
          <w:sz w:val="28"/>
        </w:rPr>
        <w:t>установленным</w:t>
      </w:r>
      <w:r>
        <w:rPr>
          <w:spacing w:val="-15"/>
          <w:sz w:val="28"/>
        </w:rPr>
        <w:t xml:space="preserve"> </w:t>
      </w:r>
      <w:r>
        <w:rPr>
          <w:sz w:val="28"/>
        </w:rPr>
        <w:t>настоящим Административным регламентом.</w:t>
      </w:r>
    </w:p>
    <w:p>
      <w:pPr>
        <w:pStyle w:val="ListParagraph"/>
        <w:numPr>
          <w:ilvl w:val="2"/>
          <w:numId w:val="13"/>
        </w:numPr>
        <w:tabs>
          <w:tab w:val="clear" w:pos="720"/>
          <w:tab w:val="left" w:pos="1767" w:leader="none"/>
        </w:tabs>
        <w:ind w:left="137" w:right="163" w:firstLine="708"/>
        <w:rPr>
          <w:sz w:val="28"/>
        </w:rPr>
      </w:pPr>
      <w:r>
        <w:rPr>
          <w:sz w:val="28"/>
        </w:rPr>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ListParagraph"/>
        <w:numPr>
          <w:ilvl w:val="2"/>
          <w:numId w:val="13"/>
        </w:numPr>
        <w:tabs>
          <w:tab w:val="clear" w:pos="720"/>
          <w:tab w:val="left" w:pos="1913" w:leader="none"/>
        </w:tabs>
        <w:ind w:left="137" w:right="168" w:firstLine="708"/>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pPr>
        <w:pStyle w:val="ListParagraph"/>
        <w:numPr>
          <w:ilvl w:val="2"/>
          <w:numId w:val="13"/>
        </w:numPr>
        <w:tabs>
          <w:tab w:val="clear" w:pos="720"/>
          <w:tab w:val="left" w:pos="1957" w:leader="none"/>
        </w:tabs>
        <w:spacing w:lineRule="auto" w:line="240"/>
        <w:ind w:left="137" w:right="168" w:firstLine="708"/>
        <w:rPr>
          <w:sz w:val="28"/>
        </w:rPr>
      </w:pPr>
      <w:r>
        <w:rPr>
          <w:sz w:val="28"/>
        </w:rPr>
        <w:t>Отсутствие нарушений установленных сроков в процессе предоставления муниципальной услуги.</w:t>
      </w:r>
    </w:p>
    <w:p>
      <w:pPr>
        <w:pStyle w:val="ListParagraph"/>
        <w:numPr>
          <w:ilvl w:val="2"/>
          <w:numId w:val="13"/>
        </w:numPr>
        <w:tabs>
          <w:tab w:val="clear" w:pos="720"/>
          <w:tab w:val="left" w:pos="1947" w:leader="none"/>
        </w:tabs>
        <w:ind w:left="137" w:right="162" w:firstLine="708"/>
        <w:rPr>
          <w:sz w:val="28"/>
        </w:rPr>
      </w:pPr>
      <w:r>
        <w:rPr>
          <w:sz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Style15"/>
        <w:spacing w:before="6" w:after="0"/>
        <w:ind w:left="0" w:hanging="0"/>
        <w:jc w:val="left"/>
        <w:rPr>
          <w:sz w:val="27"/>
        </w:rPr>
      </w:pPr>
      <w:r>
        <w:rPr>
          <w:sz w:val="27"/>
        </w:rPr>
      </w:r>
    </w:p>
    <w:p>
      <w:pPr>
        <w:pStyle w:val="1"/>
        <w:ind w:left="262" w:right="290" w:firstLine="2"/>
        <w:rPr>
          <w:sz w:val="28"/>
        </w:rPr>
      </w:pPr>
      <w:r>
        <w:rPr/>
        <w:t>Иные требования, в том числе учитывающие особенности предоставления муниципальной</w:t>
      </w:r>
      <w:r>
        <w:rPr>
          <w:spacing w:val="-7"/>
        </w:rPr>
        <w:t xml:space="preserve"> </w:t>
      </w:r>
      <w:r>
        <w:rPr/>
        <w:t>услуги</w:t>
      </w:r>
      <w:r>
        <w:rPr>
          <w:spacing w:val="-7"/>
        </w:rPr>
        <w:t xml:space="preserve"> </w:t>
      </w:r>
      <w:r>
        <w:rPr/>
        <w:t>в</w:t>
      </w:r>
      <w:r>
        <w:rPr>
          <w:spacing w:val="-7"/>
        </w:rPr>
        <w:t xml:space="preserve"> </w:t>
      </w:r>
      <w:r>
        <w:rPr/>
        <w:t>многофункциональных</w:t>
      </w:r>
      <w:r>
        <w:rPr>
          <w:spacing w:val="-5"/>
        </w:rPr>
        <w:t xml:space="preserve"> </w:t>
      </w:r>
      <w:r>
        <w:rPr/>
        <w:t>центрах, особенности предоставления муниципальной услуги по экстерриториальному принципу и особенности предоставления муниципальной</w:t>
      </w:r>
      <w:r>
        <w:rPr>
          <w:spacing w:val="-7"/>
        </w:rPr>
        <w:t xml:space="preserve"> </w:t>
      </w:r>
      <w:r>
        <w:rPr/>
        <w:t>услуги</w:t>
      </w:r>
      <w:r>
        <w:rPr>
          <w:spacing w:val="-7"/>
        </w:rPr>
        <w:t xml:space="preserve"> </w:t>
      </w:r>
      <w:r>
        <w:rPr/>
        <w:t>в</w:t>
      </w:r>
      <w:r>
        <w:rPr>
          <w:spacing w:val="-8"/>
        </w:rPr>
        <w:t xml:space="preserve"> </w:t>
      </w:r>
      <w:r>
        <w:rPr/>
        <w:t>электронной</w:t>
      </w:r>
      <w:r>
        <w:rPr>
          <w:spacing w:val="-7"/>
        </w:rPr>
        <w:t xml:space="preserve"> </w:t>
      </w:r>
      <w:r>
        <w:rPr>
          <w:spacing w:val="-2"/>
        </w:rPr>
        <w:t>форме</w:t>
      </w:r>
    </w:p>
    <w:p>
      <w:pPr>
        <w:pStyle w:val="Style15"/>
        <w:spacing w:before="9" w:after="0"/>
        <w:ind w:left="0" w:hanging="0"/>
        <w:jc w:val="left"/>
        <w:rPr>
          <w:b/>
          <w:b/>
          <w:sz w:val="27"/>
        </w:rPr>
      </w:pPr>
      <w:r>
        <w:rPr>
          <w:b/>
          <w:sz w:val="27"/>
        </w:rPr>
      </w:r>
    </w:p>
    <w:p>
      <w:pPr>
        <w:pStyle w:val="ListParagraph"/>
        <w:numPr>
          <w:ilvl w:val="1"/>
          <w:numId w:val="13"/>
        </w:numPr>
        <w:tabs>
          <w:tab w:val="clear" w:pos="720"/>
          <w:tab w:val="left" w:pos="1738" w:leader="none"/>
        </w:tabs>
        <w:ind w:left="137" w:right="162" w:firstLine="708"/>
        <w:jc w:val="both"/>
        <w:rPr>
          <w:sz w:val="28"/>
        </w:rPr>
      </w:pPr>
      <w:r>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ListParagraph"/>
        <w:numPr>
          <w:ilvl w:val="1"/>
          <w:numId w:val="13"/>
        </w:numPr>
        <w:tabs>
          <w:tab w:val="clear" w:pos="720"/>
          <w:tab w:val="left" w:pos="1561" w:leader="none"/>
        </w:tabs>
        <w:ind w:left="137" w:right="160" w:firstLine="708"/>
        <w:jc w:val="both"/>
        <w:rPr>
          <w:sz w:val="28"/>
        </w:rPr>
      </w:pPr>
      <w:r>
        <w:rPr>
          <w:sz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Style15"/>
        <w:ind w:left="137" w:right="166" w:firstLine="708"/>
        <w:rPr>
          <w:sz w:val="28"/>
        </w:rPr>
      </w:pPr>
      <w: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Style15"/>
        <w:ind w:left="137" w:right="165" w:firstLine="708"/>
        <w:rPr>
          <w:sz w:val="28"/>
        </w:rPr>
      </w:pPr>
      <w:r>
        <w:rPr/>
        <w:t>Заполненное заявление о предоставлении муниципальной услуги</w:t>
      </w:r>
      <w:r>
        <w:rPr>
          <w:spacing w:val="-3"/>
        </w:rPr>
        <w:t xml:space="preserve"> </w:t>
      </w:r>
      <w:r>
        <w:rPr/>
        <w:t>отправляется</w:t>
      </w:r>
      <w:r>
        <w:rPr>
          <w:spacing w:val="-3"/>
        </w:rPr>
        <w:t xml:space="preserve"> </w:t>
      </w:r>
      <w:r>
        <w:rPr/>
        <w:t>заявителем</w:t>
      </w:r>
      <w:r>
        <w:rPr>
          <w:spacing w:val="-4"/>
        </w:rPr>
        <w:t xml:space="preserve"> </w:t>
      </w:r>
      <w:r>
        <w:rPr/>
        <w:t>вместе</w:t>
      </w:r>
      <w:r>
        <w:rPr>
          <w:spacing w:val="-6"/>
        </w:rPr>
        <w:t xml:space="preserve"> </w:t>
      </w:r>
      <w:r>
        <w:rPr/>
        <w:t>с</w:t>
      </w:r>
      <w:r>
        <w:rPr>
          <w:spacing w:val="-4"/>
        </w:rPr>
        <w:t xml:space="preserve"> </w:t>
      </w:r>
      <w:r>
        <w:rPr/>
        <w:t>прикрепленными</w:t>
      </w:r>
      <w:r>
        <w:rPr>
          <w:spacing w:val="-5"/>
        </w:rPr>
        <w:t xml:space="preserve"> </w:t>
      </w:r>
      <w:r>
        <w:rPr/>
        <w:t>электронными</w:t>
      </w:r>
      <w:r>
        <w:rPr>
          <w:spacing w:val="-5"/>
        </w:rPr>
        <w:t xml:space="preserve"> </w:t>
      </w:r>
      <w:r>
        <w:rPr/>
        <w:t>образами документов,</w:t>
      </w:r>
      <w:r>
        <w:rPr>
          <w:spacing w:val="-6"/>
        </w:rPr>
        <w:t xml:space="preserve"> </w:t>
      </w:r>
      <w:r>
        <w:rPr/>
        <w:t>необходимыми</w:t>
      </w:r>
      <w:r>
        <w:rPr>
          <w:spacing w:val="-5"/>
        </w:rPr>
        <w:t xml:space="preserve"> </w:t>
      </w:r>
      <w:r>
        <w:rPr/>
        <w:t>для</w:t>
      </w:r>
      <w:r>
        <w:rPr>
          <w:spacing w:val="-6"/>
        </w:rPr>
        <w:t xml:space="preserve"> </w:t>
      </w:r>
      <w:r>
        <w:rPr/>
        <w:t>предоставления</w:t>
      </w:r>
      <w:r>
        <w:rPr>
          <w:spacing w:val="-5"/>
        </w:rPr>
        <w:t xml:space="preserve"> </w:t>
      </w:r>
      <w:r>
        <w:rPr/>
        <w:t>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sectPr>
          <w:headerReference w:type="default" r:id="rId24"/>
          <w:type w:val="nextPage"/>
          <w:pgSz w:w="11906" w:h="16838"/>
          <w:pgMar w:left="1140" w:right="400" w:header="429" w:top="1040" w:footer="0" w:bottom="280" w:gutter="0"/>
          <w:pgNumType w:fmt="decimal"/>
          <w:formProt w:val="false"/>
          <w:textDirection w:val="lrTb"/>
          <w:docGrid w:type="default" w:linePitch="100" w:charSpace="4096"/>
        </w:sectPr>
        <w:pStyle w:val="Style15"/>
        <w:ind w:left="137" w:right="163" w:firstLine="708"/>
        <w:rPr>
          <w:sz w:val="28"/>
        </w:rPr>
      </w:pPr>
      <w:r>
        <w:rPr/>
        <w:t>Результаты предоставления муниципальной услуги, указанные</w:t>
      </w:r>
      <w:r>
        <w:rPr>
          <w:spacing w:val="49"/>
        </w:rPr>
        <w:t xml:space="preserve">  </w:t>
      </w:r>
      <w:r>
        <w:rPr/>
        <w:t>в</w:t>
      </w:r>
      <w:r>
        <w:rPr>
          <w:spacing w:val="49"/>
        </w:rPr>
        <w:t xml:space="preserve">  </w:t>
      </w:r>
      <w:r>
        <w:rPr/>
        <w:t>пунктах</w:t>
      </w:r>
      <w:r>
        <w:rPr>
          <w:spacing w:val="51"/>
        </w:rPr>
        <w:t xml:space="preserve">  </w:t>
      </w:r>
      <w:r>
        <w:rPr/>
        <w:t>2.5,</w:t>
      </w:r>
      <w:r>
        <w:rPr>
          <w:spacing w:val="50"/>
        </w:rPr>
        <w:t xml:space="preserve">  </w:t>
      </w:r>
      <w:r>
        <w:rPr/>
        <w:t>2.6</w:t>
      </w:r>
      <w:r>
        <w:rPr>
          <w:spacing w:val="50"/>
        </w:rPr>
        <w:t xml:space="preserve">  </w:t>
      </w:r>
      <w:r>
        <w:rPr/>
        <w:t>настоящего</w:t>
      </w:r>
      <w:r>
        <w:rPr>
          <w:spacing w:val="50"/>
        </w:rPr>
        <w:t xml:space="preserve">  </w:t>
      </w:r>
      <w:r>
        <w:rPr/>
        <w:t>Административного</w:t>
      </w:r>
      <w:r>
        <w:rPr>
          <w:spacing w:val="51"/>
        </w:rPr>
        <w:t xml:space="preserve">  </w:t>
      </w:r>
      <w:r>
        <w:rPr>
          <w:spacing w:val="-2"/>
        </w:rPr>
        <w:t>регламента,</w:t>
      </w:r>
    </w:p>
    <w:p>
      <w:pPr>
        <w:pStyle w:val="Style15"/>
        <w:spacing w:before="79" w:after="0"/>
        <w:ind w:left="137" w:right="161" w:hanging="0"/>
        <w:rPr>
          <w:sz w:val="28"/>
        </w:rPr>
      </w:pPr>
      <w:r>
        <w:rPr/>
        <w:t>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Style15"/>
        <w:spacing w:before="1" w:after="0"/>
        <w:ind w:left="137" w:right="164" w:firstLine="708"/>
        <w:rPr>
          <w:sz w:val="28"/>
        </w:rPr>
      </w:pPr>
      <w:r>
        <w:rPr/>
        <w:t>В</w:t>
      </w:r>
      <w:r>
        <w:rPr>
          <w:spacing w:val="-18"/>
        </w:rPr>
        <w:t xml:space="preserve"> </w:t>
      </w:r>
      <w:r>
        <w:rPr/>
        <w:t>случае</w:t>
      </w:r>
      <w:r>
        <w:rPr>
          <w:spacing w:val="-17"/>
        </w:rPr>
        <w:t xml:space="preserve"> </w:t>
      </w:r>
      <w:r>
        <w:rPr/>
        <w:t>направления</w:t>
      </w:r>
      <w:r>
        <w:rPr>
          <w:spacing w:val="-18"/>
        </w:rPr>
        <w:t xml:space="preserve"> </w:t>
      </w:r>
      <w:r>
        <w:rPr/>
        <w:t>заявления</w:t>
      </w:r>
      <w:r>
        <w:rPr>
          <w:spacing w:val="-17"/>
        </w:rPr>
        <w:t xml:space="preserve"> </w:t>
      </w:r>
      <w:r>
        <w:rPr/>
        <w:t>посредством</w:t>
      </w:r>
      <w:r>
        <w:rPr>
          <w:spacing w:val="-18"/>
        </w:rPr>
        <w:t xml:space="preserve"> </w:t>
      </w:r>
      <w:r>
        <w:rPr/>
        <w:t>ЕПГУ</w:t>
      </w:r>
      <w:r>
        <w:rPr>
          <w:spacing w:val="-17"/>
        </w:rPr>
        <w:t xml:space="preserve"> </w:t>
      </w:r>
      <w:r>
        <w:rPr/>
        <w:t>результат</w:t>
      </w:r>
      <w:r>
        <w:rPr>
          <w:spacing w:val="-18"/>
        </w:rPr>
        <w:t xml:space="preserve"> </w:t>
      </w:r>
      <w:r>
        <w:rPr/>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pPr>
        <w:pStyle w:val="ListParagraph"/>
        <w:numPr>
          <w:ilvl w:val="1"/>
          <w:numId w:val="13"/>
        </w:numPr>
        <w:tabs>
          <w:tab w:val="clear" w:pos="720"/>
          <w:tab w:val="left" w:pos="1467" w:leader="none"/>
        </w:tabs>
        <w:spacing w:before="1" w:after="0"/>
        <w:ind w:left="137" w:right="171" w:firstLine="566"/>
        <w:jc w:val="both"/>
        <w:rPr>
          <w:sz w:val="28"/>
        </w:rPr>
      </w:pPr>
      <w:r>
        <w:rPr>
          <w:sz w:val="28"/>
        </w:rPr>
        <w:t>Электронные документы могут быть предоставлены в следующих форматах: xml, doc, docx, odt, xls, xlsx, ods, pdf, jpg, jpeg, zip, rar, sig, png, bmp, tiff.</w:t>
      </w:r>
    </w:p>
    <w:p>
      <w:pPr>
        <w:pStyle w:val="Style15"/>
        <w:ind w:left="137" w:right="168" w:firstLine="708"/>
        <w:rPr>
          <w:sz w:val="28"/>
        </w:rPr>
      </w:pPr>
      <w:r>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ListParagraph"/>
        <w:numPr>
          <w:ilvl w:val="2"/>
          <w:numId w:val="11"/>
        </w:numPr>
        <w:tabs>
          <w:tab w:val="clear" w:pos="720"/>
          <w:tab w:val="left" w:pos="1057" w:leader="none"/>
        </w:tabs>
        <w:spacing w:before="1" w:after="0"/>
        <w:ind w:left="137" w:right="172" w:firstLine="708"/>
        <w:rPr>
          <w:sz w:val="28"/>
        </w:rPr>
      </w:pPr>
      <w:r>
        <w:rPr>
          <w:sz w:val="28"/>
        </w:rPr>
        <w:t>«черно-белый» (при отсутствии в документе графических изображений и (или) цветного текста);</w:t>
      </w:r>
    </w:p>
    <w:p>
      <w:pPr>
        <w:pStyle w:val="ListParagraph"/>
        <w:numPr>
          <w:ilvl w:val="2"/>
          <w:numId w:val="11"/>
        </w:numPr>
        <w:tabs>
          <w:tab w:val="clear" w:pos="720"/>
          <w:tab w:val="left" w:pos="1083" w:leader="none"/>
        </w:tabs>
        <w:ind w:left="137" w:right="169" w:firstLine="708"/>
        <w:jc w:val="left"/>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pPr>
        <w:pStyle w:val="ListParagraph"/>
        <w:numPr>
          <w:ilvl w:val="2"/>
          <w:numId w:val="11"/>
        </w:numPr>
        <w:tabs>
          <w:tab w:val="clear" w:pos="720"/>
          <w:tab w:val="left" w:pos="1045" w:leader="none"/>
        </w:tabs>
        <w:ind w:left="137" w:right="171" w:firstLine="708"/>
        <w:jc w:val="left"/>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pPr>
        <w:pStyle w:val="ListParagraph"/>
        <w:numPr>
          <w:ilvl w:val="2"/>
          <w:numId w:val="11"/>
        </w:numPr>
        <w:tabs>
          <w:tab w:val="clear" w:pos="720"/>
          <w:tab w:val="left" w:pos="1178" w:leader="none"/>
          <w:tab w:val="left" w:pos="1179" w:leader="none"/>
          <w:tab w:val="left" w:pos="2965" w:leader="none"/>
          <w:tab w:val="left" w:pos="3726" w:leader="none"/>
          <w:tab w:val="left" w:pos="5518" w:leader="none"/>
          <w:tab w:val="left" w:pos="6990" w:leader="none"/>
          <w:tab w:val="left" w:pos="8860" w:leader="none"/>
          <w:tab w:val="left" w:pos="9225" w:leader="none"/>
        </w:tabs>
        <w:ind w:left="137" w:right="171" w:firstLine="708"/>
        <w:jc w:val="left"/>
        <w:rPr>
          <w:sz w:val="28"/>
        </w:rPr>
      </w:pPr>
      <w:r>
        <w:rPr>
          <w:spacing w:val="-2"/>
          <w:sz w:val="28"/>
        </w:rPr>
        <w:t>сохранением</w:t>
      </w:r>
      <w:r>
        <w:rPr>
          <w:sz w:val="28"/>
        </w:rPr>
        <w:tab/>
      </w:r>
      <w:r>
        <w:rPr>
          <w:spacing w:val="-4"/>
          <w:sz w:val="28"/>
        </w:rPr>
        <w:t>всех</w:t>
      </w:r>
      <w:r>
        <w:rPr>
          <w:sz w:val="28"/>
        </w:rPr>
        <w:tab/>
      </w:r>
      <w:r>
        <w:rPr>
          <w:spacing w:val="-2"/>
          <w:sz w:val="28"/>
        </w:rPr>
        <w:t>аутентичных</w:t>
      </w:r>
      <w:r>
        <w:rPr>
          <w:sz w:val="28"/>
        </w:rPr>
        <w:tab/>
      </w:r>
      <w:r>
        <w:rPr>
          <w:spacing w:val="-2"/>
          <w:sz w:val="28"/>
        </w:rPr>
        <w:t>признаков</w:t>
      </w:r>
      <w:r>
        <w:rPr>
          <w:sz w:val="28"/>
        </w:rPr>
        <w:tab/>
      </w:r>
      <w:r>
        <w:rPr>
          <w:spacing w:val="-2"/>
          <w:sz w:val="28"/>
        </w:rPr>
        <w:t>подлинности,</w:t>
      </w:r>
      <w:r>
        <w:rPr>
          <w:sz w:val="28"/>
        </w:rPr>
        <w:tab/>
      </w:r>
      <w:r>
        <w:rPr>
          <w:spacing w:val="-10"/>
          <w:sz w:val="28"/>
        </w:rPr>
        <w:t>а</w:t>
      </w:r>
      <w:r>
        <w:rPr>
          <w:sz w:val="28"/>
        </w:rPr>
        <w:tab/>
      </w:r>
      <w:r>
        <w:rPr>
          <w:spacing w:val="-2"/>
          <w:sz w:val="28"/>
        </w:rPr>
        <w:t xml:space="preserve">именно: </w:t>
      </w:r>
      <w:r>
        <w:rPr>
          <w:sz w:val="28"/>
        </w:rPr>
        <w:t>графической подписи лица, печати, углового штампа бланка;</w:t>
      </w:r>
    </w:p>
    <w:p>
      <w:pPr>
        <w:pStyle w:val="ListParagraph"/>
        <w:numPr>
          <w:ilvl w:val="2"/>
          <w:numId w:val="11"/>
        </w:numPr>
        <w:tabs>
          <w:tab w:val="clear" w:pos="720"/>
          <w:tab w:val="left" w:pos="1004" w:leader="none"/>
        </w:tabs>
        <w:ind w:left="137" w:right="166" w:firstLine="708"/>
        <w:jc w:val="left"/>
        <w:rPr>
          <w:sz w:val="28"/>
        </w:rPr>
      </w:pPr>
      <w:r>
        <w:rPr>
          <w:sz w:val="28"/>
        </w:rPr>
        <w:t>количество</w:t>
      </w:r>
      <w:r>
        <w:rPr>
          <w:spacing w:val="-12"/>
          <w:sz w:val="28"/>
        </w:rPr>
        <w:t xml:space="preserve"> </w:t>
      </w:r>
      <w:r>
        <w:rPr>
          <w:sz w:val="28"/>
        </w:rPr>
        <w:t>файлов</w:t>
      </w:r>
      <w:r>
        <w:rPr>
          <w:spacing w:val="-13"/>
          <w:sz w:val="28"/>
        </w:rPr>
        <w:t xml:space="preserve"> </w:t>
      </w:r>
      <w:r>
        <w:rPr>
          <w:sz w:val="28"/>
        </w:rPr>
        <w:t>должно</w:t>
      </w:r>
      <w:r>
        <w:rPr>
          <w:spacing w:val="-10"/>
          <w:sz w:val="28"/>
        </w:rPr>
        <w:t xml:space="preserve"> </w:t>
      </w:r>
      <w:r>
        <w:rPr>
          <w:sz w:val="28"/>
        </w:rPr>
        <w:t>соответствовать</w:t>
      </w:r>
      <w:r>
        <w:rPr>
          <w:spacing w:val="-12"/>
          <w:sz w:val="28"/>
        </w:rPr>
        <w:t xml:space="preserve"> </w:t>
      </w:r>
      <w:r>
        <w:rPr>
          <w:sz w:val="28"/>
        </w:rPr>
        <w:t>количеству</w:t>
      </w:r>
      <w:r>
        <w:rPr>
          <w:spacing w:val="-15"/>
          <w:sz w:val="28"/>
        </w:rPr>
        <w:t xml:space="preserve"> </w:t>
      </w:r>
      <w:r>
        <w:rPr>
          <w:sz w:val="28"/>
        </w:rPr>
        <w:t>документов,</w:t>
      </w:r>
      <w:r>
        <w:rPr>
          <w:spacing w:val="-12"/>
          <w:sz w:val="28"/>
        </w:rPr>
        <w:t xml:space="preserve"> </w:t>
      </w:r>
      <w:r>
        <w:rPr>
          <w:sz w:val="28"/>
        </w:rPr>
        <w:t>каждый из которых содержит текстовую и (или) графическую информацию.</w:t>
      </w:r>
    </w:p>
    <w:p>
      <w:pPr>
        <w:pStyle w:val="Style15"/>
        <w:spacing w:lineRule="exact" w:line="321"/>
        <w:ind w:left="845" w:hanging="0"/>
        <w:jc w:val="left"/>
        <w:rPr>
          <w:sz w:val="28"/>
        </w:rPr>
      </w:pPr>
      <w:r>
        <w:rPr/>
        <w:t>Электронные</w:t>
      </w:r>
      <w:r>
        <w:rPr>
          <w:spacing w:val="-9"/>
        </w:rPr>
        <w:t xml:space="preserve"> </w:t>
      </w:r>
      <w:r>
        <w:rPr/>
        <w:t>документы</w:t>
      </w:r>
      <w:r>
        <w:rPr>
          <w:spacing w:val="-10"/>
        </w:rPr>
        <w:t xml:space="preserve"> </w:t>
      </w:r>
      <w:r>
        <w:rPr/>
        <w:t>должны</w:t>
      </w:r>
      <w:r>
        <w:rPr>
          <w:spacing w:val="-6"/>
        </w:rPr>
        <w:t xml:space="preserve"> </w:t>
      </w:r>
      <w:r>
        <w:rPr>
          <w:spacing w:val="-2"/>
        </w:rPr>
        <w:t>обеспечивать:</w:t>
      </w:r>
    </w:p>
    <w:p>
      <w:pPr>
        <w:pStyle w:val="ListParagraph"/>
        <w:numPr>
          <w:ilvl w:val="2"/>
          <w:numId w:val="11"/>
        </w:numPr>
        <w:tabs>
          <w:tab w:val="clear" w:pos="720"/>
          <w:tab w:val="left" w:pos="1006" w:leader="none"/>
        </w:tabs>
        <w:ind w:left="1006" w:hanging="161"/>
        <w:rPr>
          <w:sz w:val="28"/>
        </w:rPr>
      </w:pPr>
      <w:r>
        <w:rPr>
          <w:sz w:val="28"/>
        </w:rPr>
        <w:t>возможность</w:t>
      </w:r>
      <w:r>
        <w:rPr>
          <w:spacing w:val="-12"/>
          <w:sz w:val="28"/>
        </w:rPr>
        <w:t xml:space="preserve"> </w:t>
      </w:r>
      <w:r>
        <w:rPr>
          <w:sz w:val="28"/>
        </w:rPr>
        <w:t>идентифицировать</w:t>
      </w:r>
      <w:r>
        <w:rPr>
          <w:spacing w:val="-10"/>
          <w:sz w:val="28"/>
        </w:rPr>
        <w:t xml:space="preserve"> </w:t>
      </w:r>
      <w:r>
        <w:rPr>
          <w:sz w:val="28"/>
        </w:rPr>
        <w:t>документ</w:t>
      </w:r>
      <w:r>
        <w:rPr>
          <w:spacing w:val="-9"/>
          <w:sz w:val="28"/>
        </w:rPr>
        <w:t xml:space="preserve"> </w:t>
      </w:r>
      <w:r>
        <w:rPr>
          <w:sz w:val="28"/>
        </w:rPr>
        <w:t>и</w:t>
      </w:r>
      <w:r>
        <w:rPr>
          <w:spacing w:val="-10"/>
          <w:sz w:val="28"/>
        </w:rPr>
        <w:t xml:space="preserve"> </w:t>
      </w:r>
      <w:r>
        <w:rPr>
          <w:sz w:val="28"/>
        </w:rPr>
        <w:t>количество</w:t>
      </w:r>
      <w:r>
        <w:rPr>
          <w:spacing w:val="-9"/>
          <w:sz w:val="28"/>
        </w:rPr>
        <w:t xml:space="preserve"> </w:t>
      </w:r>
      <w:r>
        <w:rPr>
          <w:sz w:val="28"/>
        </w:rPr>
        <w:t>листов</w:t>
      </w:r>
      <w:r>
        <w:rPr>
          <w:spacing w:val="-9"/>
          <w:sz w:val="28"/>
        </w:rPr>
        <w:t xml:space="preserve"> </w:t>
      </w:r>
      <w:r>
        <w:rPr>
          <w:sz w:val="28"/>
        </w:rPr>
        <w:t>в</w:t>
      </w:r>
      <w:r>
        <w:rPr>
          <w:spacing w:val="-5"/>
          <w:sz w:val="28"/>
        </w:rPr>
        <w:t xml:space="preserve"> </w:t>
      </w:r>
      <w:r>
        <w:rPr>
          <w:spacing w:val="-2"/>
          <w:sz w:val="28"/>
        </w:rPr>
        <w:t>документе;</w:t>
      </w:r>
    </w:p>
    <w:p>
      <w:pPr>
        <w:pStyle w:val="ListParagraph"/>
        <w:numPr>
          <w:ilvl w:val="2"/>
          <w:numId w:val="11"/>
        </w:numPr>
        <w:tabs>
          <w:tab w:val="clear" w:pos="720"/>
          <w:tab w:val="left" w:pos="1148" w:leader="none"/>
        </w:tabs>
        <w:spacing w:before="1" w:after="0"/>
        <w:ind w:left="137" w:right="165" w:firstLine="708"/>
        <w:rPr>
          <w:sz w:val="28"/>
        </w:rPr>
      </w:pPr>
      <w:r>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Style15"/>
        <w:ind w:left="137" w:right="163" w:firstLine="708"/>
        <w:rPr>
          <w:sz w:val="28"/>
        </w:rPr>
      </w:pPr>
      <w:r>
        <w:rPr/>
        <w:t>Документы, подлежащие представлению в форматах xls, xlsx или ods, формируются в виде отдельного электронного документа.</w:t>
      </w:r>
    </w:p>
    <w:p>
      <w:pPr>
        <w:pStyle w:val="Style15"/>
        <w:spacing w:before="2" w:after="0"/>
        <w:ind w:left="0" w:hanging="0"/>
        <w:jc w:val="left"/>
        <w:rPr>
          <w:sz w:val="28"/>
        </w:rPr>
      </w:pPr>
      <w:r>
        <w:rPr>
          <w:sz w:val="28"/>
        </w:rPr>
      </w:r>
    </w:p>
    <w:p>
      <w:pPr>
        <w:pStyle w:val="1"/>
        <w:numPr>
          <w:ilvl w:val="0"/>
          <w:numId w:val="16"/>
        </w:numPr>
        <w:tabs>
          <w:tab w:val="clear" w:pos="720"/>
          <w:tab w:val="left" w:pos="1331" w:leader="none"/>
        </w:tabs>
        <w:spacing w:lineRule="auto" w:line="240" w:before="1" w:after="0"/>
        <w:ind w:left="562" w:right="184" w:firstLine="299"/>
        <w:jc w:val="both"/>
        <w:rPr>
          <w:sz w:val="28"/>
        </w:rPr>
      </w:pPr>
      <w:r>
        <w:rPr/>
        <w:t>Состав,</w:t>
      </w:r>
      <w:r>
        <w:rPr>
          <w:spacing w:val="-7"/>
        </w:rPr>
        <w:t xml:space="preserve"> </w:t>
      </w:r>
      <w:r>
        <w:rPr/>
        <w:t>последовательность</w:t>
      </w:r>
      <w:r>
        <w:rPr>
          <w:spacing w:val="-6"/>
        </w:rPr>
        <w:t xml:space="preserve"> </w:t>
      </w:r>
      <w:r>
        <w:rPr/>
        <w:t>и</w:t>
      </w:r>
      <w:r>
        <w:rPr>
          <w:spacing w:val="-8"/>
        </w:rPr>
        <w:t xml:space="preserve"> </w:t>
      </w:r>
      <w:r>
        <w:rPr/>
        <w:t>сроки</w:t>
      </w:r>
      <w:r>
        <w:rPr>
          <w:spacing w:val="-7"/>
        </w:rPr>
        <w:t xml:space="preserve"> </w:t>
      </w:r>
      <w:r>
        <w:rPr/>
        <w:t>выполнения</w:t>
      </w:r>
      <w:r>
        <w:rPr>
          <w:spacing w:val="-8"/>
        </w:rPr>
        <w:t xml:space="preserve"> </w:t>
      </w:r>
      <w:r>
        <w:rPr/>
        <w:t>административных процедур (действий), требования к порядку их выполнения, в том числе</w:t>
      </w:r>
    </w:p>
    <w:p>
      <w:pPr>
        <w:pStyle w:val="Normal"/>
        <w:spacing w:lineRule="auto" w:line="480"/>
        <w:ind w:left="1894" w:right="294" w:hanging="1628"/>
        <w:jc w:val="both"/>
        <w:rPr>
          <w:b/>
          <w:b/>
          <w:sz w:val="28"/>
        </w:rPr>
      </w:pPr>
      <w:r>
        <w:rPr>
          <w:b/>
          <w:sz w:val="28"/>
        </w:rPr>
        <w:t>особенности</w:t>
      </w:r>
      <w:r>
        <w:rPr>
          <w:b/>
          <w:spacing w:val="-6"/>
          <w:sz w:val="28"/>
        </w:rPr>
        <w:t xml:space="preserve"> </w:t>
      </w:r>
      <w:r>
        <w:rPr>
          <w:b/>
          <w:sz w:val="28"/>
        </w:rPr>
        <w:t>выполнения</w:t>
      </w:r>
      <w:r>
        <w:rPr>
          <w:b/>
          <w:spacing w:val="-7"/>
          <w:sz w:val="28"/>
        </w:rPr>
        <w:t xml:space="preserve"> </w:t>
      </w:r>
      <w:r>
        <w:rPr>
          <w:b/>
          <w:sz w:val="28"/>
        </w:rPr>
        <w:t>административных</w:t>
      </w:r>
      <w:r>
        <w:rPr>
          <w:b/>
          <w:spacing w:val="-2"/>
          <w:sz w:val="28"/>
        </w:rPr>
        <w:t xml:space="preserve"> </w:t>
      </w:r>
      <w:r>
        <w:rPr>
          <w:b/>
          <w:sz w:val="28"/>
        </w:rPr>
        <w:t>процедур</w:t>
      </w:r>
      <w:r>
        <w:rPr>
          <w:b/>
          <w:spacing w:val="-5"/>
          <w:sz w:val="28"/>
        </w:rPr>
        <w:t xml:space="preserve"> </w:t>
      </w:r>
      <w:r>
        <w:rPr>
          <w:b/>
          <w:sz w:val="28"/>
        </w:rPr>
        <w:t>в</w:t>
      </w:r>
      <w:r>
        <w:rPr>
          <w:b/>
          <w:spacing w:val="-9"/>
          <w:sz w:val="28"/>
        </w:rPr>
        <w:t xml:space="preserve"> </w:t>
      </w:r>
      <w:r>
        <w:rPr>
          <w:b/>
          <w:sz w:val="28"/>
        </w:rPr>
        <w:t>электронной</w:t>
      </w:r>
      <w:r>
        <w:rPr>
          <w:b/>
          <w:spacing w:val="-6"/>
          <w:sz w:val="28"/>
        </w:rPr>
        <w:t xml:space="preserve"> </w:t>
      </w:r>
      <w:r>
        <w:rPr>
          <w:b/>
          <w:sz w:val="28"/>
        </w:rPr>
        <w:t>форме Исчерпывающий перечень административных процедур</w:t>
      </w:r>
    </w:p>
    <w:p>
      <w:pPr>
        <w:pStyle w:val="ListParagraph"/>
        <w:numPr>
          <w:ilvl w:val="1"/>
          <w:numId w:val="10"/>
        </w:numPr>
        <w:tabs>
          <w:tab w:val="clear" w:pos="720"/>
          <w:tab w:val="left" w:pos="1404" w:leader="none"/>
        </w:tabs>
        <w:spacing w:lineRule="auto" w:line="240"/>
        <w:ind w:left="137" w:right="168" w:firstLine="708"/>
        <w:rPr>
          <w:sz w:val="28"/>
        </w:rPr>
      </w:pPr>
      <w:r>
        <w:rPr>
          <w:sz w:val="28"/>
        </w:rPr>
        <w:t>Предоставление муниципальной услуги включает в себя следующие административные процедуры:</w:t>
      </w:r>
    </w:p>
    <w:p>
      <w:pPr>
        <w:pStyle w:val="Style15"/>
        <w:spacing w:lineRule="exact" w:line="317"/>
        <w:ind w:left="845" w:hanging="0"/>
        <w:rPr>
          <w:sz w:val="28"/>
        </w:rPr>
      </w:pPr>
      <w:r>
        <w:rPr/>
        <w:t>проверка</w:t>
      </w:r>
      <w:r>
        <w:rPr>
          <w:spacing w:val="-9"/>
        </w:rPr>
        <w:t xml:space="preserve"> </w:t>
      </w:r>
      <w:r>
        <w:rPr/>
        <w:t>документов</w:t>
      </w:r>
      <w:r>
        <w:rPr>
          <w:spacing w:val="-7"/>
        </w:rPr>
        <w:t xml:space="preserve"> </w:t>
      </w:r>
      <w:r>
        <w:rPr/>
        <w:t>и</w:t>
      </w:r>
      <w:r>
        <w:rPr>
          <w:spacing w:val="-5"/>
        </w:rPr>
        <w:t xml:space="preserve"> </w:t>
      </w:r>
      <w:r>
        <w:rPr/>
        <w:t>регистрация</w:t>
      </w:r>
      <w:r>
        <w:rPr>
          <w:spacing w:val="-5"/>
        </w:rPr>
        <w:t xml:space="preserve"> </w:t>
      </w:r>
      <w:r>
        <w:rPr>
          <w:spacing w:val="-2"/>
        </w:rPr>
        <w:t>заявления;</w:t>
      </w:r>
    </w:p>
    <w:p>
      <w:pPr>
        <w:pStyle w:val="Style15"/>
        <w:ind w:left="137" w:right="166" w:firstLine="708"/>
        <w:rPr>
          <w:sz w:val="28"/>
        </w:rPr>
      </w:pPr>
      <w:r>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sectPr>
          <w:headerReference w:type="default" r:id="rId25"/>
          <w:type w:val="nextPage"/>
          <w:pgSz w:w="11906" w:h="16838"/>
          <w:pgMar w:left="1140" w:right="400" w:header="429" w:top="1040" w:footer="0" w:bottom="280" w:gutter="0"/>
          <w:pgNumType w:fmt="decimal"/>
          <w:formProt w:val="false"/>
          <w:textDirection w:val="lrTb"/>
          <w:docGrid w:type="default" w:linePitch="100" w:charSpace="4096"/>
        </w:sectPr>
        <w:pStyle w:val="Style15"/>
        <w:spacing w:lineRule="exact" w:line="321"/>
        <w:ind w:left="845" w:hanging="0"/>
        <w:rPr>
          <w:sz w:val="28"/>
        </w:rPr>
      </w:pPr>
      <w:r>
        <w:rPr/>
        <w:t>рассмотрение</w:t>
      </w:r>
      <w:r>
        <w:rPr>
          <w:spacing w:val="-8"/>
        </w:rPr>
        <w:t xml:space="preserve"> </w:t>
      </w:r>
      <w:r>
        <w:rPr/>
        <w:t>документов</w:t>
      </w:r>
      <w:r>
        <w:rPr>
          <w:spacing w:val="-9"/>
        </w:rPr>
        <w:t xml:space="preserve"> </w:t>
      </w:r>
      <w:r>
        <w:rPr/>
        <w:t>и</w:t>
      </w:r>
      <w:r>
        <w:rPr>
          <w:spacing w:val="-5"/>
        </w:rPr>
        <w:t xml:space="preserve"> </w:t>
      </w:r>
      <w:r>
        <w:rPr>
          <w:spacing w:val="-2"/>
        </w:rPr>
        <w:t>сведений;</w:t>
      </w:r>
    </w:p>
    <w:p>
      <w:pPr>
        <w:pStyle w:val="Style15"/>
        <w:spacing w:lineRule="auto" w:line="240" w:before="79" w:after="0"/>
        <w:ind w:left="845" w:right="6415" w:hanging="0"/>
        <w:jc w:val="left"/>
        <w:rPr>
          <w:sz w:val="28"/>
        </w:rPr>
      </w:pPr>
      <w:r>
        <w:rPr/>
        <w:t>принятие</w:t>
      </w:r>
      <w:r>
        <w:rPr>
          <w:spacing w:val="-18"/>
        </w:rPr>
        <w:t xml:space="preserve"> </w:t>
      </w:r>
      <w:r>
        <w:rPr/>
        <w:t>решения; выдача</w:t>
      </w:r>
      <w:r>
        <w:rPr>
          <w:spacing w:val="-4"/>
        </w:rPr>
        <w:t xml:space="preserve"> </w:t>
      </w:r>
      <w:r>
        <w:rPr>
          <w:spacing w:val="-2"/>
        </w:rPr>
        <w:t>результата;</w:t>
      </w:r>
    </w:p>
    <w:p>
      <w:pPr>
        <w:pStyle w:val="Style15"/>
        <w:ind w:left="137" w:right="162" w:firstLine="708"/>
        <w:rPr>
          <w:sz w:val="28"/>
        </w:rPr>
      </w:pPr>
      <w:r>
        <w:rPr/>
        <w:t>Описание административных процедур представлено в Приложении № 9к настоящему Административному регламенту.</w:t>
      </w:r>
    </w:p>
    <w:p>
      <w:pPr>
        <w:pStyle w:val="Style15"/>
        <w:ind w:left="0" w:hanging="0"/>
        <w:jc w:val="left"/>
        <w:rPr>
          <w:sz w:val="30"/>
        </w:rPr>
      </w:pPr>
      <w:r>
        <w:rPr>
          <w:sz w:val="30"/>
        </w:rPr>
      </w:r>
    </w:p>
    <w:p>
      <w:pPr>
        <w:pStyle w:val="1"/>
        <w:spacing w:before="252" w:after="0"/>
        <w:ind w:left="1097" w:hanging="123"/>
        <w:rPr>
          <w:sz w:val="28"/>
        </w:rPr>
      </w:pPr>
      <w:r>
        <w:rPr/>
        <w:t>Перечень</w:t>
      </w:r>
      <w:r>
        <w:rPr>
          <w:spacing w:val="-10"/>
        </w:rPr>
        <w:t xml:space="preserve"> </w:t>
      </w:r>
      <w:r>
        <w:rPr/>
        <w:t>административных</w:t>
      </w:r>
      <w:r>
        <w:rPr>
          <w:spacing w:val="-6"/>
        </w:rPr>
        <w:t xml:space="preserve"> </w:t>
      </w:r>
      <w:r>
        <w:rPr/>
        <w:t>процедур</w:t>
      </w:r>
      <w:r>
        <w:rPr>
          <w:spacing w:val="-7"/>
        </w:rPr>
        <w:t xml:space="preserve"> </w:t>
      </w:r>
      <w:r>
        <w:rPr/>
        <w:t>(действий)</w:t>
      </w:r>
      <w:r>
        <w:rPr>
          <w:spacing w:val="-7"/>
        </w:rPr>
        <w:t xml:space="preserve"> </w:t>
      </w:r>
      <w:r>
        <w:rPr/>
        <w:t>при</w:t>
      </w:r>
      <w:r>
        <w:rPr>
          <w:spacing w:val="-8"/>
        </w:rPr>
        <w:t xml:space="preserve"> </w:t>
      </w:r>
      <w:r>
        <w:rPr/>
        <w:t>предоставлении муниципальной услуги в электронной форме</w:t>
      </w:r>
    </w:p>
    <w:p>
      <w:pPr>
        <w:pStyle w:val="Style15"/>
        <w:spacing w:before="8" w:after="0"/>
        <w:ind w:left="0" w:hanging="0"/>
        <w:jc w:val="left"/>
        <w:rPr>
          <w:b/>
          <w:b/>
          <w:sz w:val="27"/>
        </w:rPr>
      </w:pPr>
      <w:r>
        <w:rPr>
          <w:b/>
          <w:sz w:val="27"/>
        </w:rPr>
      </w:r>
    </w:p>
    <w:p>
      <w:pPr>
        <w:pStyle w:val="ListParagraph"/>
        <w:numPr>
          <w:ilvl w:val="1"/>
          <w:numId w:val="10"/>
        </w:numPr>
        <w:tabs>
          <w:tab w:val="clear" w:pos="720"/>
          <w:tab w:val="left" w:pos="1515" w:leader="none"/>
        </w:tabs>
        <w:ind w:left="137" w:right="164" w:firstLine="708"/>
        <w:rPr>
          <w:sz w:val="28"/>
        </w:rPr>
      </w:pPr>
      <w:r>
        <w:rPr>
          <w:sz w:val="28"/>
        </w:rPr>
        <w:t>При предоставлении муниципальной услуги в электронной форме заявителю обеспечиваются:</w:t>
      </w:r>
    </w:p>
    <w:p>
      <w:pPr>
        <w:pStyle w:val="Style15"/>
        <w:ind w:left="137" w:right="169" w:firstLine="708"/>
        <w:rPr>
          <w:sz w:val="28"/>
        </w:rPr>
      </w:pPr>
      <w:r>
        <w:rPr/>
        <w:t>получение информации о порядке и сроках предоставления муниципальной услуги;</w:t>
      </w:r>
    </w:p>
    <w:p>
      <w:pPr>
        <w:pStyle w:val="Style15"/>
        <w:spacing w:lineRule="exact" w:line="321"/>
        <w:ind w:left="845" w:hanging="0"/>
        <w:rPr>
          <w:sz w:val="28"/>
        </w:rPr>
      </w:pPr>
      <w:r>
        <w:rPr/>
        <w:t>формирование</w:t>
      </w:r>
      <w:r>
        <w:rPr>
          <w:spacing w:val="-9"/>
        </w:rPr>
        <w:t xml:space="preserve"> </w:t>
      </w:r>
      <w:r>
        <w:rPr>
          <w:spacing w:val="-2"/>
        </w:rPr>
        <w:t>заявления;</w:t>
      </w:r>
    </w:p>
    <w:p>
      <w:pPr>
        <w:pStyle w:val="Style15"/>
        <w:spacing w:before="2" w:after="0"/>
        <w:ind w:left="137" w:right="165" w:firstLine="708"/>
        <w:rPr>
          <w:sz w:val="28"/>
        </w:rPr>
      </w:pPr>
      <w:r>
        <w:rPr/>
        <w:t xml:space="preserve">прием и регистрация Уполномоченным органом заявления и иных документов, необходимых для предоставления муниципальной </w:t>
      </w:r>
      <w:r>
        <w:rPr>
          <w:spacing w:val="-2"/>
        </w:rPr>
        <w:t>услуги;</w:t>
      </w:r>
    </w:p>
    <w:p>
      <w:pPr>
        <w:pStyle w:val="Style15"/>
        <w:ind w:left="137" w:right="170" w:firstLine="708"/>
        <w:rPr>
          <w:sz w:val="28"/>
        </w:rPr>
      </w:pPr>
      <w:r>
        <w:rPr/>
        <w:t xml:space="preserve">получение результата предоставления муниципальной </w:t>
      </w:r>
      <w:r>
        <w:rPr>
          <w:spacing w:val="-2"/>
        </w:rPr>
        <w:t>услуги;</w:t>
      </w:r>
    </w:p>
    <w:p>
      <w:pPr>
        <w:pStyle w:val="Style15"/>
        <w:spacing w:lineRule="exact" w:line="321"/>
        <w:ind w:left="845" w:hanging="0"/>
        <w:rPr>
          <w:sz w:val="28"/>
        </w:rPr>
      </w:pPr>
      <w:r>
        <w:rPr/>
        <w:t>получение</w:t>
      </w:r>
      <w:r>
        <w:rPr>
          <w:spacing w:val="-7"/>
        </w:rPr>
        <w:t xml:space="preserve"> </w:t>
      </w:r>
      <w:r>
        <w:rPr/>
        <w:t>сведений</w:t>
      </w:r>
      <w:r>
        <w:rPr>
          <w:spacing w:val="-7"/>
        </w:rPr>
        <w:t xml:space="preserve"> </w:t>
      </w:r>
      <w:r>
        <w:rPr/>
        <w:t>о</w:t>
      </w:r>
      <w:r>
        <w:rPr>
          <w:spacing w:val="-5"/>
        </w:rPr>
        <w:t xml:space="preserve"> </w:t>
      </w:r>
      <w:r>
        <w:rPr/>
        <w:t>ходе</w:t>
      </w:r>
      <w:r>
        <w:rPr>
          <w:spacing w:val="-8"/>
        </w:rPr>
        <w:t xml:space="preserve"> </w:t>
      </w:r>
      <w:r>
        <w:rPr/>
        <w:t>рассмотрения</w:t>
      </w:r>
      <w:r>
        <w:rPr>
          <w:spacing w:val="-4"/>
        </w:rPr>
        <w:t xml:space="preserve"> </w:t>
      </w:r>
      <w:r>
        <w:rPr>
          <w:spacing w:val="-2"/>
        </w:rPr>
        <w:t>заявления;</w:t>
      </w:r>
    </w:p>
    <w:p>
      <w:pPr>
        <w:pStyle w:val="Style15"/>
        <w:spacing w:lineRule="auto" w:line="240"/>
        <w:ind w:left="137" w:right="167" w:firstLine="708"/>
        <w:rPr>
          <w:sz w:val="28"/>
        </w:rPr>
      </w:pPr>
      <w:r>
        <w:rPr/>
        <w:t>осуществление оценки качества предоставления муниципальной услуги;</w:t>
      </w:r>
    </w:p>
    <w:p>
      <w:pPr>
        <w:pStyle w:val="Style15"/>
        <w:ind w:left="137" w:right="167" w:firstLine="708"/>
        <w:rPr>
          <w:sz w:val="28"/>
        </w:rPr>
      </w:pPr>
      <w:r>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Style15"/>
        <w:spacing w:before="11" w:after="0"/>
        <w:ind w:left="0" w:hanging="0"/>
        <w:jc w:val="left"/>
        <w:rPr>
          <w:sz w:val="27"/>
        </w:rPr>
      </w:pPr>
      <w:r>
        <w:rPr>
          <w:sz w:val="27"/>
        </w:rPr>
      </w:r>
    </w:p>
    <w:p>
      <w:pPr>
        <w:pStyle w:val="1"/>
        <w:ind w:left="3920" w:right="309" w:hanging="3032"/>
        <w:jc w:val="left"/>
        <w:rPr>
          <w:sz w:val="28"/>
        </w:rPr>
      </w:pPr>
      <w:r>
        <w:rPr/>
        <w:t>Порядок</w:t>
      </w:r>
      <w:r>
        <w:rPr>
          <w:spacing w:val="-7"/>
        </w:rPr>
        <w:t xml:space="preserve"> </w:t>
      </w:r>
      <w:r>
        <w:rPr/>
        <w:t>осуществления</w:t>
      </w:r>
      <w:r>
        <w:rPr>
          <w:spacing w:val="-8"/>
        </w:rPr>
        <w:t xml:space="preserve"> </w:t>
      </w:r>
      <w:r>
        <w:rPr/>
        <w:t>административных</w:t>
      </w:r>
      <w:r>
        <w:rPr>
          <w:spacing w:val="-6"/>
        </w:rPr>
        <w:t xml:space="preserve"> </w:t>
      </w:r>
      <w:r>
        <w:rPr/>
        <w:t>процедур</w:t>
      </w:r>
      <w:r>
        <w:rPr>
          <w:spacing w:val="-7"/>
        </w:rPr>
        <w:t xml:space="preserve"> </w:t>
      </w:r>
      <w:r>
        <w:rPr/>
        <w:t>(действий)</w:t>
      </w:r>
      <w:r>
        <w:rPr>
          <w:spacing w:val="-4"/>
        </w:rPr>
        <w:t xml:space="preserve"> </w:t>
      </w:r>
      <w:r>
        <w:rPr/>
        <w:t>в электронной форме</w:t>
      </w:r>
    </w:p>
    <w:p>
      <w:pPr>
        <w:pStyle w:val="Style15"/>
        <w:spacing w:before="5" w:after="0"/>
        <w:ind w:left="0" w:hanging="0"/>
        <w:jc w:val="left"/>
        <w:rPr>
          <w:b/>
          <w:b/>
          <w:sz w:val="27"/>
        </w:rPr>
      </w:pPr>
      <w:r>
        <w:rPr>
          <w:b/>
          <w:sz w:val="27"/>
        </w:rPr>
      </w:r>
    </w:p>
    <w:p>
      <w:pPr>
        <w:pStyle w:val="ListParagraph"/>
        <w:numPr>
          <w:ilvl w:val="1"/>
          <w:numId w:val="10"/>
        </w:numPr>
        <w:tabs>
          <w:tab w:val="clear" w:pos="720"/>
          <w:tab w:val="left" w:pos="1338" w:leader="none"/>
        </w:tabs>
        <w:spacing w:lineRule="exact" w:line="322"/>
        <w:ind w:left="1337" w:hanging="493"/>
        <w:rPr>
          <w:sz w:val="28"/>
        </w:rPr>
      </w:pPr>
      <w:r>
        <w:rPr>
          <w:sz w:val="28"/>
        </w:rPr>
        <w:t>Формирование</w:t>
      </w:r>
      <w:r>
        <w:rPr>
          <w:spacing w:val="-16"/>
          <w:sz w:val="28"/>
        </w:rPr>
        <w:t xml:space="preserve"> </w:t>
      </w:r>
      <w:r>
        <w:rPr>
          <w:spacing w:val="-2"/>
          <w:sz w:val="28"/>
        </w:rPr>
        <w:t>заявления.</w:t>
      </w:r>
    </w:p>
    <w:p>
      <w:pPr>
        <w:pStyle w:val="Style15"/>
        <w:ind w:left="137" w:right="164" w:firstLine="708"/>
        <w:rPr>
          <w:sz w:val="28"/>
        </w:rPr>
      </w:pPr>
      <w:r>
        <w:rPr/>
        <w:t>Формирование заявления осуществляется посредством заполнения электронной</w:t>
      </w:r>
      <w:r>
        <w:rPr>
          <w:spacing w:val="-12"/>
        </w:rPr>
        <w:t xml:space="preserve"> </w:t>
      </w:r>
      <w:r>
        <w:rPr/>
        <w:t>формы</w:t>
      </w:r>
      <w:r>
        <w:rPr>
          <w:spacing w:val="-14"/>
        </w:rPr>
        <w:t xml:space="preserve"> </w:t>
      </w:r>
      <w:r>
        <w:rPr/>
        <w:t>заявления</w:t>
      </w:r>
      <w:r>
        <w:rPr>
          <w:spacing w:val="-14"/>
        </w:rPr>
        <w:t xml:space="preserve"> </w:t>
      </w:r>
      <w:r>
        <w:rPr/>
        <w:t>на</w:t>
      </w:r>
      <w:r>
        <w:rPr>
          <w:spacing w:val="-12"/>
        </w:rPr>
        <w:t xml:space="preserve"> </w:t>
      </w:r>
      <w:r>
        <w:rPr/>
        <w:t>ЕПГУ</w:t>
      </w:r>
      <w:r>
        <w:rPr>
          <w:spacing w:val="-14"/>
        </w:rPr>
        <w:t xml:space="preserve"> </w:t>
      </w:r>
      <w:r>
        <w:rPr/>
        <w:t>без</w:t>
      </w:r>
      <w:r>
        <w:rPr>
          <w:spacing w:val="-15"/>
        </w:rPr>
        <w:t xml:space="preserve"> </w:t>
      </w:r>
      <w:r>
        <w:rPr/>
        <w:t>необходимости</w:t>
      </w:r>
      <w:r>
        <w:rPr>
          <w:spacing w:val="-9"/>
        </w:rPr>
        <w:t xml:space="preserve"> </w:t>
      </w:r>
      <w:r>
        <w:rPr/>
        <w:t>дополнительной</w:t>
      </w:r>
      <w:r>
        <w:rPr>
          <w:spacing w:val="-14"/>
        </w:rPr>
        <w:t xml:space="preserve"> </w:t>
      </w:r>
      <w:r>
        <w:rPr/>
        <w:t>подачи заявления в какой-либо иной форме.</w:t>
      </w:r>
    </w:p>
    <w:p>
      <w:pPr>
        <w:pStyle w:val="Style15"/>
        <w:spacing w:before="2" w:after="0"/>
        <w:ind w:left="137" w:right="160" w:firstLine="708"/>
        <w:rPr>
          <w:sz w:val="28"/>
        </w:rPr>
      </w:pPr>
      <w:r>
        <w:rPr/>
        <w:t>Форматно-логическая проверка сформированного заявления осуществляется после</w:t>
      </w:r>
      <w:r>
        <w:rPr>
          <w:spacing w:val="-5"/>
        </w:rPr>
        <w:t xml:space="preserve"> </w:t>
      </w:r>
      <w:r>
        <w:rPr/>
        <w:t>заполнения</w:t>
      </w:r>
      <w:r>
        <w:rPr>
          <w:spacing w:val="-3"/>
        </w:rPr>
        <w:t xml:space="preserve"> </w:t>
      </w:r>
      <w:r>
        <w:rPr/>
        <w:t>заявителем</w:t>
      </w:r>
      <w:r>
        <w:rPr>
          <w:spacing w:val="-3"/>
        </w:rPr>
        <w:t xml:space="preserve"> </w:t>
      </w:r>
      <w:r>
        <w:rPr/>
        <w:t>каждого</w:t>
      </w:r>
      <w:r>
        <w:rPr>
          <w:spacing w:val="-2"/>
        </w:rPr>
        <w:t xml:space="preserve"> </w:t>
      </w:r>
      <w:r>
        <w:rPr/>
        <w:t>из</w:t>
      </w:r>
      <w:r>
        <w:rPr>
          <w:spacing w:val="-4"/>
        </w:rPr>
        <w:t xml:space="preserve"> </w:t>
      </w:r>
      <w:r>
        <w:rPr/>
        <w:t>полей</w:t>
      </w:r>
      <w:r>
        <w:rPr>
          <w:spacing w:val="-2"/>
        </w:rPr>
        <w:t xml:space="preserve"> </w:t>
      </w:r>
      <w:r>
        <w:rPr/>
        <w:t>электронной</w:t>
      </w:r>
      <w:r>
        <w:rPr>
          <w:spacing w:val="-3"/>
        </w:rPr>
        <w:t xml:space="preserve"> </w:t>
      </w:r>
      <w:r>
        <w:rPr/>
        <w:t>формы</w:t>
      </w:r>
      <w:r>
        <w:rPr>
          <w:spacing w:val="-3"/>
        </w:rPr>
        <w:t xml:space="preserve"> </w:t>
      </w:r>
      <w:r>
        <w:rPr/>
        <w:t>заявления.</w:t>
      </w:r>
      <w:r>
        <w:rPr>
          <w:spacing w:val="-3"/>
        </w:rPr>
        <w:t xml:space="preserve"> </w:t>
      </w:r>
      <w:r>
        <w:rPr/>
        <w:t>При выявлении</w:t>
      </w:r>
      <w:r>
        <w:rPr>
          <w:spacing w:val="-18"/>
        </w:rPr>
        <w:t xml:space="preserve"> </w:t>
      </w:r>
      <w:r>
        <w:rPr/>
        <w:t>некорректно</w:t>
      </w:r>
      <w:r>
        <w:rPr>
          <w:spacing w:val="-17"/>
        </w:rPr>
        <w:t xml:space="preserve"> </w:t>
      </w:r>
      <w:r>
        <w:rPr/>
        <w:t>заполненного</w:t>
      </w:r>
      <w:r>
        <w:rPr>
          <w:spacing w:val="-18"/>
        </w:rPr>
        <w:t xml:space="preserve"> </w:t>
      </w:r>
      <w:r>
        <w:rPr/>
        <w:t>поля</w:t>
      </w:r>
      <w:r>
        <w:rPr>
          <w:spacing w:val="-17"/>
        </w:rPr>
        <w:t xml:space="preserve"> </w:t>
      </w:r>
      <w:r>
        <w:rPr/>
        <w:t>электронной</w:t>
      </w:r>
      <w:r>
        <w:rPr>
          <w:spacing w:val="-18"/>
        </w:rPr>
        <w:t xml:space="preserve"> </w:t>
      </w:r>
      <w:r>
        <w:rPr/>
        <w:t>формы</w:t>
      </w:r>
      <w:r>
        <w:rPr>
          <w:spacing w:val="-17"/>
        </w:rPr>
        <w:t xml:space="preserve"> </w:t>
      </w:r>
      <w:r>
        <w:rPr/>
        <w:t>заявления</w:t>
      </w:r>
      <w:r>
        <w:rPr>
          <w:spacing w:val="-18"/>
        </w:rPr>
        <w:t xml:space="preserve"> </w:t>
      </w:r>
      <w:r>
        <w:rPr/>
        <w:t>заявитель уведомляется</w:t>
      </w:r>
      <w:r>
        <w:rPr>
          <w:spacing w:val="-17"/>
        </w:rPr>
        <w:t xml:space="preserve"> </w:t>
      </w:r>
      <w:r>
        <w:rPr/>
        <w:t>о</w:t>
      </w:r>
      <w:r>
        <w:rPr>
          <w:spacing w:val="-14"/>
        </w:rPr>
        <w:t xml:space="preserve"> </w:t>
      </w:r>
      <w:r>
        <w:rPr/>
        <w:t>характере</w:t>
      </w:r>
      <w:r>
        <w:rPr>
          <w:spacing w:val="-15"/>
        </w:rPr>
        <w:t xml:space="preserve"> </w:t>
      </w:r>
      <w:r>
        <w:rPr/>
        <w:t>выявленной</w:t>
      </w:r>
      <w:r>
        <w:rPr>
          <w:spacing w:val="-17"/>
        </w:rPr>
        <w:t xml:space="preserve"> </w:t>
      </w:r>
      <w:r>
        <w:rPr/>
        <w:t>ошибки</w:t>
      </w:r>
      <w:r>
        <w:rPr>
          <w:spacing w:val="-17"/>
        </w:rPr>
        <w:t xml:space="preserve"> </w:t>
      </w:r>
      <w:r>
        <w:rPr/>
        <w:t>и</w:t>
      </w:r>
      <w:r>
        <w:rPr>
          <w:spacing w:val="-14"/>
        </w:rPr>
        <w:t xml:space="preserve"> </w:t>
      </w:r>
      <w:r>
        <w:rPr/>
        <w:t>порядке</w:t>
      </w:r>
      <w:r>
        <w:rPr>
          <w:spacing w:val="-15"/>
        </w:rPr>
        <w:t xml:space="preserve"> </w:t>
      </w:r>
      <w:r>
        <w:rPr/>
        <w:t>ее</w:t>
      </w:r>
      <w:r>
        <w:rPr>
          <w:spacing w:val="-17"/>
        </w:rPr>
        <w:t xml:space="preserve"> </w:t>
      </w:r>
      <w:r>
        <w:rPr/>
        <w:t>устранения</w:t>
      </w:r>
      <w:r>
        <w:rPr>
          <w:spacing w:val="-14"/>
        </w:rPr>
        <w:t xml:space="preserve"> </w:t>
      </w:r>
      <w:r>
        <w:rPr/>
        <w:t>посредством информационного сообщения непосредственно в электронной форме заявления.</w:t>
      </w:r>
    </w:p>
    <w:p>
      <w:pPr>
        <w:pStyle w:val="Style15"/>
        <w:spacing w:lineRule="exact" w:line="321"/>
        <w:ind w:left="845" w:hanging="0"/>
        <w:rPr>
          <w:sz w:val="28"/>
        </w:rPr>
      </w:pPr>
      <w:r>
        <w:rPr/>
        <w:t>При</w:t>
      </w:r>
      <w:r>
        <w:rPr>
          <w:spacing w:val="-10"/>
        </w:rPr>
        <w:t xml:space="preserve"> </w:t>
      </w:r>
      <w:r>
        <w:rPr/>
        <w:t>формировании</w:t>
      </w:r>
      <w:r>
        <w:rPr>
          <w:spacing w:val="-9"/>
        </w:rPr>
        <w:t xml:space="preserve"> </w:t>
      </w:r>
      <w:r>
        <w:rPr/>
        <w:t>заявления</w:t>
      </w:r>
      <w:r>
        <w:rPr>
          <w:spacing w:val="-7"/>
        </w:rPr>
        <w:t xml:space="preserve"> </w:t>
      </w:r>
      <w:r>
        <w:rPr/>
        <w:t>заявителю</w:t>
      </w:r>
      <w:r>
        <w:rPr>
          <w:spacing w:val="-8"/>
        </w:rPr>
        <w:t xml:space="preserve"> </w:t>
      </w:r>
      <w:r>
        <w:rPr>
          <w:spacing w:val="-2"/>
        </w:rPr>
        <w:t>обеспечивается:</w:t>
      </w:r>
    </w:p>
    <w:p>
      <w:pPr>
        <w:pStyle w:val="Style15"/>
        <w:spacing w:before="2" w:after="0"/>
        <w:ind w:left="137" w:right="165" w:firstLine="708"/>
        <w:rPr>
          <w:sz w:val="28"/>
        </w:rPr>
      </w:pPr>
      <w:r>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государственной (муниципальной) услуги;</w:t>
      </w:r>
    </w:p>
    <w:p>
      <w:pPr>
        <w:sectPr>
          <w:headerReference w:type="default" r:id="rId26"/>
          <w:type w:val="nextPage"/>
          <w:pgSz w:w="11906" w:h="16838"/>
          <w:pgMar w:left="1140" w:right="400" w:header="429" w:top="1040" w:footer="0" w:bottom="280" w:gutter="0"/>
          <w:pgNumType w:fmt="decimal"/>
          <w:formProt w:val="false"/>
          <w:textDirection w:val="lrTb"/>
          <w:docGrid w:type="default" w:linePitch="100" w:charSpace="4096"/>
        </w:sectPr>
        <w:pStyle w:val="Style15"/>
        <w:ind w:left="137" w:right="170" w:firstLine="708"/>
        <w:rPr>
          <w:sz w:val="28"/>
        </w:rPr>
      </w:pPr>
      <w:r>
        <w:rPr/>
        <w:t xml:space="preserve">б) возможность печати на бумажном носителе копии электронной формы </w:t>
      </w:r>
      <w:r>
        <w:rPr>
          <w:spacing w:val="-2"/>
        </w:rPr>
        <w:t>заявления;</w:t>
      </w:r>
    </w:p>
    <w:p>
      <w:pPr>
        <w:pStyle w:val="Style15"/>
        <w:spacing w:before="79" w:after="0"/>
        <w:ind w:left="137" w:right="169" w:firstLine="708"/>
        <w:rPr>
          <w:sz w:val="28"/>
        </w:rPr>
      </w:pPr>
      <w:r>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Style15"/>
        <w:spacing w:before="1" w:after="0"/>
        <w:ind w:left="137" w:right="164" w:firstLine="708"/>
        <w:jc w:val="right"/>
        <w:rPr>
          <w:sz w:val="28"/>
        </w:rPr>
      </w:pPr>
      <w:r>
        <w:rPr/>
        <w:t>г) заполнение полей электронной формы заявления до начала ввода сведений заявителем</w:t>
      </w:r>
      <w:r>
        <w:rPr>
          <w:spacing w:val="80"/>
        </w:rPr>
        <w:t xml:space="preserve"> </w:t>
      </w:r>
      <w:r>
        <w:rPr/>
        <w:t>с</w:t>
      </w:r>
      <w:r>
        <w:rPr>
          <w:spacing w:val="80"/>
          <w:w w:val="150"/>
        </w:rPr>
        <w:t xml:space="preserve"> </w:t>
      </w:r>
      <w:r>
        <w:rPr/>
        <w:t>использованием</w:t>
      </w:r>
      <w:r>
        <w:rPr>
          <w:spacing w:val="80"/>
          <w:w w:val="150"/>
        </w:rPr>
        <w:t xml:space="preserve"> </w:t>
      </w:r>
      <w:r>
        <w:rPr/>
        <w:t>сведений,</w:t>
      </w:r>
      <w:r>
        <w:rPr>
          <w:spacing w:val="80"/>
        </w:rPr>
        <w:t xml:space="preserve"> </w:t>
      </w:r>
      <w:r>
        <w:rPr/>
        <w:t>размещенных</w:t>
      </w:r>
      <w:r>
        <w:rPr>
          <w:spacing w:val="80"/>
        </w:rPr>
        <w:t xml:space="preserve"> </w:t>
      </w:r>
      <w:r>
        <w:rPr/>
        <w:t>в</w:t>
      </w:r>
      <w:r>
        <w:rPr>
          <w:spacing w:val="80"/>
        </w:rPr>
        <w:t xml:space="preserve"> </w:t>
      </w:r>
      <w:r>
        <w:rPr/>
        <w:t>ЕСИА,</w:t>
      </w:r>
      <w:r>
        <w:rPr>
          <w:spacing w:val="80"/>
          <w:w w:val="150"/>
        </w:rPr>
        <w:t xml:space="preserve"> </w:t>
      </w:r>
      <w:r>
        <w:rPr/>
        <w:t>и</w:t>
      </w:r>
      <w:r>
        <w:rPr>
          <w:spacing w:val="80"/>
          <w:w w:val="150"/>
        </w:rPr>
        <w:t xml:space="preserve"> </w:t>
      </w:r>
      <w:r>
        <w:rPr/>
        <w:t>сведений, опубликованных</w:t>
      </w:r>
      <w:r>
        <w:rPr>
          <w:spacing w:val="-6"/>
        </w:rPr>
        <w:t xml:space="preserve"> </w:t>
      </w:r>
      <w:r>
        <w:rPr/>
        <w:t>на</w:t>
      </w:r>
      <w:r>
        <w:rPr>
          <w:spacing w:val="-6"/>
        </w:rPr>
        <w:t xml:space="preserve"> </w:t>
      </w:r>
      <w:r>
        <w:rPr/>
        <w:t>ЕПГУ,</w:t>
      </w:r>
      <w:r>
        <w:rPr>
          <w:spacing w:val="-6"/>
        </w:rPr>
        <w:t xml:space="preserve"> </w:t>
      </w:r>
      <w:r>
        <w:rPr/>
        <w:t>в</w:t>
      </w:r>
      <w:r>
        <w:rPr>
          <w:spacing w:val="-7"/>
        </w:rPr>
        <w:t xml:space="preserve"> </w:t>
      </w:r>
      <w:r>
        <w:rPr/>
        <w:t>части,</w:t>
      </w:r>
      <w:r>
        <w:rPr>
          <w:spacing w:val="-7"/>
        </w:rPr>
        <w:t xml:space="preserve"> </w:t>
      </w:r>
      <w:r>
        <w:rPr/>
        <w:t>касающейся</w:t>
      </w:r>
      <w:r>
        <w:rPr>
          <w:spacing w:val="-6"/>
        </w:rPr>
        <w:t xml:space="preserve"> </w:t>
      </w:r>
      <w:r>
        <w:rPr/>
        <w:t>сведений,</w:t>
      </w:r>
      <w:r>
        <w:rPr>
          <w:spacing w:val="-7"/>
        </w:rPr>
        <w:t xml:space="preserve"> </w:t>
      </w:r>
      <w:r>
        <w:rPr/>
        <w:t>отсутствующих</w:t>
      </w:r>
      <w:r>
        <w:rPr>
          <w:spacing w:val="-5"/>
        </w:rPr>
        <w:t xml:space="preserve"> </w:t>
      </w:r>
      <w:r>
        <w:rPr/>
        <w:t>в</w:t>
      </w:r>
      <w:r>
        <w:rPr>
          <w:spacing w:val="-5"/>
        </w:rPr>
        <w:t xml:space="preserve"> </w:t>
      </w:r>
      <w:r>
        <w:rPr/>
        <w:t>ЕСИА; д) возможность вернуться на любой из этапов заполнения электронной формы</w:t>
      </w:r>
    </w:p>
    <w:p>
      <w:pPr>
        <w:pStyle w:val="Style15"/>
        <w:spacing w:lineRule="exact" w:line="322" w:before="1" w:after="0"/>
        <w:rPr>
          <w:sz w:val="28"/>
        </w:rPr>
      </w:pPr>
      <w:r>
        <w:rPr/>
        <w:t>заявления</w:t>
      </w:r>
      <w:r>
        <w:rPr>
          <w:spacing w:val="-7"/>
        </w:rPr>
        <w:t xml:space="preserve"> </w:t>
      </w:r>
      <w:r>
        <w:rPr/>
        <w:t>без</w:t>
      </w:r>
      <w:r>
        <w:rPr>
          <w:spacing w:val="-8"/>
        </w:rPr>
        <w:t xml:space="preserve"> </w:t>
      </w:r>
      <w:r>
        <w:rPr/>
        <w:t>потери</w:t>
      </w:r>
      <w:r>
        <w:rPr>
          <w:spacing w:val="-4"/>
        </w:rPr>
        <w:t xml:space="preserve"> </w:t>
      </w:r>
      <w:r>
        <w:rPr/>
        <w:t>ранее</w:t>
      </w:r>
      <w:r>
        <w:rPr>
          <w:spacing w:val="-4"/>
        </w:rPr>
        <w:t xml:space="preserve"> </w:t>
      </w:r>
      <w:r>
        <w:rPr/>
        <w:t>введенной</w:t>
      </w:r>
      <w:r>
        <w:rPr>
          <w:spacing w:val="-7"/>
        </w:rPr>
        <w:t xml:space="preserve"> </w:t>
      </w:r>
      <w:r>
        <w:rPr>
          <w:spacing w:val="-2"/>
        </w:rPr>
        <w:t>информации;</w:t>
      </w:r>
    </w:p>
    <w:p>
      <w:pPr>
        <w:pStyle w:val="Style15"/>
        <w:ind w:left="137" w:right="159" w:firstLine="708"/>
        <w:rPr>
          <w:sz w:val="28"/>
        </w:rPr>
      </w:pPr>
      <w:r>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Style15"/>
        <w:ind w:left="137" w:right="167" w:firstLine="708"/>
        <w:rPr>
          <w:sz w:val="28"/>
        </w:rPr>
      </w:pPr>
      <w:r>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ListParagraph"/>
        <w:numPr>
          <w:ilvl w:val="1"/>
          <w:numId w:val="10"/>
        </w:numPr>
        <w:tabs>
          <w:tab w:val="clear" w:pos="720"/>
          <w:tab w:val="left" w:pos="1347" w:leader="none"/>
        </w:tabs>
        <w:spacing w:before="1" w:after="0"/>
        <w:ind w:left="137" w:right="170" w:firstLine="708"/>
        <w:rPr>
          <w:sz w:val="28"/>
        </w:rPr>
      </w:pPr>
      <w:r>
        <w:rPr>
          <w:sz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Style15"/>
        <w:ind w:left="137" w:right="162" w:firstLine="708"/>
        <w:rPr>
          <w:sz w:val="28"/>
        </w:rPr>
      </w:pPr>
      <w:r>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Style15"/>
        <w:ind w:left="137" w:right="168" w:firstLine="708"/>
        <w:rPr>
          <w:sz w:val="28"/>
        </w:rPr>
      </w:pPr>
      <w:r>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ListParagraph"/>
        <w:numPr>
          <w:ilvl w:val="1"/>
          <w:numId w:val="10"/>
        </w:numPr>
        <w:tabs>
          <w:tab w:val="clear" w:pos="720"/>
          <w:tab w:val="left" w:pos="1392" w:leader="none"/>
        </w:tabs>
        <w:ind w:left="137" w:right="167" w:firstLine="708"/>
        <w:rPr>
          <w:sz w:val="28"/>
        </w:rPr>
      </w:pPr>
      <w:r>
        <w:rPr>
          <w:sz w:val="28"/>
        </w:rPr>
        <w:t>Электронное заявление становится доступным для должностного лица Уполномоченного</w:t>
      </w:r>
      <w:r>
        <w:rPr>
          <w:spacing w:val="-4"/>
          <w:sz w:val="28"/>
        </w:rPr>
        <w:t xml:space="preserve"> </w:t>
      </w:r>
      <w:r>
        <w:rPr>
          <w:sz w:val="28"/>
        </w:rPr>
        <w:t>органа,</w:t>
      </w:r>
      <w:r>
        <w:rPr>
          <w:spacing w:val="-6"/>
          <w:sz w:val="28"/>
        </w:rPr>
        <w:t xml:space="preserve"> </w:t>
      </w:r>
      <w:r>
        <w:rPr>
          <w:sz w:val="28"/>
        </w:rPr>
        <w:t>ответственного</w:t>
      </w:r>
      <w:r>
        <w:rPr>
          <w:spacing w:val="-4"/>
          <w:sz w:val="28"/>
        </w:rPr>
        <w:t xml:space="preserve"> </w:t>
      </w:r>
      <w:r>
        <w:rPr>
          <w:sz w:val="28"/>
        </w:rPr>
        <w:t>за</w:t>
      </w:r>
      <w:r>
        <w:rPr>
          <w:spacing w:val="-8"/>
          <w:sz w:val="28"/>
        </w:rPr>
        <w:t xml:space="preserve"> </w:t>
      </w:r>
      <w:r>
        <w:rPr>
          <w:sz w:val="28"/>
        </w:rPr>
        <w:t>прием</w:t>
      </w:r>
      <w:r>
        <w:rPr>
          <w:spacing w:val="-8"/>
          <w:sz w:val="28"/>
        </w:rPr>
        <w:t xml:space="preserve"> </w:t>
      </w:r>
      <w:r>
        <w:rPr>
          <w:sz w:val="28"/>
        </w:rPr>
        <w:t>и</w:t>
      </w:r>
      <w:r>
        <w:rPr>
          <w:spacing w:val="-8"/>
          <w:sz w:val="28"/>
        </w:rPr>
        <w:t xml:space="preserve"> </w:t>
      </w:r>
      <w:r>
        <w:rPr>
          <w:sz w:val="28"/>
        </w:rPr>
        <w:t>регистрацию</w:t>
      </w:r>
      <w:r>
        <w:rPr>
          <w:spacing w:val="-6"/>
          <w:sz w:val="28"/>
        </w:rPr>
        <w:t xml:space="preserve"> </w:t>
      </w:r>
      <w:r>
        <w:rPr>
          <w:sz w:val="28"/>
        </w:rPr>
        <w:t>заявления</w:t>
      </w:r>
      <w:r>
        <w:rPr>
          <w:spacing w:val="-5"/>
          <w:sz w:val="28"/>
        </w:rPr>
        <w:t xml:space="preserve"> </w:t>
      </w:r>
      <w:r>
        <w:rPr>
          <w:sz w:val="28"/>
        </w:rPr>
        <w:t>(далее</w:t>
      </w:r>
    </w:p>
    <w:p>
      <w:pPr>
        <w:pStyle w:val="ListParagraph"/>
        <w:numPr>
          <w:ilvl w:val="0"/>
          <w:numId w:val="12"/>
        </w:numPr>
        <w:tabs>
          <w:tab w:val="clear" w:pos="720"/>
          <w:tab w:val="left" w:pos="371" w:leader="none"/>
        </w:tabs>
        <w:ind w:left="137" w:right="161" w:hanging="0"/>
        <w:rPr>
          <w:sz w:val="28"/>
        </w:rPr>
      </w:pPr>
      <w:r>
        <w:rPr>
          <w:sz w:val="28"/>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Style15"/>
        <w:spacing w:lineRule="exact" w:line="322"/>
        <w:ind w:left="845" w:hanging="0"/>
        <w:jc w:val="left"/>
        <w:rPr>
          <w:sz w:val="28"/>
        </w:rPr>
      </w:pPr>
      <w:r>
        <w:rPr/>
        <w:t>Ответственное</w:t>
      </w:r>
      <w:r>
        <w:rPr>
          <w:spacing w:val="-12"/>
        </w:rPr>
        <w:t xml:space="preserve"> </w:t>
      </w:r>
      <w:r>
        <w:rPr/>
        <w:t>должностное</w:t>
      </w:r>
      <w:r>
        <w:rPr>
          <w:spacing w:val="-8"/>
        </w:rPr>
        <w:t xml:space="preserve"> </w:t>
      </w:r>
      <w:r>
        <w:rPr>
          <w:spacing w:val="-4"/>
        </w:rPr>
        <w:t>лицо:</w:t>
      </w:r>
    </w:p>
    <w:p>
      <w:pPr>
        <w:pStyle w:val="Style15"/>
        <w:ind w:left="137" w:firstLine="708"/>
        <w:jc w:val="left"/>
        <w:rPr>
          <w:sz w:val="28"/>
        </w:rPr>
      </w:pPr>
      <w:r>
        <w:rPr/>
        <w:t>проверяет</w:t>
      </w:r>
      <w:r>
        <w:rPr>
          <w:spacing w:val="-12"/>
        </w:rPr>
        <w:t xml:space="preserve"> </w:t>
      </w:r>
      <w:r>
        <w:rPr/>
        <w:t>наличие</w:t>
      </w:r>
      <w:r>
        <w:rPr>
          <w:spacing w:val="-10"/>
        </w:rPr>
        <w:t xml:space="preserve"> </w:t>
      </w:r>
      <w:r>
        <w:rPr/>
        <w:t>электронных</w:t>
      </w:r>
      <w:r>
        <w:rPr>
          <w:spacing w:val="-9"/>
        </w:rPr>
        <w:t xml:space="preserve"> </w:t>
      </w:r>
      <w:r>
        <w:rPr/>
        <w:t>заявлений,</w:t>
      </w:r>
      <w:r>
        <w:rPr>
          <w:spacing w:val="-13"/>
        </w:rPr>
        <w:t xml:space="preserve"> </w:t>
      </w:r>
      <w:r>
        <w:rPr/>
        <w:t>поступивших</w:t>
      </w:r>
      <w:r>
        <w:rPr>
          <w:spacing w:val="-9"/>
        </w:rPr>
        <w:t xml:space="preserve"> </w:t>
      </w:r>
      <w:r>
        <w:rPr/>
        <w:t>с</w:t>
      </w:r>
      <w:r>
        <w:rPr>
          <w:spacing w:val="-12"/>
        </w:rPr>
        <w:t xml:space="preserve"> </w:t>
      </w:r>
      <w:r>
        <w:rPr/>
        <w:t>ЕПГУ,</w:t>
      </w:r>
      <w:r>
        <w:rPr>
          <w:spacing w:val="-10"/>
        </w:rPr>
        <w:t xml:space="preserve"> </w:t>
      </w:r>
      <w:r>
        <w:rPr/>
        <w:t>с</w:t>
      </w:r>
      <w:r>
        <w:rPr>
          <w:spacing w:val="-10"/>
        </w:rPr>
        <w:t xml:space="preserve"> </w:t>
      </w:r>
      <w:r>
        <w:rPr/>
        <w:t>периодом не реже 2 раз в день;</w:t>
      </w:r>
    </w:p>
    <w:p>
      <w:pPr>
        <w:pStyle w:val="Style15"/>
        <w:ind w:left="137" w:firstLine="708"/>
        <w:jc w:val="left"/>
        <w:rPr>
          <w:sz w:val="28"/>
        </w:rPr>
      </w:pPr>
      <w:r>
        <w:rPr/>
        <w:t>рассматривает</w:t>
      </w:r>
      <w:r>
        <w:rPr>
          <w:spacing w:val="40"/>
        </w:rPr>
        <w:t xml:space="preserve"> </w:t>
      </w:r>
      <w:r>
        <w:rPr/>
        <w:t>поступившие</w:t>
      </w:r>
      <w:r>
        <w:rPr>
          <w:spacing w:val="40"/>
        </w:rPr>
        <w:t xml:space="preserve"> </w:t>
      </w:r>
      <w:r>
        <w:rPr/>
        <w:t>заявления</w:t>
      </w:r>
      <w:r>
        <w:rPr>
          <w:spacing w:val="40"/>
        </w:rPr>
        <w:t xml:space="preserve"> </w:t>
      </w:r>
      <w:r>
        <w:rPr/>
        <w:t>и</w:t>
      </w:r>
      <w:r>
        <w:rPr>
          <w:spacing w:val="40"/>
        </w:rPr>
        <w:t xml:space="preserve"> </w:t>
      </w:r>
      <w:r>
        <w:rPr/>
        <w:t>приложенные</w:t>
      </w:r>
      <w:r>
        <w:rPr>
          <w:spacing w:val="40"/>
        </w:rPr>
        <w:t xml:space="preserve"> </w:t>
      </w:r>
      <w:r>
        <w:rPr/>
        <w:t>образы</w:t>
      </w:r>
      <w:r>
        <w:rPr>
          <w:spacing w:val="40"/>
        </w:rPr>
        <w:t xml:space="preserve"> </w:t>
      </w:r>
      <w:r>
        <w:rPr/>
        <w:t xml:space="preserve">документов </w:t>
      </w:r>
      <w:r>
        <w:rPr>
          <w:spacing w:val="-2"/>
        </w:rPr>
        <w:t>(документы);</w:t>
      </w:r>
    </w:p>
    <w:p>
      <w:pPr>
        <w:pStyle w:val="Style15"/>
        <w:tabs>
          <w:tab w:val="clear" w:pos="720"/>
          <w:tab w:val="left" w:pos="2552" w:leader="none"/>
          <w:tab w:val="left" w:pos="3957" w:leader="none"/>
          <w:tab w:val="left" w:pos="4418" w:leader="none"/>
          <w:tab w:val="left" w:pos="6332" w:leader="none"/>
          <w:tab w:val="left" w:pos="6788" w:leader="none"/>
          <w:tab w:val="left" w:pos="8130" w:leader="none"/>
          <w:tab w:val="left" w:pos="8811" w:leader="none"/>
        </w:tabs>
        <w:ind w:left="137" w:right="168" w:firstLine="708"/>
        <w:jc w:val="left"/>
        <w:rPr>
          <w:sz w:val="28"/>
        </w:rPr>
      </w:pPr>
      <w:r>
        <w:rPr>
          <w:spacing w:val="-2"/>
        </w:rPr>
        <w:t>производит</w:t>
      </w:r>
      <w:r>
        <w:rPr/>
        <w:tab/>
      </w:r>
      <w:r>
        <w:rPr>
          <w:spacing w:val="-2"/>
        </w:rPr>
        <w:t>действия</w:t>
      </w:r>
      <w:r>
        <w:rPr/>
        <w:tab/>
      </w:r>
      <w:r>
        <w:rPr>
          <w:spacing w:val="-10"/>
        </w:rPr>
        <w:t>в</w:t>
      </w:r>
      <w:r>
        <w:rPr/>
        <w:tab/>
      </w:r>
      <w:r>
        <w:rPr>
          <w:spacing w:val="-2"/>
        </w:rPr>
        <w:t>соответствии</w:t>
      </w:r>
      <w:r>
        <w:rPr/>
        <w:tab/>
      </w:r>
      <w:r>
        <w:rPr>
          <w:spacing w:val="-10"/>
        </w:rPr>
        <w:t>с</w:t>
      </w:r>
      <w:r>
        <w:rPr/>
        <w:tab/>
      </w:r>
      <w:r>
        <w:rPr>
          <w:spacing w:val="-2"/>
        </w:rPr>
        <w:t>пунктом</w:t>
      </w:r>
      <w:r>
        <w:rPr/>
        <w:tab/>
      </w:r>
      <w:r>
        <w:rPr>
          <w:spacing w:val="-4"/>
        </w:rPr>
        <w:t>3.4</w:t>
      </w:r>
      <w:r>
        <w:rPr/>
        <w:tab/>
      </w:r>
      <w:r>
        <w:rPr>
          <w:spacing w:val="-2"/>
        </w:rPr>
        <w:t xml:space="preserve">настоящего </w:t>
      </w:r>
      <w:r>
        <w:rPr/>
        <w:t>Административного регламента.</w:t>
      </w:r>
    </w:p>
    <w:p>
      <w:pPr>
        <w:pStyle w:val="ListParagraph"/>
        <w:numPr>
          <w:ilvl w:val="1"/>
          <w:numId w:val="10"/>
        </w:numPr>
        <w:tabs>
          <w:tab w:val="clear" w:pos="720"/>
          <w:tab w:val="left" w:pos="1485" w:leader="none"/>
          <w:tab w:val="left" w:pos="1486" w:leader="none"/>
          <w:tab w:val="left" w:pos="2975" w:leader="none"/>
          <w:tab w:val="left" w:pos="3323" w:leader="none"/>
          <w:tab w:val="left" w:pos="4573" w:leader="none"/>
          <w:tab w:val="left" w:pos="6065" w:leader="none"/>
          <w:tab w:val="left" w:pos="8175" w:leader="none"/>
        </w:tabs>
        <w:ind w:left="137" w:right="169" w:firstLine="708"/>
        <w:rPr>
          <w:sz w:val="28"/>
        </w:rPr>
      </w:pPr>
      <w:r>
        <w:rPr>
          <w:spacing w:val="-2"/>
          <w:sz w:val="28"/>
        </w:rPr>
        <w:t>Заявителю</w:t>
      </w:r>
      <w:r>
        <w:rPr>
          <w:sz w:val="28"/>
        </w:rPr>
        <w:tab/>
      </w:r>
      <w:r>
        <w:rPr>
          <w:spacing w:val="-10"/>
          <w:sz w:val="28"/>
        </w:rPr>
        <w:t>в</w:t>
      </w:r>
      <w:r>
        <w:rPr>
          <w:sz w:val="28"/>
        </w:rPr>
        <w:tab/>
      </w:r>
      <w:r>
        <w:rPr>
          <w:spacing w:val="-2"/>
          <w:sz w:val="28"/>
        </w:rPr>
        <w:t>качестве</w:t>
      </w:r>
      <w:r>
        <w:rPr>
          <w:sz w:val="28"/>
        </w:rPr>
        <w:tab/>
      </w:r>
      <w:r>
        <w:rPr>
          <w:spacing w:val="-2"/>
          <w:sz w:val="28"/>
        </w:rPr>
        <w:t>результата</w:t>
      </w:r>
      <w:r>
        <w:rPr>
          <w:sz w:val="28"/>
        </w:rPr>
        <w:tab/>
      </w:r>
      <w:r>
        <w:rPr>
          <w:spacing w:val="-2"/>
          <w:sz w:val="28"/>
        </w:rPr>
        <w:t xml:space="preserve">предоставления </w:t>
      </w:r>
      <w:r>
        <w:rPr>
          <w:sz w:val="28"/>
        </w:rPr>
        <w:t>муниципальной услуги обеспечивается возможность получения документа:</w:t>
      </w:r>
    </w:p>
    <w:p>
      <w:pPr>
        <w:pStyle w:val="Style15"/>
        <w:ind w:left="137" w:right="164" w:firstLine="708"/>
        <w:rPr>
          <w:sz w:val="28"/>
        </w:rPr>
      </w:pPr>
      <w:r>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Style15"/>
        <w:spacing w:before="1" w:after="0"/>
        <w:ind w:left="137" w:right="169" w:firstLine="708"/>
        <w:rPr>
          <w:sz w:val="28"/>
        </w:rPr>
      </w:pPr>
      <w:r>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sectPr>
          <w:headerReference w:type="default" r:id="rId27"/>
          <w:type w:val="nextPage"/>
          <w:pgSz w:w="11906" w:h="16838"/>
          <w:pgMar w:left="1140" w:right="400" w:header="429" w:top="1040" w:footer="0" w:bottom="280" w:gutter="0"/>
          <w:pgNumType w:fmt="decimal"/>
          <w:formProt w:val="false"/>
          <w:textDirection w:val="lrTb"/>
          <w:docGrid w:type="default" w:linePitch="100" w:charSpace="4096"/>
        </w:sectPr>
        <w:pStyle w:val="ListParagraph"/>
        <w:numPr>
          <w:ilvl w:val="1"/>
          <w:numId w:val="10"/>
        </w:numPr>
        <w:tabs>
          <w:tab w:val="clear" w:pos="720"/>
          <w:tab w:val="left" w:pos="1380" w:leader="none"/>
        </w:tabs>
        <w:ind w:left="137" w:right="170" w:firstLine="708"/>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w:t>
      </w:r>
    </w:p>
    <w:p>
      <w:pPr>
        <w:pStyle w:val="Style15"/>
        <w:spacing w:before="79" w:after="0"/>
        <w:ind w:left="0" w:right="167" w:hanging="0"/>
        <w:rPr>
          <w:sz w:val="28"/>
        </w:rPr>
      </w:pPr>
      <w:r>
        <w:rPr/>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Style15"/>
        <w:spacing w:before="1" w:after="0"/>
        <w:ind w:left="137" w:right="167" w:firstLine="708"/>
        <w:rPr>
          <w:sz w:val="28"/>
        </w:rPr>
      </w:pPr>
      <w:r>
        <w:rPr/>
        <w:t>При</w:t>
      </w:r>
      <w:r>
        <w:rPr>
          <w:spacing w:val="-11"/>
        </w:rPr>
        <w:t xml:space="preserve"> </w:t>
      </w:r>
      <w:r>
        <w:rPr/>
        <w:t>предоставлении</w:t>
      </w:r>
      <w:r>
        <w:rPr>
          <w:spacing w:val="-11"/>
        </w:rPr>
        <w:t xml:space="preserve"> </w:t>
      </w:r>
      <w:r>
        <w:rPr/>
        <w:t>муниципальной</w:t>
      </w:r>
      <w:r>
        <w:rPr>
          <w:spacing w:val="-12"/>
        </w:rPr>
        <w:t xml:space="preserve"> </w:t>
      </w:r>
      <w:r>
        <w:rPr/>
        <w:t>услуги</w:t>
      </w:r>
      <w:r>
        <w:rPr>
          <w:spacing w:val="-11"/>
        </w:rPr>
        <w:t xml:space="preserve"> </w:t>
      </w:r>
      <w:r>
        <w:rPr/>
        <w:t>в</w:t>
      </w:r>
      <w:r>
        <w:rPr>
          <w:spacing w:val="-12"/>
        </w:rPr>
        <w:t xml:space="preserve"> </w:t>
      </w:r>
      <w:r>
        <w:rPr/>
        <w:t>электронной форме заявителю направляется:</w:t>
      </w:r>
    </w:p>
    <w:p>
      <w:pPr>
        <w:pStyle w:val="Style15"/>
        <w:ind w:left="137" w:right="163" w:firstLine="708"/>
        <w:rPr>
          <w:sz w:val="28"/>
        </w:rPr>
      </w:pPr>
      <w:r>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Style15"/>
        <w:spacing w:before="2" w:after="0"/>
        <w:ind w:left="137" w:right="164" w:firstLine="708"/>
        <w:rPr>
          <w:sz w:val="28"/>
        </w:rPr>
      </w:pPr>
      <w:r>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ListParagraph"/>
        <w:numPr>
          <w:ilvl w:val="1"/>
          <w:numId w:val="10"/>
        </w:numPr>
        <w:tabs>
          <w:tab w:val="clear" w:pos="720"/>
          <w:tab w:val="left" w:pos="1338" w:leader="none"/>
        </w:tabs>
        <w:spacing w:lineRule="exact" w:line="320"/>
        <w:ind w:left="1337" w:hanging="493"/>
        <w:rPr>
          <w:sz w:val="28"/>
        </w:rPr>
      </w:pPr>
      <w:r>
        <w:rPr>
          <w:sz w:val="28"/>
        </w:rPr>
        <w:t>Оценка</w:t>
      </w:r>
      <w:r>
        <w:rPr>
          <w:spacing w:val="-13"/>
          <w:sz w:val="28"/>
        </w:rPr>
        <w:t xml:space="preserve"> </w:t>
      </w:r>
      <w:r>
        <w:rPr>
          <w:sz w:val="28"/>
        </w:rPr>
        <w:t>качества</w:t>
      </w:r>
      <w:r>
        <w:rPr>
          <w:spacing w:val="-8"/>
          <w:sz w:val="28"/>
        </w:rPr>
        <w:t xml:space="preserve"> </w:t>
      </w:r>
      <w:r>
        <w:rPr>
          <w:sz w:val="28"/>
        </w:rPr>
        <w:t>предоставления</w:t>
      </w:r>
      <w:r>
        <w:rPr>
          <w:spacing w:val="-8"/>
          <w:sz w:val="28"/>
        </w:rPr>
        <w:t xml:space="preserve"> </w:t>
      </w:r>
      <w:r>
        <w:rPr>
          <w:sz w:val="28"/>
        </w:rPr>
        <w:t>муниципальной</w:t>
      </w:r>
      <w:r>
        <w:rPr>
          <w:spacing w:val="-7"/>
          <w:sz w:val="28"/>
        </w:rPr>
        <w:t xml:space="preserve"> </w:t>
      </w:r>
      <w:r>
        <w:rPr>
          <w:spacing w:val="-2"/>
          <w:sz w:val="28"/>
        </w:rPr>
        <w:t>услуги.</w:t>
      </w:r>
    </w:p>
    <w:p>
      <w:pPr>
        <w:pStyle w:val="Style15"/>
        <w:spacing w:before="2" w:after="0"/>
        <w:ind w:left="137" w:right="159" w:firstLine="708"/>
        <w:rPr>
          <w:sz w:val="28"/>
        </w:rPr>
      </w:pPr>
      <w:r>
        <w:rPr/>
        <w:t xml:space="preserve">Оценка качества предоставления муниципальной услуги осуществляется в соответствии с </w:t>
      </w:r>
      <w:hyperlink r:id="rId28">
        <w:r>
          <w:rPr/>
          <w:t>Правилами</w:t>
        </w:r>
      </w:hyperlink>
      <w:r>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2"/>
        </w:rPr>
        <w:t xml:space="preserve"> </w:t>
      </w:r>
      <w:r>
        <w:rPr/>
        <w:t>соответствующими</w:t>
      </w:r>
      <w:r>
        <w:rPr>
          <w:spacing w:val="-1"/>
        </w:rPr>
        <w:t xml:space="preserve"> </w:t>
      </w:r>
      <w:r>
        <w:rPr/>
        <w:t>руководителями</w:t>
      </w:r>
      <w:r>
        <w:rPr>
          <w:spacing w:val="-2"/>
        </w:rPr>
        <w:t xml:space="preserve"> </w:t>
      </w:r>
      <w:r>
        <w:rPr/>
        <w:t>своих</w:t>
      </w:r>
      <w:r>
        <w:rPr>
          <w:spacing w:val="-2"/>
        </w:rPr>
        <w:t xml:space="preserve"> </w:t>
      </w:r>
      <w:r>
        <w:rPr/>
        <w:t>должностных</w:t>
      </w:r>
      <w:r>
        <w:rPr>
          <w:spacing w:val="-2"/>
        </w:rPr>
        <w:t xml:space="preserve"> </w:t>
      </w:r>
      <w:r>
        <w:rPr/>
        <w:t>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Pr>
          <w:spacing w:val="-18"/>
        </w:rPr>
        <w:t xml:space="preserve"> </w:t>
      </w:r>
      <w:r>
        <w:rPr/>
        <w:t>центров</w:t>
      </w:r>
      <w:r>
        <w:rPr>
          <w:spacing w:val="-17"/>
        </w:rPr>
        <w:t xml:space="preserve"> </w:t>
      </w:r>
      <w:r>
        <w:rPr/>
        <w:t>предоставления</w:t>
      </w:r>
      <w:r>
        <w:rPr>
          <w:spacing w:val="-18"/>
        </w:rPr>
        <w:t xml:space="preserve"> </w:t>
      </w:r>
      <w:r>
        <w:rPr/>
        <w:t>государственных</w:t>
      </w:r>
      <w:r>
        <w:rPr>
          <w:spacing w:val="-17"/>
        </w:rPr>
        <w:t xml:space="preserve"> </w:t>
      </w:r>
      <w:r>
        <w:rPr/>
        <w:t>и</w:t>
      </w:r>
      <w:r>
        <w:rPr>
          <w:spacing w:val="-18"/>
        </w:rPr>
        <w:t xml:space="preserve"> </w:t>
      </w:r>
      <w:r>
        <w:rPr/>
        <w:t>муниципальных услуг с учетом качества организации предоставления государственных и муниципальных услуг, а</w:t>
      </w:r>
      <w:r>
        <w:rPr>
          <w:spacing w:val="40"/>
        </w:rPr>
        <w:t xml:space="preserve"> </w:t>
      </w:r>
      <w:r>
        <w:rPr/>
        <w:t>также о</w:t>
      </w:r>
      <w:r>
        <w:rPr>
          <w:spacing w:val="40"/>
        </w:rPr>
        <w:t xml:space="preserve"> </w:t>
      </w:r>
      <w:r>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ListParagraph"/>
        <w:numPr>
          <w:ilvl w:val="1"/>
          <w:numId w:val="10"/>
        </w:numPr>
        <w:tabs>
          <w:tab w:val="clear" w:pos="720"/>
          <w:tab w:val="left" w:pos="1328" w:leader="none"/>
        </w:tabs>
        <w:ind w:left="137" w:right="164" w:firstLine="708"/>
        <w:rPr>
          <w:sz w:val="28"/>
        </w:rPr>
      </w:pPr>
      <w:r>
        <w:rPr>
          <w:sz w:val="28"/>
        </w:rPr>
        <w:t>Заявителю</w:t>
      </w:r>
      <w:r>
        <w:rPr>
          <w:spacing w:val="-14"/>
          <w:sz w:val="28"/>
        </w:rPr>
        <w:t xml:space="preserve"> </w:t>
      </w:r>
      <w:r>
        <w:rPr>
          <w:sz w:val="28"/>
        </w:rPr>
        <w:t>обеспечивается</w:t>
      </w:r>
      <w:r>
        <w:rPr>
          <w:spacing w:val="-13"/>
          <w:sz w:val="28"/>
        </w:rPr>
        <w:t xml:space="preserve"> </w:t>
      </w:r>
      <w:r>
        <w:rPr>
          <w:sz w:val="28"/>
        </w:rPr>
        <w:t>возможность</w:t>
      </w:r>
      <w:r>
        <w:rPr>
          <w:spacing w:val="-14"/>
          <w:sz w:val="28"/>
        </w:rPr>
        <w:t xml:space="preserve"> </w:t>
      </w:r>
      <w:r>
        <w:rPr>
          <w:sz w:val="28"/>
        </w:rPr>
        <w:t>направления</w:t>
      </w:r>
      <w:r>
        <w:rPr>
          <w:spacing w:val="-15"/>
          <w:sz w:val="28"/>
        </w:rPr>
        <w:t xml:space="preserve"> </w:t>
      </w:r>
      <w:r>
        <w:rPr>
          <w:sz w:val="28"/>
        </w:rPr>
        <w:t>жалобы</w:t>
      </w:r>
      <w:r>
        <w:rPr>
          <w:spacing w:val="-15"/>
          <w:sz w:val="28"/>
        </w:rPr>
        <w:t xml:space="preserve"> </w:t>
      </w:r>
      <w:r>
        <w:rPr>
          <w:sz w:val="28"/>
        </w:rPr>
        <w:t>на</w:t>
      </w:r>
      <w:r>
        <w:rPr>
          <w:spacing w:val="-13"/>
          <w:sz w:val="28"/>
        </w:rPr>
        <w:t xml:space="preserve"> </w:t>
      </w:r>
      <w:r>
        <w:rPr>
          <w:sz w:val="28"/>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Pr>
          <w:spacing w:val="70"/>
          <w:sz w:val="28"/>
        </w:rPr>
        <w:t xml:space="preserve"> </w:t>
      </w:r>
      <w:r>
        <w:rPr>
          <w:sz w:val="28"/>
        </w:rPr>
        <w:t>Правительства</w:t>
      </w:r>
      <w:r>
        <w:rPr>
          <w:spacing w:val="70"/>
          <w:sz w:val="28"/>
        </w:rPr>
        <w:t xml:space="preserve"> </w:t>
      </w:r>
      <w:r>
        <w:rPr>
          <w:sz w:val="28"/>
        </w:rPr>
        <w:t>Российской</w:t>
      </w:r>
      <w:r>
        <w:rPr>
          <w:spacing w:val="70"/>
          <w:sz w:val="28"/>
        </w:rPr>
        <w:t xml:space="preserve"> </w:t>
      </w:r>
      <w:r>
        <w:rPr>
          <w:sz w:val="28"/>
        </w:rPr>
        <w:t>Федерации</w:t>
      </w:r>
      <w:r>
        <w:rPr>
          <w:spacing w:val="71"/>
          <w:sz w:val="28"/>
        </w:rPr>
        <w:t xml:space="preserve"> </w:t>
      </w:r>
      <w:r>
        <w:rPr>
          <w:sz w:val="28"/>
        </w:rPr>
        <w:t>от</w:t>
      </w:r>
      <w:r>
        <w:rPr>
          <w:spacing w:val="68"/>
          <w:sz w:val="28"/>
        </w:rPr>
        <w:t xml:space="preserve"> </w:t>
      </w:r>
      <w:r>
        <w:rPr>
          <w:sz w:val="28"/>
        </w:rPr>
        <w:t>20</w:t>
      </w:r>
      <w:r>
        <w:rPr>
          <w:spacing w:val="70"/>
          <w:sz w:val="28"/>
        </w:rPr>
        <w:t xml:space="preserve"> </w:t>
      </w:r>
      <w:r>
        <w:rPr>
          <w:sz w:val="28"/>
        </w:rPr>
        <w:t>ноября</w:t>
      </w:r>
      <w:r>
        <w:rPr>
          <w:spacing w:val="69"/>
          <w:sz w:val="28"/>
        </w:rPr>
        <w:t xml:space="preserve"> </w:t>
      </w:r>
      <w:r>
        <w:rPr>
          <w:sz w:val="28"/>
        </w:rPr>
        <w:t>2012</w:t>
      </w:r>
      <w:r>
        <w:rPr>
          <w:spacing w:val="71"/>
          <w:sz w:val="28"/>
        </w:rPr>
        <w:t xml:space="preserve"> </w:t>
      </w:r>
      <w:r>
        <w:rPr>
          <w:spacing w:val="-4"/>
          <w:sz w:val="28"/>
        </w:rPr>
        <w:t>года</w:t>
      </w:r>
    </w:p>
    <w:p>
      <w:pPr>
        <w:sectPr>
          <w:headerReference w:type="default" r:id="rId29"/>
          <w:type w:val="nextPage"/>
          <w:pgSz w:w="11906" w:h="16838"/>
          <w:pgMar w:left="1140" w:right="400" w:header="429" w:top="1040" w:footer="0" w:bottom="280" w:gutter="0"/>
          <w:pgNumType w:fmt="decimal"/>
          <w:formProt w:val="false"/>
          <w:textDirection w:val="lrTb"/>
          <w:docGrid w:type="default" w:linePitch="100" w:charSpace="4096"/>
        </w:sectPr>
        <w:pStyle w:val="Style15"/>
        <w:ind w:left="137" w:right="166" w:hanging="0"/>
        <w:rPr>
          <w:sz w:val="28"/>
        </w:rPr>
      </w:pPr>
      <w:r>
        <w:rPr/>
        <w:t>№</w:t>
      </w:r>
      <w:r>
        <w:rPr>
          <w:spacing w:val="-1"/>
        </w:rPr>
        <w:t xml:space="preserve"> </w:t>
      </w:r>
      <w:r>
        <w:rPr/>
        <w:t>1198 «О федеральной государственной информационной системе, обеспечивающей</w:t>
      </w:r>
      <w:r>
        <w:rPr>
          <w:spacing w:val="75"/>
        </w:rPr>
        <w:t xml:space="preserve"> </w:t>
      </w:r>
      <w:r>
        <w:rPr/>
        <w:t>процесс</w:t>
      </w:r>
      <w:r>
        <w:rPr>
          <w:spacing w:val="77"/>
        </w:rPr>
        <w:t xml:space="preserve"> </w:t>
      </w:r>
      <w:r>
        <w:rPr/>
        <w:t>досудебного,</w:t>
      </w:r>
      <w:r>
        <w:rPr>
          <w:spacing w:val="76"/>
        </w:rPr>
        <w:t xml:space="preserve"> </w:t>
      </w:r>
      <w:r>
        <w:rPr/>
        <w:t>(внесудебного)</w:t>
      </w:r>
      <w:r>
        <w:rPr>
          <w:spacing w:val="74"/>
        </w:rPr>
        <w:t xml:space="preserve"> </w:t>
      </w:r>
      <w:r>
        <w:rPr/>
        <w:t>обжалования</w:t>
      </w:r>
      <w:r>
        <w:rPr>
          <w:spacing w:val="74"/>
        </w:rPr>
        <w:t xml:space="preserve"> </w:t>
      </w:r>
      <w:r>
        <w:rPr/>
        <w:t>решений</w:t>
      </w:r>
      <w:r>
        <w:rPr>
          <w:spacing w:val="75"/>
        </w:rPr>
        <w:t xml:space="preserve"> </w:t>
      </w:r>
      <w:r>
        <w:rPr/>
        <w:t>и</w:t>
      </w:r>
    </w:p>
    <w:p>
      <w:pPr>
        <w:pStyle w:val="Style15"/>
        <w:spacing w:lineRule="auto" w:line="240" w:before="79" w:after="0"/>
        <w:jc w:val="left"/>
        <w:rPr>
          <w:sz w:val="28"/>
        </w:rPr>
      </w:pPr>
      <w:r>
        <w:rPr/>
        <w:t>действий</w:t>
      </w:r>
      <w:r>
        <w:rPr>
          <w:spacing w:val="80"/>
        </w:rPr>
        <w:t xml:space="preserve"> </w:t>
      </w:r>
      <w:r>
        <w:rPr/>
        <w:t>(бездействия),</w:t>
      </w:r>
      <w:r>
        <w:rPr>
          <w:spacing w:val="80"/>
        </w:rPr>
        <w:t xml:space="preserve"> </w:t>
      </w:r>
      <w:r>
        <w:rPr/>
        <w:t>совершенных</w:t>
      </w:r>
      <w:r>
        <w:rPr>
          <w:spacing w:val="80"/>
        </w:rPr>
        <w:t xml:space="preserve"> </w:t>
      </w:r>
      <w:r>
        <w:rPr/>
        <w:t>при</w:t>
      </w:r>
      <w:r>
        <w:rPr>
          <w:spacing w:val="80"/>
        </w:rPr>
        <w:t xml:space="preserve"> </w:t>
      </w:r>
      <w:r>
        <w:rPr/>
        <w:t>предоставлении</w:t>
      </w:r>
      <w:r>
        <w:rPr>
          <w:spacing w:val="80"/>
        </w:rPr>
        <w:t xml:space="preserve"> </w:t>
      </w:r>
      <w:r>
        <w:rPr/>
        <w:t>государственных</w:t>
      </w:r>
      <w:r>
        <w:rPr>
          <w:spacing w:val="80"/>
        </w:rPr>
        <w:t xml:space="preserve"> </w:t>
      </w:r>
      <w:r>
        <w:rPr/>
        <w:t>и муниципальных услуг»</w:t>
      </w:r>
      <w:r>
        <w:rPr>
          <w:vertAlign w:val="superscript"/>
        </w:rPr>
        <w:t>1</w:t>
      </w:r>
      <w:r>
        <w:rPr/>
        <w:t>.</w:t>
      </w:r>
    </w:p>
    <w:p>
      <w:pPr>
        <w:pStyle w:val="Style15"/>
        <w:ind w:left="0" w:hanging="0"/>
        <w:jc w:val="left"/>
        <w:rPr>
          <w:sz w:val="32"/>
        </w:rPr>
      </w:pPr>
      <w:r>
        <w:rPr>
          <w:sz w:val="32"/>
        </w:rPr>
      </w:r>
    </w:p>
    <w:p>
      <w:pPr>
        <w:pStyle w:val="1"/>
        <w:spacing w:before="275" w:after="0"/>
        <w:ind w:left="718" w:right="746" w:firstLine="2"/>
        <w:rPr>
          <w:sz w:val="28"/>
        </w:rPr>
      </w:pPr>
      <w:r>
        <w:rPr/>
        <w:t>Порядок</w:t>
      </w:r>
      <w:r>
        <w:rPr>
          <w:spacing w:val="-3"/>
        </w:rPr>
        <w:t xml:space="preserve"> </w:t>
      </w:r>
      <w:r>
        <w:rPr/>
        <w:t>исправления</w:t>
      </w:r>
      <w:r>
        <w:rPr>
          <w:spacing w:val="-3"/>
        </w:rPr>
        <w:t xml:space="preserve"> </w:t>
      </w:r>
      <w:r>
        <w:rPr/>
        <w:t>допущенных</w:t>
      </w:r>
      <w:r>
        <w:rPr>
          <w:spacing w:val="-1"/>
        </w:rPr>
        <w:t xml:space="preserve"> </w:t>
      </w:r>
      <w:r>
        <w:rPr/>
        <w:t>опечаток</w:t>
      </w:r>
      <w:r>
        <w:rPr>
          <w:spacing w:val="-3"/>
        </w:rPr>
        <w:t xml:space="preserve"> </w:t>
      </w:r>
      <w:r>
        <w:rPr/>
        <w:t>и</w:t>
      </w:r>
      <w:r>
        <w:rPr>
          <w:spacing w:val="-4"/>
        </w:rPr>
        <w:t xml:space="preserve"> </w:t>
      </w:r>
      <w:r>
        <w:rPr/>
        <w:t>ошибок</w:t>
      </w:r>
      <w:r>
        <w:rPr>
          <w:spacing w:val="-3"/>
        </w:rPr>
        <w:t xml:space="preserve"> </w:t>
      </w:r>
      <w:r>
        <w:rPr/>
        <w:t>в</w:t>
      </w:r>
      <w:r>
        <w:rPr>
          <w:spacing w:val="-3"/>
        </w:rPr>
        <w:t xml:space="preserve"> </w:t>
      </w:r>
      <w:r>
        <w:rPr/>
        <w:t>выданных</w:t>
      </w:r>
      <w:r>
        <w:rPr>
          <w:spacing w:val="-1"/>
        </w:rPr>
        <w:t xml:space="preserve"> </w:t>
      </w:r>
      <w:r>
        <w:rPr/>
        <w:t>в результате</w:t>
      </w:r>
      <w:r>
        <w:rPr>
          <w:spacing w:val="-7"/>
        </w:rPr>
        <w:t xml:space="preserve"> </w:t>
      </w:r>
      <w:r>
        <w:rPr/>
        <w:t>предоставления</w:t>
      </w:r>
      <w:r>
        <w:rPr>
          <w:spacing w:val="-9"/>
        </w:rPr>
        <w:t xml:space="preserve"> </w:t>
      </w:r>
      <w:r>
        <w:rPr/>
        <w:t>муниципальной</w:t>
      </w:r>
      <w:r>
        <w:rPr>
          <w:spacing w:val="-11"/>
        </w:rPr>
        <w:t xml:space="preserve"> </w:t>
      </w:r>
      <w:r>
        <w:rPr/>
        <w:t xml:space="preserve">услуги </w:t>
      </w:r>
      <w:r>
        <w:rPr>
          <w:spacing w:val="-2"/>
        </w:rPr>
        <w:t>документах</w:t>
      </w:r>
    </w:p>
    <w:p>
      <w:pPr>
        <w:pStyle w:val="Style15"/>
        <w:spacing w:before="8" w:after="0"/>
        <w:ind w:left="0" w:hanging="0"/>
        <w:jc w:val="left"/>
        <w:rPr>
          <w:b/>
          <w:b/>
          <w:sz w:val="27"/>
        </w:rPr>
      </w:pPr>
      <w:r>
        <w:rPr>
          <w:b/>
          <w:sz w:val="27"/>
        </w:rPr>
      </w:r>
    </w:p>
    <w:p>
      <w:pPr>
        <w:pStyle w:val="ListParagraph"/>
        <w:numPr>
          <w:ilvl w:val="1"/>
          <w:numId w:val="10"/>
        </w:numPr>
        <w:tabs>
          <w:tab w:val="clear" w:pos="720"/>
          <w:tab w:val="left" w:pos="1503" w:leader="none"/>
        </w:tabs>
        <w:ind w:left="137" w:right="161" w:firstLine="708"/>
        <w:rPr>
          <w:sz w:val="28"/>
        </w:rPr>
      </w:pPr>
      <w:r>
        <w:rPr>
          <w:sz w:val="28"/>
        </w:rPr>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pPr>
        <w:pStyle w:val="ListParagraph"/>
        <w:numPr>
          <w:ilvl w:val="1"/>
          <w:numId w:val="9"/>
        </w:numPr>
        <w:tabs>
          <w:tab w:val="clear" w:pos="720"/>
          <w:tab w:val="left" w:pos="1464" w:leader="none"/>
        </w:tabs>
        <w:ind w:left="137" w:right="167" w:firstLine="708"/>
        <w:rPr>
          <w:sz w:val="28"/>
        </w:rPr>
      </w:pPr>
      <w:r>
        <w:rPr>
          <w:sz w:val="28"/>
        </w:rPr>
        <w:t>Основания</w:t>
      </w:r>
      <w:r>
        <w:rPr>
          <w:spacing w:val="-18"/>
          <w:sz w:val="28"/>
        </w:rPr>
        <w:t xml:space="preserve"> </w:t>
      </w:r>
      <w:r>
        <w:rPr>
          <w:sz w:val="28"/>
        </w:rPr>
        <w:t>отказа</w:t>
      </w:r>
      <w:r>
        <w:rPr>
          <w:spacing w:val="-16"/>
          <w:sz w:val="28"/>
        </w:rPr>
        <w:t xml:space="preserve"> </w:t>
      </w:r>
      <w:r>
        <w:rPr>
          <w:sz w:val="28"/>
        </w:rPr>
        <w:t>в</w:t>
      </w:r>
      <w:r>
        <w:rPr>
          <w:spacing w:val="-17"/>
          <w:sz w:val="28"/>
        </w:rPr>
        <w:t xml:space="preserve"> </w:t>
      </w:r>
      <w:r>
        <w:rPr>
          <w:sz w:val="28"/>
        </w:rPr>
        <w:t>приеме</w:t>
      </w:r>
      <w:r>
        <w:rPr>
          <w:spacing w:val="-16"/>
          <w:sz w:val="28"/>
        </w:rPr>
        <w:t xml:space="preserve"> </w:t>
      </w:r>
      <w:r>
        <w:rPr>
          <w:sz w:val="28"/>
        </w:rPr>
        <w:t>заявления</w:t>
      </w:r>
      <w:r>
        <w:rPr>
          <w:spacing w:val="-15"/>
          <w:sz w:val="28"/>
        </w:rPr>
        <w:t xml:space="preserve"> </w:t>
      </w:r>
      <w:r>
        <w:rPr>
          <w:sz w:val="28"/>
        </w:rPr>
        <w:t>об</w:t>
      </w:r>
      <w:r>
        <w:rPr>
          <w:spacing w:val="-15"/>
          <w:sz w:val="28"/>
        </w:rPr>
        <w:t xml:space="preserve"> </w:t>
      </w:r>
      <w:r>
        <w:rPr>
          <w:sz w:val="28"/>
        </w:rPr>
        <w:t>исправлении</w:t>
      </w:r>
      <w:r>
        <w:rPr>
          <w:spacing w:val="-15"/>
          <w:sz w:val="28"/>
        </w:rPr>
        <w:t xml:space="preserve"> </w:t>
      </w:r>
      <w:r>
        <w:rPr>
          <w:sz w:val="28"/>
        </w:rPr>
        <w:t>опечаток</w:t>
      </w:r>
      <w:r>
        <w:rPr>
          <w:spacing w:val="-18"/>
          <w:sz w:val="28"/>
        </w:rPr>
        <w:t xml:space="preserve"> </w:t>
      </w:r>
      <w:r>
        <w:rPr>
          <w:sz w:val="28"/>
        </w:rPr>
        <w:t>и</w:t>
      </w:r>
      <w:r>
        <w:rPr>
          <w:spacing w:val="-15"/>
          <w:sz w:val="28"/>
        </w:rPr>
        <w:t xml:space="preserve"> </w:t>
      </w:r>
      <w:r>
        <w:rPr>
          <w:sz w:val="28"/>
        </w:rPr>
        <w:t>ошибок указаны в пункте 2.13 настоящего Административного регламента.</w:t>
      </w:r>
    </w:p>
    <w:p>
      <w:pPr>
        <w:pStyle w:val="ListParagraph"/>
        <w:numPr>
          <w:ilvl w:val="1"/>
          <w:numId w:val="9"/>
        </w:numPr>
        <w:tabs>
          <w:tab w:val="clear" w:pos="720"/>
          <w:tab w:val="left" w:pos="1493" w:leader="none"/>
        </w:tabs>
        <w:spacing w:before="1" w:after="0"/>
        <w:ind w:left="137" w:right="165" w:firstLine="708"/>
        <w:rPr>
          <w:sz w:val="28"/>
        </w:rPr>
      </w:pPr>
      <w:r>
        <w:rPr>
          <w:sz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ListParagraph"/>
        <w:numPr>
          <w:ilvl w:val="2"/>
          <w:numId w:val="9"/>
        </w:numPr>
        <w:tabs>
          <w:tab w:val="clear" w:pos="720"/>
          <w:tab w:val="left" w:pos="1817" w:leader="none"/>
        </w:tabs>
        <w:ind w:left="137" w:right="159" w:firstLine="708"/>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ListParagraph"/>
        <w:numPr>
          <w:ilvl w:val="2"/>
          <w:numId w:val="9"/>
        </w:numPr>
        <w:tabs>
          <w:tab w:val="clear" w:pos="720"/>
          <w:tab w:val="left" w:pos="1807" w:leader="none"/>
        </w:tabs>
        <w:ind w:left="137" w:right="162" w:firstLine="708"/>
        <w:rPr>
          <w:sz w:val="28"/>
        </w:rPr>
      </w:pPr>
      <w:r>
        <w:rPr>
          <w:sz w:val="28"/>
        </w:rPr>
        <w:t>Уполномоченный орган при получении заявления, указанного в подпункте</w:t>
      </w:r>
      <w:r>
        <w:rPr>
          <w:spacing w:val="-12"/>
          <w:sz w:val="28"/>
        </w:rPr>
        <w:t xml:space="preserve"> </w:t>
      </w:r>
      <w:r>
        <w:rPr>
          <w:sz w:val="28"/>
        </w:rPr>
        <w:t>3.13.1</w:t>
      </w:r>
      <w:r>
        <w:rPr>
          <w:spacing w:val="-12"/>
          <w:sz w:val="28"/>
        </w:rPr>
        <w:t xml:space="preserve"> </w:t>
      </w:r>
      <w:r>
        <w:rPr>
          <w:sz w:val="28"/>
        </w:rPr>
        <w:t>пункта</w:t>
      </w:r>
      <w:r>
        <w:rPr>
          <w:spacing w:val="-12"/>
          <w:sz w:val="28"/>
        </w:rPr>
        <w:t xml:space="preserve"> </w:t>
      </w:r>
      <w:r>
        <w:rPr>
          <w:sz w:val="28"/>
        </w:rPr>
        <w:t>3.13</w:t>
      </w:r>
      <w:r>
        <w:rPr>
          <w:spacing w:val="-9"/>
          <w:sz w:val="28"/>
        </w:rPr>
        <w:t xml:space="preserve"> </w:t>
      </w:r>
      <w:r>
        <w:rPr>
          <w:sz w:val="28"/>
        </w:rPr>
        <w:t>настоящего</w:t>
      </w:r>
      <w:r>
        <w:rPr>
          <w:spacing w:val="-5"/>
          <w:sz w:val="28"/>
        </w:rPr>
        <w:t xml:space="preserve"> </w:t>
      </w:r>
      <w:r>
        <w:rPr>
          <w:sz w:val="28"/>
        </w:rPr>
        <w:t>подраздела,</w:t>
      </w:r>
      <w:r>
        <w:rPr>
          <w:spacing w:val="-14"/>
          <w:sz w:val="28"/>
        </w:rPr>
        <w:t xml:space="preserve"> </w:t>
      </w:r>
      <w:r>
        <w:rPr>
          <w:sz w:val="28"/>
        </w:rPr>
        <w:t>рассматривает</w:t>
      </w:r>
      <w:r>
        <w:rPr>
          <w:spacing w:val="-10"/>
          <w:sz w:val="28"/>
        </w:rPr>
        <w:t xml:space="preserve"> </w:t>
      </w:r>
      <w:r>
        <w:rPr>
          <w:sz w:val="28"/>
        </w:rPr>
        <w:t>необходимость внесения соответствующих изменений в документы, являющиеся результатом предоставления муниципальной услуги.</w:t>
      </w:r>
    </w:p>
    <w:p>
      <w:pPr>
        <w:pStyle w:val="ListParagraph"/>
        <w:numPr>
          <w:ilvl w:val="2"/>
          <w:numId w:val="9"/>
        </w:numPr>
        <w:tabs>
          <w:tab w:val="clear" w:pos="720"/>
          <w:tab w:val="left" w:pos="1685" w:leader="none"/>
        </w:tabs>
        <w:ind w:left="137" w:right="164" w:firstLine="708"/>
        <w:rPr>
          <w:sz w:val="28"/>
        </w:rPr>
      </w:pPr>
      <w:r>
        <w:rPr>
          <w:sz w:val="28"/>
        </w:rPr>
        <w:t>Уполномоченный</w:t>
      </w:r>
      <w:r>
        <w:rPr>
          <w:spacing w:val="-8"/>
          <w:sz w:val="28"/>
        </w:rPr>
        <w:t xml:space="preserve"> </w:t>
      </w:r>
      <w:r>
        <w:rPr>
          <w:sz w:val="28"/>
        </w:rPr>
        <w:t>орган</w:t>
      </w:r>
      <w:r>
        <w:rPr>
          <w:spacing w:val="-6"/>
          <w:sz w:val="28"/>
        </w:rPr>
        <w:t xml:space="preserve"> </w:t>
      </w:r>
      <w:r>
        <w:rPr>
          <w:sz w:val="28"/>
        </w:rPr>
        <w:t>обеспечивает</w:t>
      </w:r>
      <w:r>
        <w:rPr>
          <w:spacing w:val="-8"/>
          <w:sz w:val="28"/>
        </w:rPr>
        <w:t xml:space="preserve"> </w:t>
      </w:r>
      <w:r>
        <w:rPr>
          <w:sz w:val="28"/>
        </w:rPr>
        <w:t>устранение</w:t>
      </w:r>
      <w:r>
        <w:rPr>
          <w:spacing w:val="-9"/>
          <w:sz w:val="28"/>
        </w:rPr>
        <w:t xml:space="preserve"> </w:t>
      </w:r>
      <w:r>
        <w:rPr>
          <w:sz w:val="28"/>
        </w:rPr>
        <w:t>опечаток</w:t>
      </w:r>
      <w:r>
        <w:rPr>
          <w:spacing w:val="-7"/>
          <w:sz w:val="28"/>
        </w:rPr>
        <w:t xml:space="preserve"> </w:t>
      </w:r>
      <w:r>
        <w:rPr>
          <w:sz w:val="28"/>
        </w:rPr>
        <w:t>и</w:t>
      </w:r>
      <w:r>
        <w:rPr>
          <w:spacing w:val="-7"/>
          <w:sz w:val="28"/>
        </w:rPr>
        <w:t xml:space="preserve"> </w:t>
      </w:r>
      <w:r>
        <w:rPr>
          <w:sz w:val="28"/>
        </w:rPr>
        <w:t>ошибок</w:t>
      </w:r>
      <w:r>
        <w:rPr>
          <w:spacing w:val="-7"/>
          <w:sz w:val="28"/>
        </w:rPr>
        <w:t xml:space="preserve"> </w:t>
      </w:r>
      <w:r>
        <w:rPr>
          <w:sz w:val="28"/>
        </w:rPr>
        <w:t>в документах, являющихся результатом предоставления муниципальной услуги.</w:t>
      </w:r>
    </w:p>
    <w:p>
      <w:pPr>
        <w:pStyle w:val="ListParagraph"/>
        <w:numPr>
          <w:ilvl w:val="2"/>
          <w:numId w:val="9"/>
        </w:numPr>
        <w:tabs>
          <w:tab w:val="clear" w:pos="720"/>
          <w:tab w:val="left" w:pos="1731" w:leader="none"/>
        </w:tabs>
        <w:ind w:left="137" w:right="168" w:firstLine="708"/>
        <w:rPr>
          <w:sz w:val="28"/>
        </w:rPr>
      </w:pPr>
      <w:r>
        <w:rPr>
          <w:sz w:val="28"/>
        </w:rPr>
        <w:t>Срок устранения опечаток и ошибок не должен превышать 3 (трех) рабочих дней с даты регистрации заявления, указанного в подпункте 3.13.1 пункта</w:t>
      </w:r>
    </w:p>
    <w:p>
      <w:pPr>
        <w:pStyle w:val="Style15"/>
        <w:spacing w:lineRule="exact" w:line="321"/>
        <w:rPr>
          <w:sz w:val="28"/>
        </w:rPr>
      </w:pPr>
      <w:r>
        <w:rPr/>
        <w:t>3.13</w:t>
      </w:r>
      <w:r>
        <w:rPr>
          <w:spacing w:val="-4"/>
        </w:rPr>
        <w:t xml:space="preserve"> </w:t>
      </w:r>
      <w:r>
        <w:rPr/>
        <w:t>настоящего</w:t>
      </w:r>
      <w:r>
        <w:rPr>
          <w:spacing w:val="-3"/>
        </w:rPr>
        <w:t xml:space="preserve"> </w:t>
      </w:r>
      <w:r>
        <w:rPr>
          <w:spacing w:val="-2"/>
        </w:rPr>
        <w:t>подраздела.</w:t>
      </w:r>
    </w:p>
    <w:p>
      <w:pPr>
        <w:pStyle w:val="Style15"/>
        <w:spacing w:before="7" w:after="0"/>
        <w:ind w:left="0" w:hanging="0"/>
        <w:jc w:val="left"/>
        <w:rPr>
          <w:sz w:val="28"/>
        </w:rPr>
      </w:pPr>
      <w:r>
        <w:rPr>
          <w:sz w:val="28"/>
        </w:rPr>
      </w:r>
    </w:p>
    <w:p>
      <w:pPr>
        <w:pStyle w:val="1"/>
        <w:numPr>
          <w:ilvl w:val="0"/>
          <w:numId w:val="16"/>
        </w:numPr>
        <w:tabs>
          <w:tab w:val="clear" w:pos="720"/>
          <w:tab w:val="left" w:pos="1297" w:leader="none"/>
        </w:tabs>
        <w:spacing w:lineRule="atLeast" w:line="640" w:before="1" w:after="0"/>
        <w:ind w:left="1308" w:right="657" w:hanging="464"/>
        <w:jc w:val="left"/>
        <w:rPr>
          <w:sz w:val="28"/>
        </w:rPr>
      </w:pPr>
      <w:r>
        <w:rPr/>
        <w:t>Формы</w:t>
      </w:r>
      <w:r>
        <w:rPr>
          <w:spacing w:val="-8"/>
        </w:rPr>
        <w:t xml:space="preserve"> </w:t>
      </w:r>
      <w:r>
        <w:rPr/>
        <w:t>контроля</w:t>
      </w:r>
      <w:r>
        <w:rPr>
          <w:spacing w:val="-9"/>
        </w:rPr>
        <w:t xml:space="preserve"> </w:t>
      </w:r>
      <w:r>
        <w:rPr/>
        <w:t>за</w:t>
      </w:r>
      <w:r>
        <w:rPr>
          <w:spacing w:val="-6"/>
        </w:rPr>
        <w:t xml:space="preserve"> </w:t>
      </w:r>
      <w:r>
        <w:rPr/>
        <w:t>исполнением</w:t>
      </w:r>
      <w:r>
        <w:rPr>
          <w:spacing w:val="-9"/>
        </w:rPr>
        <w:t xml:space="preserve"> </w:t>
      </w:r>
      <w:r>
        <w:rPr/>
        <w:t>административного</w:t>
      </w:r>
      <w:r>
        <w:rPr>
          <w:spacing w:val="-6"/>
        </w:rPr>
        <w:t xml:space="preserve"> </w:t>
      </w:r>
      <w:r>
        <w:rPr/>
        <w:t>регламента Порядок осуществления текущего контроля за соблюдением</w:t>
      </w:r>
    </w:p>
    <w:p>
      <w:pPr>
        <w:pStyle w:val="Normal"/>
        <w:spacing w:before="5" w:after="0"/>
        <w:ind w:left="791" w:right="818" w:hanging="0"/>
        <w:jc w:val="center"/>
        <w:rPr>
          <w:b/>
          <w:b/>
          <w:sz w:val="28"/>
        </w:rPr>
      </w:pP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15"/>
        <w:spacing w:before="7" w:after="0"/>
        <w:ind w:left="0" w:hanging="0"/>
        <w:jc w:val="left"/>
        <w:rPr>
          <w:b/>
          <w:b/>
          <w:sz w:val="27"/>
        </w:rPr>
      </w:pPr>
      <w:r>
        <w:rPr>
          <w:b/>
          <w:sz w:val="27"/>
        </w:rPr>
      </w:r>
    </w:p>
    <w:p>
      <w:pPr>
        <w:pStyle w:val="ListParagraph"/>
        <w:numPr>
          <w:ilvl w:val="1"/>
          <w:numId w:val="8"/>
        </w:numPr>
        <w:tabs>
          <w:tab w:val="clear" w:pos="720"/>
          <w:tab w:val="left" w:pos="1378" w:leader="none"/>
        </w:tabs>
        <w:spacing w:before="1" w:after="0"/>
        <w:ind w:left="137" w:right="165" w:firstLine="540"/>
        <w:rPr>
          <w:sz w:val="28"/>
        </w:rPr>
      </w:pPr>
      <w:r>
        <w:rPr>
          <w:sz w:val="28"/>
        </w:rPr>
        <w:t>Текущий контроль за соблюдением и исполнением настоящего Административного регламента, иных нормативных правовых актов, устанавливающих</w:t>
      </w:r>
      <w:r>
        <w:rPr>
          <w:spacing w:val="55"/>
          <w:w w:val="150"/>
          <w:sz w:val="28"/>
        </w:rPr>
        <w:t xml:space="preserve">  </w:t>
      </w:r>
      <w:r>
        <w:rPr>
          <w:sz w:val="28"/>
        </w:rPr>
        <w:t>требования</w:t>
      </w:r>
      <w:r>
        <w:rPr>
          <w:spacing w:val="55"/>
          <w:w w:val="150"/>
          <w:sz w:val="28"/>
        </w:rPr>
        <w:t xml:space="preserve">  </w:t>
      </w:r>
      <w:r>
        <w:rPr>
          <w:sz w:val="28"/>
        </w:rPr>
        <w:t>к</w:t>
      </w:r>
      <w:r>
        <w:rPr>
          <w:spacing w:val="55"/>
          <w:w w:val="150"/>
          <w:sz w:val="28"/>
        </w:rPr>
        <w:t xml:space="preserve">  </w:t>
      </w:r>
      <w:r>
        <w:rPr>
          <w:sz w:val="28"/>
        </w:rPr>
        <w:t>предоставлению</w:t>
      </w:r>
      <w:r>
        <w:rPr>
          <w:spacing w:val="54"/>
          <w:w w:val="150"/>
          <w:sz w:val="28"/>
        </w:rPr>
        <w:t xml:space="preserve">  </w:t>
      </w:r>
      <w:r>
        <w:rPr>
          <w:sz w:val="28"/>
        </w:rPr>
        <w:t>муниципальной</w:t>
      </w:r>
      <w:r>
        <w:rPr>
          <w:spacing w:val="56"/>
          <w:w w:val="150"/>
          <w:sz w:val="28"/>
        </w:rPr>
        <w:t xml:space="preserve">  </w:t>
      </w:r>
      <w:r>
        <w:rPr>
          <w:spacing w:val="-2"/>
          <w:sz w:val="28"/>
        </w:rPr>
        <w:t>услуги,</w:t>
      </w:r>
    </w:p>
    <w:p>
      <w:pPr>
        <w:pStyle w:val="Style15"/>
        <w:ind w:left="0" w:hanging="0"/>
        <w:jc w:val="left"/>
        <w:rPr>
          <w:sz w:val="20"/>
        </w:rPr>
      </w:pPr>
      <w:r>
        <w:rPr>
          <w:sz w:val="20"/>
        </w:rPr>
      </w:r>
    </w:p>
    <w:p>
      <w:pPr>
        <w:pStyle w:val="Style15"/>
        <w:spacing w:before="5" w:after="0"/>
        <w:ind w:left="0" w:hanging="0"/>
        <w:jc w:val="left"/>
        <w:rPr>
          <w:sz w:val="13"/>
        </w:rPr>
      </w:pPr>
      <w:r>
        <w:rPr>
          <w:sz w:val="13"/>
        </w:rPr>
        <mc:AlternateContent>
          <mc:Choice Requires="wps">
            <w:drawing>
              <wp:anchor behindDoc="1" distT="0" distB="0" distL="0" distR="0" simplePos="0" locked="0" layoutInCell="0" allowOverlap="1" relativeHeight="103">
                <wp:simplePos x="0" y="0"/>
                <wp:positionH relativeFrom="page">
                  <wp:posOffset>810895</wp:posOffset>
                </wp:positionH>
                <wp:positionV relativeFrom="paragraph">
                  <wp:posOffset>113665</wp:posOffset>
                </wp:positionV>
                <wp:extent cx="1831340" cy="8890"/>
                <wp:effectExtent l="0" t="0" r="0" b="0"/>
                <wp:wrapTopAndBottom/>
                <wp:docPr id="45" name="docshape3"/>
                <a:graphic xmlns:a="http://schemas.openxmlformats.org/drawingml/2006/main">
                  <a:graphicData uri="http://schemas.microsoft.com/office/word/2010/wordprocessingShape">
                    <wps:wsp>
                      <wps:cNvSpPr/>
                      <wps:spPr>
                        <a:xfrm>
                          <a:off x="0" y="0"/>
                          <a:ext cx="1830600" cy="828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3" path="m0,0l-2147483645,0l-2147483645,-2147483646l0,-2147483646xe" fillcolor="black" stroked="f" style="position:absolute;margin-left:63.85pt;margin-top:8.95pt;width:144.1pt;height:0.6pt;mso-wrap-style:none;v-text-anchor:middle;mso-position-horizontal-relative:page">
                <v:fill o:detectmouseclick="t" type="solid" color2="white"/>
                <v:stroke color="#3465a4" joinstyle="round" endcap="flat"/>
                <w10:wrap type="topAndBottom"/>
              </v:rect>
            </w:pict>
          </mc:Fallback>
        </mc:AlternateContent>
      </w:r>
    </w:p>
    <w:p>
      <w:pPr>
        <w:sectPr>
          <w:headerReference w:type="default" r:id="rId30"/>
          <w:type w:val="nextPage"/>
          <w:pgSz w:w="11906" w:h="16838"/>
          <w:pgMar w:left="1140" w:right="400" w:header="429" w:top="1040" w:footer="0" w:bottom="280" w:gutter="0"/>
          <w:pgNumType w:fmt="decimal"/>
          <w:formProt w:val="false"/>
          <w:textDirection w:val="lrTb"/>
          <w:docGrid w:type="default" w:linePitch="100" w:charSpace="4096"/>
        </w:sectPr>
        <w:pStyle w:val="Normal"/>
        <w:spacing w:before="77" w:after="0"/>
        <w:ind w:left="137" w:hanging="0"/>
        <w:rPr>
          <w:sz w:val="20"/>
        </w:rPr>
      </w:pPr>
      <w:r>
        <w:rPr>
          <w:sz w:val="20"/>
          <w:vertAlign w:val="superscript"/>
        </w:rPr>
        <w:t>1</w:t>
      </w:r>
      <w:r>
        <w:rPr>
          <w:spacing w:val="-7"/>
          <w:sz w:val="20"/>
        </w:rPr>
        <w:t xml:space="preserve"> </w:t>
      </w:r>
      <w:r>
        <w:rPr>
          <w:sz w:val="20"/>
        </w:rPr>
        <w:t>В</w:t>
      </w:r>
      <w:r>
        <w:rPr>
          <w:spacing w:val="-5"/>
          <w:sz w:val="20"/>
        </w:rPr>
        <w:t xml:space="preserve"> </w:t>
      </w:r>
      <w:r>
        <w:rPr>
          <w:sz w:val="20"/>
        </w:rPr>
        <w:t>случае,</w:t>
      </w:r>
      <w:r>
        <w:rPr>
          <w:spacing w:val="-7"/>
          <w:sz w:val="20"/>
        </w:rPr>
        <w:t xml:space="preserve"> </w:t>
      </w:r>
      <w:r>
        <w:rPr>
          <w:sz w:val="20"/>
        </w:rPr>
        <w:t>если</w:t>
      </w:r>
      <w:r>
        <w:rPr>
          <w:spacing w:val="-7"/>
          <w:sz w:val="20"/>
        </w:rPr>
        <w:t xml:space="preserve"> </w:t>
      </w:r>
      <w:r>
        <w:rPr>
          <w:sz w:val="20"/>
        </w:rPr>
        <w:t>Уполномоченный</w:t>
      </w:r>
      <w:r>
        <w:rPr>
          <w:spacing w:val="-7"/>
          <w:sz w:val="20"/>
        </w:rPr>
        <w:t xml:space="preserve"> </w:t>
      </w:r>
      <w:r>
        <w:rPr>
          <w:sz w:val="20"/>
        </w:rPr>
        <w:t>орган</w:t>
      </w:r>
      <w:r>
        <w:rPr>
          <w:spacing w:val="-8"/>
          <w:sz w:val="20"/>
        </w:rPr>
        <w:t xml:space="preserve"> </w:t>
      </w:r>
      <w:r>
        <w:rPr>
          <w:sz w:val="20"/>
        </w:rPr>
        <w:t>подключен</w:t>
      </w:r>
      <w:r>
        <w:rPr>
          <w:spacing w:val="-7"/>
          <w:sz w:val="20"/>
        </w:rPr>
        <w:t xml:space="preserve"> </w:t>
      </w:r>
      <w:r>
        <w:rPr>
          <w:sz w:val="20"/>
        </w:rPr>
        <w:t>к</w:t>
      </w:r>
      <w:r>
        <w:rPr>
          <w:spacing w:val="-5"/>
          <w:sz w:val="20"/>
        </w:rPr>
        <w:t xml:space="preserve"> </w:t>
      </w:r>
      <w:r>
        <w:rPr>
          <w:sz w:val="20"/>
        </w:rPr>
        <w:t>указанной</w:t>
      </w:r>
      <w:r>
        <w:rPr>
          <w:spacing w:val="-8"/>
          <w:sz w:val="20"/>
        </w:rPr>
        <w:t xml:space="preserve"> </w:t>
      </w:r>
      <w:r>
        <w:rPr>
          <w:spacing w:val="-2"/>
          <w:sz w:val="20"/>
        </w:rPr>
        <w:t>системе.</w:t>
      </w:r>
    </w:p>
    <w:p>
      <w:pPr>
        <w:pStyle w:val="Style15"/>
        <w:spacing w:before="79" w:after="0"/>
        <w:ind w:left="137" w:right="171" w:hanging="0"/>
        <w:rPr>
          <w:sz w:val="20"/>
        </w:rPr>
      </w:pPr>
      <w:r>
        <w:rPr/>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pPr>
        <w:pStyle w:val="Style15"/>
        <w:spacing w:before="1" w:after="0"/>
        <w:ind w:left="137" w:right="163" w:firstLine="540"/>
        <w:rPr>
          <w:sz w:val="20"/>
        </w:rPr>
      </w:pPr>
      <w:r>
        <w:rPr/>
        <w:t>Для текущего контроля используются сведения служебной корреспонденции, устная</w:t>
      </w:r>
      <w:r>
        <w:rPr>
          <w:spacing w:val="-18"/>
        </w:rPr>
        <w:t xml:space="preserve"> </w:t>
      </w:r>
      <w:r>
        <w:rPr/>
        <w:t>и</w:t>
      </w:r>
      <w:r>
        <w:rPr>
          <w:spacing w:val="-17"/>
        </w:rPr>
        <w:t xml:space="preserve"> </w:t>
      </w:r>
      <w:r>
        <w:rPr/>
        <w:t>письменная</w:t>
      </w:r>
      <w:r>
        <w:rPr>
          <w:spacing w:val="-18"/>
        </w:rPr>
        <w:t xml:space="preserve"> </w:t>
      </w:r>
      <w:r>
        <w:rPr/>
        <w:t>информация</w:t>
      </w:r>
      <w:r>
        <w:rPr>
          <w:spacing w:val="-17"/>
        </w:rPr>
        <w:t xml:space="preserve"> </w:t>
      </w:r>
      <w:r>
        <w:rPr/>
        <w:t>специалистов</w:t>
      </w:r>
      <w:r>
        <w:rPr>
          <w:spacing w:val="-18"/>
        </w:rPr>
        <w:t xml:space="preserve"> </w:t>
      </w:r>
      <w:r>
        <w:rPr/>
        <w:t>и</w:t>
      </w:r>
      <w:r>
        <w:rPr>
          <w:spacing w:val="-17"/>
        </w:rPr>
        <w:t xml:space="preserve"> </w:t>
      </w:r>
      <w:r>
        <w:rPr/>
        <w:t>должностных</w:t>
      </w:r>
      <w:r>
        <w:rPr>
          <w:spacing w:val="-18"/>
        </w:rPr>
        <w:t xml:space="preserve"> </w:t>
      </w:r>
      <w:r>
        <w:rPr/>
        <w:t>лиц</w:t>
      </w:r>
      <w:r>
        <w:rPr>
          <w:spacing w:val="-17"/>
        </w:rPr>
        <w:t xml:space="preserve"> </w:t>
      </w:r>
      <w:r>
        <w:rPr/>
        <w:t>Администрации (Уполномоченного органа).</w:t>
      </w:r>
    </w:p>
    <w:p>
      <w:pPr>
        <w:pStyle w:val="Style15"/>
        <w:spacing w:lineRule="exact" w:line="321"/>
        <w:ind w:left="677" w:hanging="0"/>
        <w:rPr>
          <w:sz w:val="20"/>
        </w:rPr>
      </w:pPr>
      <w:r>
        <w:rPr/>
        <w:t>Текущий</w:t>
      </w:r>
      <w:r>
        <w:rPr>
          <w:spacing w:val="-8"/>
        </w:rPr>
        <w:t xml:space="preserve"> </w:t>
      </w:r>
      <w:r>
        <w:rPr/>
        <w:t>контроль</w:t>
      </w:r>
      <w:r>
        <w:rPr>
          <w:spacing w:val="-7"/>
        </w:rPr>
        <w:t xml:space="preserve"> </w:t>
      </w:r>
      <w:r>
        <w:rPr/>
        <w:t>осуществляется</w:t>
      </w:r>
      <w:r>
        <w:rPr>
          <w:spacing w:val="-6"/>
        </w:rPr>
        <w:t xml:space="preserve"> </w:t>
      </w:r>
      <w:r>
        <w:rPr/>
        <w:t>путем</w:t>
      </w:r>
      <w:r>
        <w:rPr>
          <w:spacing w:val="-7"/>
        </w:rPr>
        <w:t xml:space="preserve"> </w:t>
      </w:r>
      <w:r>
        <w:rPr/>
        <w:t>проведения</w:t>
      </w:r>
      <w:r>
        <w:rPr>
          <w:spacing w:val="-6"/>
        </w:rPr>
        <w:t xml:space="preserve"> </w:t>
      </w:r>
      <w:r>
        <w:rPr>
          <w:spacing w:val="-2"/>
        </w:rPr>
        <w:t>проверок:</w:t>
      </w:r>
    </w:p>
    <w:p>
      <w:pPr>
        <w:pStyle w:val="Style15"/>
        <w:spacing w:before="2" w:after="0"/>
        <w:ind w:left="137" w:right="169" w:firstLine="540"/>
        <w:rPr>
          <w:sz w:val="20"/>
        </w:rPr>
      </w:pPr>
      <w:r>
        <w:rPr/>
        <w:t>решений о предоставлении (об отказе в предоставлении) муниципальной услуги;</w:t>
      </w:r>
    </w:p>
    <w:p>
      <w:pPr>
        <w:pStyle w:val="Style15"/>
        <w:spacing w:lineRule="exact" w:line="321"/>
        <w:ind w:left="677" w:hanging="0"/>
        <w:rPr>
          <w:sz w:val="20"/>
        </w:rPr>
      </w:pPr>
      <w:r>
        <w:rPr/>
        <w:t>выявления</w:t>
      </w:r>
      <w:r>
        <w:rPr>
          <w:spacing w:val="-10"/>
        </w:rPr>
        <w:t xml:space="preserve"> </w:t>
      </w:r>
      <w:r>
        <w:rPr/>
        <w:t>и</w:t>
      </w:r>
      <w:r>
        <w:rPr>
          <w:spacing w:val="-6"/>
        </w:rPr>
        <w:t xml:space="preserve"> </w:t>
      </w:r>
      <w:r>
        <w:rPr/>
        <w:t>устранения</w:t>
      </w:r>
      <w:r>
        <w:rPr>
          <w:spacing w:val="-7"/>
        </w:rPr>
        <w:t xml:space="preserve"> </w:t>
      </w:r>
      <w:r>
        <w:rPr/>
        <w:t>нарушений</w:t>
      </w:r>
      <w:r>
        <w:rPr>
          <w:spacing w:val="-6"/>
        </w:rPr>
        <w:t xml:space="preserve"> </w:t>
      </w:r>
      <w:r>
        <w:rPr/>
        <w:t>прав</w:t>
      </w:r>
      <w:r>
        <w:rPr>
          <w:spacing w:val="-8"/>
        </w:rPr>
        <w:t xml:space="preserve"> </w:t>
      </w:r>
      <w:r>
        <w:rPr>
          <w:spacing w:val="-2"/>
        </w:rPr>
        <w:t>граждан;</w:t>
      </w:r>
    </w:p>
    <w:p>
      <w:pPr>
        <w:pStyle w:val="Style15"/>
        <w:ind w:left="137" w:right="170" w:firstLine="540"/>
        <w:rPr>
          <w:sz w:val="20"/>
        </w:rPr>
      </w:pPr>
      <w:r>
        <w:rPr/>
        <w:t>рассмотрения,</w:t>
      </w:r>
      <w:r>
        <w:rPr>
          <w:spacing w:val="-7"/>
        </w:rPr>
        <w:t xml:space="preserve"> </w:t>
      </w:r>
      <w:r>
        <w:rPr/>
        <w:t>принятия</w:t>
      </w:r>
      <w:r>
        <w:rPr>
          <w:spacing w:val="-7"/>
        </w:rPr>
        <w:t xml:space="preserve"> </w:t>
      </w:r>
      <w:r>
        <w:rPr/>
        <w:t>решений</w:t>
      </w:r>
      <w:r>
        <w:rPr>
          <w:spacing w:val="-7"/>
        </w:rPr>
        <w:t xml:space="preserve"> </w:t>
      </w:r>
      <w:r>
        <w:rPr/>
        <w:t>и</w:t>
      </w:r>
      <w:r>
        <w:rPr>
          <w:spacing w:val="-4"/>
        </w:rPr>
        <w:t xml:space="preserve"> </w:t>
      </w:r>
      <w:r>
        <w:rPr/>
        <w:t>подготовки</w:t>
      </w:r>
      <w:r>
        <w:rPr>
          <w:spacing w:val="-6"/>
        </w:rPr>
        <w:t xml:space="preserve"> </w:t>
      </w:r>
      <w:r>
        <w:rPr/>
        <w:t>ответов</w:t>
      </w:r>
      <w:r>
        <w:rPr>
          <w:spacing w:val="-6"/>
        </w:rPr>
        <w:t xml:space="preserve"> </w:t>
      </w:r>
      <w:r>
        <w:rPr/>
        <w:t>на</w:t>
      </w:r>
      <w:r>
        <w:rPr>
          <w:spacing w:val="-7"/>
        </w:rPr>
        <w:t xml:space="preserve"> </w:t>
      </w:r>
      <w:r>
        <w:rPr/>
        <w:t>обращения</w:t>
      </w:r>
      <w:r>
        <w:rPr>
          <w:spacing w:val="-4"/>
        </w:rPr>
        <w:t xml:space="preserve"> </w:t>
      </w:r>
      <w:r>
        <w:rPr/>
        <w:t>граждан, содержащие жалобы на решения, действия (бездействие) должностных лиц.</w:t>
      </w:r>
    </w:p>
    <w:p>
      <w:pPr>
        <w:pStyle w:val="Style15"/>
        <w:spacing w:before="7" w:after="0"/>
        <w:ind w:left="0" w:hanging="0"/>
        <w:jc w:val="left"/>
        <w:rPr>
          <w:sz w:val="20"/>
        </w:rPr>
      </w:pPr>
      <w:r>
        <w:rPr>
          <w:sz w:val="20"/>
        </w:rPr>
      </w:r>
    </w:p>
    <w:p>
      <w:pPr>
        <w:pStyle w:val="1"/>
        <w:ind w:left="791" w:right="817" w:hanging="0"/>
        <w:rPr>
          <w:sz w:val="20"/>
        </w:rPr>
      </w:pPr>
      <w:r>
        <w:rPr/>
        <w:t>Порядок</w:t>
      </w:r>
      <w:r>
        <w:rPr>
          <w:spacing w:val="-6"/>
        </w:rPr>
        <w:t xml:space="preserve"> </w:t>
      </w:r>
      <w:r>
        <w:rPr/>
        <w:t>и</w:t>
      </w:r>
      <w:r>
        <w:rPr>
          <w:spacing w:val="-7"/>
        </w:rPr>
        <w:t xml:space="preserve"> </w:t>
      </w:r>
      <w:r>
        <w:rPr/>
        <w:t>периодичность</w:t>
      </w:r>
      <w:r>
        <w:rPr>
          <w:spacing w:val="-5"/>
        </w:rPr>
        <w:t xml:space="preserve"> </w:t>
      </w:r>
      <w:r>
        <w:rPr/>
        <w:t>осуществления</w:t>
      </w:r>
      <w:r>
        <w:rPr>
          <w:spacing w:val="-7"/>
        </w:rPr>
        <w:t xml:space="preserve"> </w:t>
      </w:r>
      <w:r>
        <w:rPr/>
        <w:t>плановых</w:t>
      </w:r>
      <w:r>
        <w:rPr>
          <w:spacing w:val="-4"/>
        </w:rPr>
        <w:t xml:space="preserve"> </w:t>
      </w:r>
      <w:r>
        <w:rPr/>
        <w:t>и</w:t>
      </w:r>
      <w:r>
        <w:rPr>
          <w:spacing w:val="-7"/>
        </w:rPr>
        <w:t xml:space="preserve"> </w:t>
      </w:r>
      <w:r>
        <w:rPr/>
        <w:t>внеплановых проверок полноты и качества предоставления муниципальной</w:t>
      </w:r>
      <w:r>
        <w:rPr>
          <w:spacing w:val="-6"/>
        </w:rPr>
        <w:t xml:space="preserve"> </w:t>
      </w:r>
      <w:r>
        <w:rPr/>
        <w:t>услуги,</w:t>
      </w:r>
      <w:r>
        <w:rPr>
          <w:spacing w:val="-3"/>
        </w:rPr>
        <w:t xml:space="preserve"> </w:t>
      </w:r>
      <w:r>
        <w:rPr/>
        <w:t>в</w:t>
      </w:r>
      <w:r>
        <w:rPr>
          <w:spacing w:val="-3"/>
        </w:rPr>
        <w:t xml:space="preserve"> </w:t>
      </w:r>
      <w:r>
        <w:rPr/>
        <w:t>том</w:t>
      </w:r>
      <w:r>
        <w:rPr>
          <w:spacing w:val="-2"/>
        </w:rPr>
        <w:t xml:space="preserve"> </w:t>
      </w:r>
      <w:r>
        <w:rPr/>
        <w:t>числе</w:t>
      </w:r>
      <w:r>
        <w:rPr>
          <w:spacing w:val="-5"/>
        </w:rPr>
        <w:t xml:space="preserve"> </w:t>
      </w:r>
      <w:r>
        <w:rPr/>
        <w:t>порядок</w:t>
      </w:r>
      <w:r>
        <w:rPr>
          <w:spacing w:val="-3"/>
        </w:rPr>
        <w:t xml:space="preserve"> </w:t>
      </w:r>
      <w:r>
        <w:rPr/>
        <w:t>и</w:t>
      </w:r>
      <w:r>
        <w:rPr>
          <w:spacing w:val="-4"/>
        </w:rPr>
        <w:t xml:space="preserve"> </w:t>
      </w:r>
      <w:r>
        <w:rPr/>
        <w:t>формы</w:t>
      </w:r>
      <w:r>
        <w:rPr>
          <w:spacing w:val="-6"/>
        </w:rPr>
        <w:t xml:space="preserve"> </w:t>
      </w:r>
      <w:r>
        <w:rPr/>
        <w:t>контроля</w:t>
      </w:r>
      <w:r>
        <w:rPr>
          <w:spacing w:val="-4"/>
        </w:rPr>
        <w:t xml:space="preserve"> </w:t>
      </w:r>
      <w:r>
        <w:rPr/>
        <w:t>за</w:t>
      </w:r>
      <w:r>
        <w:rPr>
          <w:spacing w:val="-1"/>
        </w:rPr>
        <w:t xml:space="preserve"> </w:t>
      </w:r>
      <w:r>
        <w:rPr/>
        <w:t>полнотой и качеством предоставления муниципальной услуги</w:t>
      </w:r>
    </w:p>
    <w:p>
      <w:pPr>
        <w:pStyle w:val="Style15"/>
        <w:spacing w:before="4" w:after="0"/>
        <w:ind w:left="0" w:hanging="0"/>
        <w:jc w:val="left"/>
        <w:rPr>
          <w:b/>
          <w:b/>
          <w:sz w:val="27"/>
        </w:rPr>
      </w:pPr>
      <w:r>
        <w:rPr>
          <w:b/>
          <w:sz w:val="27"/>
        </w:rPr>
      </w:r>
    </w:p>
    <w:p>
      <w:pPr>
        <w:pStyle w:val="ListParagraph"/>
        <w:numPr>
          <w:ilvl w:val="1"/>
          <w:numId w:val="8"/>
        </w:numPr>
        <w:tabs>
          <w:tab w:val="clear" w:pos="720"/>
          <w:tab w:val="left" w:pos="1287" w:leader="none"/>
        </w:tabs>
        <w:spacing w:before="1" w:after="0"/>
        <w:ind w:left="137" w:right="163" w:firstLine="540"/>
        <w:rPr>
          <w:sz w:val="28"/>
        </w:rPr>
      </w:pPr>
      <w:r>
        <w:rPr>
          <w:sz w:val="28"/>
        </w:rPr>
        <w:t xml:space="preserve">Контроль за полнотой и качеством предоставления муниципальной услуги включает в себя проведение плановых и внеплановых </w:t>
      </w:r>
      <w:r>
        <w:rPr>
          <w:spacing w:val="-2"/>
          <w:sz w:val="28"/>
        </w:rPr>
        <w:t>проверок.</w:t>
      </w:r>
    </w:p>
    <w:p>
      <w:pPr>
        <w:pStyle w:val="ListParagraph"/>
        <w:numPr>
          <w:ilvl w:val="1"/>
          <w:numId w:val="8"/>
        </w:numPr>
        <w:tabs>
          <w:tab w:val="clear" w:pos="720"/>
          <w:tab w:val="left" w:pos="1174" w:leader="none"/>
        </w:tabs>
        <w:spacing w:before="1" w:after="0"/>
        <w:ind w:left="137" w:right="162" w:firstLine="540"/>
        <w:rPr>
          <w:sz w:val="28"/>
        </w:rPr>
      </w:pPr>
      <w:r>
        <w:rPr>
          <w:sz w:val="28"/>
        </w:rPr>
        <w:t>Плановые</w:t>
      </w:r>
      <w:r>
        <w:rPr>
          <w:spacing w:val="-3"/>
          <w:sz w:val="28"/>
        </w:rPr>
        <w:t xml:space="preserve"> </w:t>
      </w:r>
      <w:r>
        <w:rPr>
          <w:sz w:val="28"/>
        </w:rPr>
        <w:t>проверки</w:t>
      </w:r>
      <w:r>
        <w:rPr>
          <w:spacing w:val="-2"/>
          <w:sz w:val="28"/>
        </w:rPr>
        <w:t xml:space="preserve"> </w:t>
      </w:r>
      <w:r>
        <w:rPr>
          <w:sz w:val="28"/>
        </w:rPr>
        <w:t>осуществляются</w:t>
      </w:r>
      <w:r>
        <w:rPr>
          <w:spacing w:val="-1"/>
          <w:sz w:val="28"/>
        </w:rPr>
        <w:t xml:space="preserve"> </w:t>
      </w:r>
      <w:r>
        <w:rPr>
          <w:sz w:val="28"/>
        </w:rPr>
        <w:t>на</w:t>
      </w:r>
      <w:r>
        <w:rPr>
          <w:spacing w:val="-3"/>
          <w:sz w:val="28"/>
        </w:rPr>
        <w:t xml:space="preserve"> </w:t>
      </w:r>
      <w:r>
        <w:rPr>
          <w:sz w:val="28"/>
        </w:rPr>
        <w:t>основании годовых</w:t>
      </w:r>
      <w:r>
        <w:rPr>
          <w:spacing w:val="-1"/>
          <w:sz w:val="28"/>
        </w:rPr>
        <w:t xml:space="preserve"> </w:t>
      </w:r>
      <w:r>
        <w:rPr>
          <w:sz w:val="28"/>
        </w:rPr>
        <w:t>планов</w:t>
      </w:r>
      <w:r>
        <w:rPr>
          <w:spacing w:val="-3"/>
          <w:sz w:val="28"/>
        </w:rPr>
        <w:t xml:space="preserve"> </w:t>
      </w:r>
      <w:r>
        <w:rPr>
          <w:sz w:val="28"/>
        </w:rPr>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Style15"/>
        <w:spacing w:lineRule="auto" w:line="240"/>
        <w:ind w:right="202" w:hanging="0"/>
        <w:rPr>
          <w:sz w:val="20"/>
        </w:rPr>
      </w:pPr>
      <w:r>
        <w:rPr/>
        <w:tab/>
        <w:t>соблюдение</w:t>
      </w:r>
      <w:r>
        <w:rPr>
          <w:spacing w:val="-8"/>
        </w:rPr>
        <w:t xml:space="preserve"> </w:t>
      </w:r>
      <w:r>
        <w:rPr/>
        <w:t>сроков</w:t>
      </w:r>
      <w:r>
        <w:rPr>
          <w:spacing w:val="-10"/>
        </w:rPr>
        <w:t xml:space="preserve"> </w:t>
      </w:r>
      <w:r>
        <w:rPr/>
        <w:t>предоставления</w:t>
      </w:r>
      <w:r>
        <w:rPr>
          <w:spacing w:val="-8"/>
        </w:rPr>
        <w:t xml:space="preserve"> </w:t>
      </w:r>
      <w:r>
        <w:rPr/>
        <w:t>муниципальной</w:t>
      </w:r>
      <w:r>
        <w:rPr>
          <w:spacing w:val="-8"/>
        </w:rPr>
        <w:t xml:space="preserve"> </w:t>
      </w:r>
      <w:r>
        <w:rPr/>
        <w:t>услуги; соблюдение положений настоящего Административного регламента;</w:t>
      </w:r>
    </w:p>
    <w:p>
      <w:pPr>
        <w:pStyle w:val="Style15"/>
        <w:ind w:left="137" w:right="168" w:firstLine="540"/>
        <w:rPr>
          <w:sz w:val="20"/>
        </w:rPr>
      </w:pPr>
      <w:r>
        <w:rPr/>
        <w:t>правильность</w:t>
      </w:r>
      <w:r>
        <w:rPr>
          <w:spacing w:val="-15"/>
        </w:rPr>
        <w:t xml:space="preserve"> </w:t>
      </w:r>
      <w:r>
        <w:rPr/>
        <w:t>и</w:t>
      </w:r>
      <w:r>
        <w:rPr>
          <w:spacing w:val="-14"/>
        </w:rPr>
        <w:t xml:space="preserve"> </w:t>
      </w:r>
      <w:r>
        <w:rPr/>
        <w:t>обоснованность</w:t>
      </w:r>
      <w:r>
        <w:rPr>
          <w:spacing w:val="-15"/>
        </w:rPr>
        <w:t xml:space="preserve"> </w:t>
      </w:r>
      <w:r>
        <w:rPr/>
        <w:t>принятого</w:t>
      </w:r>
      <w:r>
        <w:rPr>
          <w:spacing w:val="-13"/>
        </w:rPr>
        <w:t xml:space="preserve"> </w:t>
      </w:r>
      <w:r>
        <w:rPr/>
        <w:t>решения</w:t>
      </w:r>
      <w:r>
        <w:rPr>
          <w:spacing w:val="-16"/>
        </w:rPr>
        <w:t xml:space="preserve"> </w:t>
      </w:r>
      <w:r>
        <w:rPr/>
        <w:t>об</w:t>
      </w:r>
      <w:r>
        <w:rPr>
          <w:spacing w:val="-16"/>
        </w:rPr>
        <w:t xml:space="preserve"> </w:t>
      </w:r>
      <w:r>
        <w:rPr/>
        <w:t>отказе</w:t>
      </w:r>
      <w:r>
        <w:rPr>
          <w:spacing w:val="-14"/>
        </w:rPr>
        <w:t xml:space="preserve"> </w:t>
      </w:r>
      <w:r>
        <w:rPr/>
        <w:t>в</w:t>
      </w:r>
      <w:r>
        <w:rPr>
          <w:spacing w:val="-15"/>
        </w:rPr>
        <w:t xml:space="preserve"> </w:t>
      </w:r>
      <w:r>
        <w:rPr/>
        <w:t>предоставлении муниципальной услуги.</w:t>
      </w:r>
    </w:p>
    <w:p>
      <w:pPr>
        <w:pStyle w:val="Style15"/>
        <w:spacing w:lineRule="exact" w:line="321"/>
        <w:ind w:left="677" w:hanging="0"/>
        <w:rPr>
          <w:sz w:val="20"/>
        </w:rPr>
      </w:pPr>
      <w:r>
        <w:rPr/>
        <w:t>Основанием</w:t>
      </w:r>
      <w:r>
        <w:rPr>
          <w:spacing w:val="-10"/>
        </w:rPr>
        <w:t xml:space="preserve"> </w:t>
      </w:r>
      <w:r>
        <w:rPr/>
        <w:t>для</w:t>
      </w:r>
      <w:r>
        <w:rPr>
          <w:spacing w:val="-10"/>
        </w:rPr>
        <w:t xml:space="preserve"> </w:t>
      </w:r>
      <w:r>
        <w:rPr/>
        <w:t>проведения</w:t>
      </w:r>
      <w:r>
        <w:rPr>
          <w:spacing w:val="-8"/>
        </w:rPr>
        <w:t xml:space="preserve"> </w:t>
      </w:r>
      <w:r>
        <w:rPr/>
        <w:t>внеплановых</w:t>
      </w:r>
      <w:r>
        <w:rPr>
          <w:spacing w:val="-7"/>
        </w:rPr>
        <w:t xml:space="preserve"> </w:t>
      </w:r>
      <w:r>
        <w:rPr/>
        <w:t>проверок</w:t>
      </w:r>
      <w:r>
        <w:rPr>
          <w:spacing w:val="-7"/>
        </w:rPr>
        <w:t xml:space="preserve"> </w:t>
      </w:r>
      <w:r>
        <w:rPr>
          <w:spacing w:val="-2"/>
        </w:rPr>
        <w:t>являются:</w:t>
      </w:r>
    </w:p>
    <w:p>
      <w:pPr>
        <w:pStyle w:val="Normal"/>
        <w:ind w:left="137" w:right="160" w:firstLine="540"/>
        <w:jc w:val="both"/>
        <w:rPr>
          <w:i/>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sz w:val="28"/>
        </w:rPr>
        <w:t xml:space="preserve">Тверской области </w:t>
      </w:r>
      <w:r>
        <w:rPr>
          <w:sz w:val="28"/>
        </w:rPr>
        <w:t xml:space="preserve">и нормативных правовых актов органов местного самоуправления </w:t>
      </w:r>
      <w:r>
        <w:rPr>
          <w:i/>
          <w:sz w:val="28"/>
        </w:rPr>
        <w:t>Сандовского муниципального округа;</w:t>
      </w:r>
    </w:p>
    <w:p>
      <w:pPr>
        <w:pStyle w:val="Style15"/>
        <w:ind w:left="137" w:right="168" w:firstLine="540"/>
        <w:rPr>
          <w:sz w:val="20"/>
        </w:rPr>
      </w:pPr>
      <w:r>
        <w:rPr/>
        <w:t>обращения граждан и юридических лиц на нарушения законодательства, в том числе на качество предоставления муниципальной услуги.</w:t>
      </w:r>
    </w:p>
    <w:p>
      <w:pPr>
        <w:pStyle w:val="Style15"/>
        <w:ind w:left="0" w:hanging="0"/>
        <w:jc w:val="left"/>
        <w:rPr>
          <w:sz w:val="30"/>
        </w:rPr>
      </w:pPr>
      <w:r>
        <w:rPr>
          <w:sz w:val="30"/>
        </w:rPr>
      </w:r>
    </w:p>
    <w:p>
      <w:pPr>
        <w:pStyle w:val="Style15"/>
        <w:ind w:left="0" w:hanging="0"/>
        <w:jc w:val="left"/>
        <w:rPr>
          <w:sz w:val="26"/>
        </w:rPr>
      </w:pPr>
      <w:r>
        <w:rPr>
          <w:sz w:val="26"/>
        </w:rPr>
      </w:r>
    </w:p>
    <w:p>
      <w:pPr>
        <w:sectPr>
          <w:headerReference w:type="default" r:id="rId31"/>
          <w:type w:val="nextPage"/>
          <w:pgSz w:w="11906" w:h="16838"/>
          <w:pgMar w:left="1140" w:right="400" w:header="429" w:top="1040" w:footer="0" w:bottom="280" w:gutter="0"/>
          <w:pgNumType w:fmt="decimal"/>
          <w:formProt w:val="false"/>
          <w:textDirection w:val="lrTb"/>
          <w:docGrid w:type="default" w:linePitch="100" w:charSpace="4096"/>
        </w:sectPr>
        <w:pStyle w:val="1"/>
        <w:ind w:left="1442" w:right="1455" w:hanging="17"/>
        <w:jc w:val="center"/>
        <w:rPr/>
      </w:pPr>
      <w:r>
        <w:rPr/>
        <w:t>Ответственность</w:t>
      </w:r>
      <w:r>
        <w:rPr>
          <w:spacing w:val="-5"/>
        </w:rPr>
        <w:t xml:space="preserve"> </w:t>
      </w:r>
      <w:r>
        <w:rPr/>
        <w:t>должностных</w:t>
      </w:r>
      <w:r>
        <w:rPr>
          <w:spacing w:val="-8"/>
        </w:rPr>
        <w:t xml:space="preserve"> </w:t>
      </w:r>
      <w:r>
        <w:rPr/>
        <w:t>лиц</w:t>
      </w:r>
      <w:r>
        <w:rPr>
          <w:spacing w:val="-6"/>
        </w:rPr>
        <w:t xml:space="preserve"> </w:t>
      </w:r>
      <w:r>
        <w:rPr/>
        <w:t>за</w:t>
      </w:r>
      <w:r>
        <w:rPr>
          <w:spacing w:val="-7"/>
        </w:rPr>
        <w:t xml:space="preserve"> </w:t>
      </w:r>
      <w:r>
        <w:rPr/>
        <w:t>решения</w:t>
      </w:r>
      <w:r>
        <w:rPr>
          <w:spacing w:val="-7"/>
        </w:rPr>
        <w:t xml:space="preserve"> </w:t>
      </w:r>
      <w:r>
        <w:rPr/>
        <w:t>и</w:t>
      </w:r>
      <w:r>
        <w:rPr>
          <w:spacing w:val="-6"/>
        </w:rPr>
        <w:t xml:space="preserve"> </w:t>
      </w:r>
      <w:r>
        <w:rPr/>
        <w:t>действия (бездействие),</w:t>
      </w:r>
      <w:r>
        <w:rPr>
          <w:spacing w:val="-3"/>
        </w:rPr>
        <w:t xml:space="preserve"> </w:t>
      </w:r>
      <w:r>
        <w:rPr/>
        <w:t>принимаемые</w:t>
      </w:r>
      <w:r>
        <w:rPr>
          <w:spacing w:val="-2"/>
        </w:rPr>
        <w:t xml:space="preserve"> </w:t>
      </w:r>
      <w:r>
        <w:rPr/>
        <w:t>(осуществляемые)</w:t>
      </w:r>
      <w:r>
        <w:rPr>
          <w:spacing w:val="-2"/>
        </w:rPr>
        <w:t xml:space="preserve"> </w:t>
      </w:r>
      <w:r>
        <w:rPr/>
        <w:t>ими</w:t>
      </w:r>
      <w:r>
        <w:rPr>
          <w:spacing w:val="-2"/>
        </w:rPr>
        <w:t xml:space="preserve"> </w:t>
      </w:r>
      <w:r>
        <w:rPr/>
        <w:t>в</w:t>
      </w:r>
      <w:r>
        <w:rPr>
          <w:spacing w:val="-3"/>
        </w:rPr>
        <w:t xml:space="preserve"> </w:t>
      </w:r>
      <w:r>
        <w:rPr/>
        <w:t>ходе предоставления</w:t>
      </w:r>
      <w:r>
        <w:rPr>
          <w:spacing w:val="-8"/>
        </w:rPr>
        <w:t xml:space="preserve"> </w:t>
      </w:r>
      <w:r>
        <w:rPr/>
        <w:t>муниципальной</w:t>
      </w:r>
      <w:r>
        <w:rPr>
          <w:spacing w:val="-7"/>
        </w:rPr>
        <w:t xml:space="preserve"> </w:t>
      </w:r>
      <w:r>
        <w:rPr/>
        <w:t>услуги</w:t>
      </w:r>
    </w:p>
    <w:p>
      <w:pPr>
        <w:pStyle w:val="ListParagraph"/>
        <w:numPr>
          <w:ilvl w:val="1"/>
          <w:numId w:val="7"/>
        </w:numPr>
        <w:tabs>
          <w:tab w:val="clear" w:pos="720"/>
          <w:tab w:val="left" w:pos="1234" w:leader="none"/>
        </w:tabs>
        <w:spacing w:before="79" w:after="0"/>
        <w:ind w:left="137" w:right="159" w:firstLine="540"/>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sz w:val="28"/>
        </w:rPr>
        <w:t xml:space="preserve">Тверской области </w:t>
      </w:r>
      <w:r>
        <w:rPr>
          <w:sz w:val="28"/>
        </w:rPr>
        <w:t xml:space="preserve">и нормативных правовых актов органов местного самоуправления </w:t>
      </w:r>
      <w:r>
        <w:rPr>
          <w:i/>
          <w:sz w:val="28"/>
        </w:rPr>
        <w:t xml:space="preserve">Сандовского муниципального округа </w:t>
      </w:r>
      <w:r>
        <w:rPr>
          <w:sz w:val="28"/>
        </w:rPr>
        <w:t>осуществляется привлечение виновных лиц к ответственности в соответствии с законодательством Российской Федерации.</w:t>
      </w:r>
    </w:p>
    <w:p>
      <w:pPr>
        <w:pStyle w:val="Style15"/>
        <w:spacing w:before="2" w:after="0"/>
        <w:ind w:left="137" w:right="168" w:firstLine="540"/>
        <w:rPr>
          <w:sz w:val="20"/>
        </w:rPr>
      </w:pPr>
      <w:r>
        <w:rPr/>
        <w:t>Персональная ответственность должностных лиц за правильность и своевременность</w:t>
      </w:r>
      <w:r>
        <w:rPr>
          <w:spacing w:val="-7"/>
        </w:rPr>
        <w:t xml:space="preserve"> </w:t>
      </w:r>
      <w:r>
        <w:rPr/>
        <w:t>принятия</w:t>
      </w:r>
      <w:r>
        <w:rPr>
          <w:spacing w:val="-5"/>
        </w:rPr>
        <w:t xml:space="preserve"> </w:t>
      </w:r>
      <w:r>
        <w:rPr/>
        <w:t>решения</w:t>
      </w:r>
      <w:r>
        <w:rPr>
          <w:spacing w:val="-6"/>
        </w:rPr>
        <w:t xml:space="preserve"> </w:t>
      </w:r>
      <w:r>
        <w:rPr/>
        <w:t>о</w:t>
      </w:r>
      <w:r>
        <w:rPr>
          <w:spacing w:val="-6"/>
        </w:rPr>
        <w:t xml:space="preserve"> </w:t>
      </w:r>
      <w:r>
        <w:rPr/>
        <w:t>предоставлении</w:t>
      </w:r>
      <w:r>
        <w:rPr>
          <w:spacing w:val="-6"/>
        </w:rPr>
        <w:t xml:space="preserve"> </w:t>
      </w:r>
      <w:r>
        <w:rPr/>
        <w:t>(об</w:t>
      </w:r>
      <w:r>
        <w:rPr>
          <w:spacing w:val="-5"/>
        </w:rPr>
        <w:t xml:space="preserve"> </w:t>
      </w:r>
      <w:r>
        <w:rPr/>
        <w:t>отказе</w:t>
      </w:r>
      <w:r>
        <w:rPr>
          <w:spacing w:val="-4"/>
        </w:rPr>
        <w:t xml:space="preserve"> </w:t>
      </w:r>
      <w:r>
        <w:rPr/>
        <w:t>в</w:t>
      </w:r>
      <w:r>
        <w:rPr>
          <w:spacing w:val="-7"/>
        </w:rPr>
        <w:t xml:space="preserve"> </w:t>
      </w:r>
      <w:r>
        <w:rPr/>
        <w:t>предоставлении) муниципальной услуги закрепляется в их должностных регламентах в соответствии с требованиями законодательства.</w:t>
      </w:r>
    </w:p>
    <w:p>
      <w:pPr>
        <w:pStyle w:val="Style15"/>
        <w:spacing w:before="5" w:after="0"/>
        <w:ind w:left="0" w:hanging="0"/>
        <w:jc w:val="left"/>
        <w:rPr>
          <w:sz w:val="20"/>
        </w:rPr>
      </w:pPr>
      <w:r>
        <w:rPr>
          <w:sz w:val="20"/>
        </w:rPr>
      </w:r>
    </w:p>
    <w:p>
      <w:pPr>
        <w:pStyle w:val="1"/>
        <w:spacing w:lineRule="exact" w:line="322" w:before="1" w:after="0"/>
        <w:ind w:left="185" w:right="215" w:hanging="0"/>
        <w:rPr>
          <w:sz w:val="20"/>
        </w:rPr>
      </w:pPr>
      <w:r>
        <w:rPr/>
        <w:t>Требования</w:t>
      </w:r>
      <w:r>
        <w:rPr>
          <w:spacing w:val="-9"/>
        </w:rPr>
        <w:t xml:space="preserve"> </w:t>
      </w:r>
      <w:r>
        <w:rPr/>
        <w:t>к</w:t>
      </w:r>
      <w:r>
        <w:rPr>
          <w:spacing w:val="-5"/>
        </w:rPr>
        <w:t xml:space="preserve"> </w:t>
      </w:r>
      <w:r>
        <w:rPr/>
        <w:t>порядку</w:t>
      </w:r>
      <w:r>
        <w:rPr>
          <w:spacing w:val="-4"/>
        </w:rPr>
        <w:t xml:space="preserve"> </w:t>
      </w:r>
      <w:r>
        <w:rPr/>
        <w:t>и</w:t>
      </w:r>
      <w:r>
        <w:rPr>
          <w:spacing w:val="-6"/>
        </w:rPr>
        <w:t xml:space="preserve"> </w:t>
      </w:r>
      <w:r>
        <w:rPr/>
        <w:t>формам</w:t>
      </w:r>
      <w:r>
        <w:rPr>
          <w:spacing w:val="-5"/>
        </w:rPr>
        <w:t xml:space="preserve"> </w:t>
      </w:r>
      <w:r>
        <w:rPr/>
        <w:t>контроля</w:t>
      </w:r>
      <w:r>
        <w:rPr>
          <w:spacing w:val="-6"/>
        </w:rPr>
        <w:t xml:space="preserve"> </w:t>
      </w:r>
      <w:r>
        <w:rPr/>
        <w:t>за</w:t>
      </w:r>
      <w:r>
        <w:rPr>
          <w:spacing w:val="-3"/>
        </w:rPr>
        <w:t xml:space="preserve"> </w:t>
      </w:r>
      <w:r>
        <w:rPr>
          <w:spacing w:val="-2"/>
        </w:rPr>
        <w:t>предоставлением</w:t>
      </w:r>
    </w:p>
    <w:p>
      <w:pPr>
        <w:pStyle w:val="Normal"/>
        <w:ind w:left="265" w:right="292" w:hanging="0"/>
        <w:jc w:val="center"/>
        <w:rPr>
          <w:b/>
          <w:b/>
          <w:sz w:val="28"/>
        </w:rPr>
      </w:pPr>
      <w:r>
        <w:rPr>
          <w:b/>
          <w:sz w:val="28"/>
        </w:rPr>
        <w:t>муниципальной</w:t>
      </w:r>
      <w:r>
        <w:rPr>
          <w:b/>
          <w:spacing w:val="-5"/>
          <w:sz w:val="28"/>
        </w:rPr>
        <w:t xml:space="preserve"> </w:t>
      </w:r>
      <w:r>
        <w:rPr>
          <w:b/>
          <w:sz w:val="28"/>
        </w:rPr>
        <w:t>услуги,</w:t>
      </w:r>
      <w:r>
        <w:rPr>
          <w:b/>
          <w:spacing w:val="-5"/>
          <w:sz w:val="28"/>
        </w:rPr>
        <w:t xml:space="preserve"> </w:t>
      </w:r>
      <w:r>
        <w:rPr>
          <w:b/>
          <w:sz w:val="28"/>
        </w:rPr>
        <w:t>в</w:t>
      </w:r>
      <w:r>
        <w:rPr>
          <w:b/>
          <w:spacing w:val="-5"/>
          <w:sz w:val="28"/>
        </w:rPr>
        <w:t xml:space="preserve"> </w:t>
      </w:r>
      <w:r>
        <w:rPr>
          <w:b/>
          <w:sz w:val="28"/>
        </w:rPr>
        <w:t>том</w:t>
      </w:r>
      <w:r>
        <w:rPr>
          <w:b/>
          <w:spacing w:val="-4"/>
          <w:sz w:val="28"/>
        </w:rPr>
        <w:t xml:space="preserve"> </w:t>
      </w:r>
      <w:r>
        <w:rPr>
          <w:b/>
          <w:sz w:val="28"/>
        </w:rPr>
        <w:t>числе</w:t>
      </w:r>
      <w:r>
        <w:rPr>
          <w:b/>
          <w:spacing w:val="-6"/>
          <w:sz w:val="28"/>
        </w:rPr>
        <w:t xml:space="preserve"> </w:t>
      </w:r>
      <w:r>
        <w:rPr>
          <w:b/>
          <w:sz w:val="28"/>
        </w:rPr>
        <w:t>со</w:t>
      </w:r>
      <w:r>
        <w:rPr>
          <w:b/>
          <w:spacing w:val="-3"/>
          <w:sz w:val="28"/>
        </w:rPr>
        <w:t xml:space="preserve"> </w:t>
      </w:r>
      <w:r>
        <w:rPr>
          <w:b/>
          <w:sz w:val="28"/>
        </w:rPr>
        <w:t>стороны</w:t>
      </w:r>
      <w:r>
        <w:rPr>
          <w:b/>
          <w:spacing w:val="-5"/>
          <w:sz w:val="28"/>
        </w:rPr>
        <w:t xml:space="preserve"> </w:t>
      </w:r>
      <w:r>
        <w:rPr>
          <w:b/>
          <w:sz w:val="28"/>
        </w:rPr>
        <w:t>граждан, их объединений и организаций</w:t>
      </w:r>
    </w:p>
    <w:p>
      <w:pPr>
        <w:pStyle w:val="Style15"/>
        <w:spacing w:before="5" w:after="0"/>
        <w:ind w:left="0" w:hanging="0"/>
        <w:jc w:val="left"/>
        <w:rPr>
          <w:b/>
          <w:b/>
          <w:sz w:val="27"/>
        </w:rPr>
      </w:pPr>
      <w:r>
        <w:rPr>
          <w:b/>
          <w:sz w:val="27"/>
        </w:rPr>
      </w:r>
    </w:p>
    <w:p>
      <w:pPr>
        <w:pStyle w:val="ListParagraph"/>
        <w:numPr>
          <w:ilvl w:val="1"/>
          <w:numId w:val="7"/>
        </w:numPr>
        <w:tabs>
          <w:tab w:val="clear" w:pos="720"/>
          <w:tab w:val="left" w:pos="1258" w:leader="none"/>
        </w:tabs>
        <w:ind w:left="137" w:right="164" w:firstLine="540"/>
        <w:rPr>
          <w:sz w:val="28"/>
        </w:rPr>
      </w:pPr>
      <w:r>
        <w:rPr>
          <w:sz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Style15"/>
        <w:spacing w:lineRule="exact" w:line="322" w:before="1" w:after="0"/>
        <w:ind w:left="677" w:hanging="0"/>
        <w:jc w:val="left"/>
        <w:rPr>
          <w:sz w:val="20"/>
        </w:rPr>
      </w:pPr>
      <w:r>
        <w:rPr/>
        <w:t>Граждане,</w:t>
      </w:r>
      <w:r>
        <w:rPr>
          <w:spacing w:val="-10"/>
        </w:rPr>
        <w:t xml:space="preserve"> </w:t>
      </w:r>
      <w:r>
        <w:rPr/>
        <w:t>их</w:t>
      </w:r>
      <w:r>
        <w:rPr>
          <w:spacing w:val="-7"/>
        </w:rPr>
        <w:t xml:space="preserve"> </w:t>
      </w:r>
      <w:r>
        <w:rPr/>
        <w:t>объединения</w:t>
      </w:r>
      <w:r>
        <w:rPr>
          <w:spacing w:val="-4"/>
        </w:rPr>
        <w:t xml:space="preserve"> </w:t>
      </w:r>
      <w:r>
        <w:rPr/>
        <w:t>и</w:t>
      </w:r>
      <w:r>
        <w:rPr>
          <w:spacing w:val="-7"/>
        </w:rPr>
        <w:t xml:space="preserve"> </w:t>
      </w:r>
      <w:r>
        <w:rPr/>
        <w:t>организации</w:t>
      </w:r>
      <w:r>
        <w:rPr>
          <w:spacing w:val="-4"/>
        </w:rPr>
        <w:t xml:space="preserve"> </w:t>
      </w:r>
      <w:r>
        <w:rPr/>
        <w:t>также</w:t>
      </w:r>
      <w:r>
        <w:rPr>
          <w:spacing w:val="-4"/>
        </w:rPr>
        <w:t xml:space="preserve"> </w:t>
      </w:r>
      <w:r>
        <w:rPr/>
        <w:t>имеют</w:t>
      </w:r>
      <w:r>
        <w:rPr>
          <w:spacing w:val="-5"/>
        </w:rPr>
        <w:t xml:space="preserve"> </w:t>
      </w:r>
      <w:r>
        <w:rPr>
          <w:spacing w:val="-2"/>
        </w:rPr>
        <w:t>право:</w:t>
      </w:r>
    </w:p>
    <w:p>
      <w:pPr>
        <w:pStyle w:val="Style15"/>
        <w:ind w:left="137" w:right="309" w:firstLine="540"/>
        <w:jc w:val="left"/>
        <w:rPr>
          <w:sz w:val="20"/>
        </w:rPr>
      </w:pPr>
      <w:r>
        <w:rPr/>
        <w:t>направлять замечания и предложения по улучшению доступности и качества</w:t>
      </w:r>
      <w:r>
        <w:rPr>
          <w:spacing w:val="40"/>
        </w:rPr>
        <w:t xml:space="preserve"> </w:t>
      </w:r>
      <w:r>
        <w:rPr/>
        <w:t>предоставления муниципальной услуги;</w:t>
      </w:r>
    </w:p>
    <w:p>
      <w:pPr>
        <w:pStyle w:val="Style15"/>
        <w:tabs>
          <w:tab w:val="clear" w:pos="720"/>
          <w:tab w:val="left" w:pos="1866" w:leader="none"/>
          <w:tab w:val="left" w:pos="3689" w:leader="none"/>
          <w:tab w:val="left" w:pos="4072" w:leader="none"/>
          <w:tab w:val="left" w:pos="5016" w:leader="none"/>
          <w:tab w:val="left" w:pos="5549" w:leader="none"/>
          <w:tab w:val="left" w:pos="7225" w:leader="none"/>
          <w:tab w:val="left" w:pos="8810" w:leader="none"/>
        </w:tabs>
        <w:ind w:left="137" w:right="170" w:firstLine="540"/>
        <w:jc w:val="left"/>
        <w:rPr>
          <w:sz w:val="20"/>
        </w:rPr>
      </w:pPr>
      <w:r>
        <w:rPr>
          <w:spacing w:val="-2"/>
        </w:rPr>
        <w:t>вносить</w:t>
      </w:r>
      <w:r>
        <w:rPr/>
        <w:tab/>
      </w:r>
      <w:r>
        <w:rPr>
          <w:spacing w:val="-2"/>
        </w:rPr>
        <w:t>предложения</w:t>
      </w:r>
      <w:r>
        <w:rPr/>
        <w:tab/>
      </w:r>
      <w:r>
        <w:rPr>
          <w:spacing w:val="-10"/>
        </w:rPr>
        <w:t>о</w:t>
      </w:r>
      <w:r>
        <w:rPr/>
        <w:tab/>
      </w:r>
      <w:r>
        <w:rPr>
          <w:spacing w:val="-4"/>
        </w:rPr>
        <w:t>мерах</w:t>
      </w:r>
      <w:r>
        <w:rPr/>
        <w:tab/>
      </w:r>
      <w:r>
        <w:rPr>
          <w:spacing w:val="-6"/>
        </w:rPr>
        <w:t>по</w:t>
      </w:r>
      <w:r>
        <w:rPr/>
        <w:tab/>
      </w:r>
      <w:r>
        <w:rPr>
          <w:spacing w:val="-2"/>
        </w:rPr>
        <w:t>устранению</w:t>
      </w:r>
      <w:r>
        <w:rPr/>
        <w:tab/>
      </w:r>
      <w:r>
        <w:rPr>
          <w:spacing w:val="-2"/>
        </w:rPr>
        <w:t>нарушений</w:t>
      </w:r>
      <w:r>
        <w:rPr/>
        <w:tab/>
      </w:r>
      <w:r>
        <w:rPr>
          <w:spacing w:val="-2"/>
        </w:rPr>
        <w:t xml:space="preserve">настоящего </w:t>
      </w:r>
      <w:r>
        <w:rPr/>
        <w:t>Административного регламента.</w:t>
      </w:r>
    </w:p>
    <w:p>
      <w:pPr>
        <w:pStyle w:val="ListParagraph"/>
        <w:numPr>
          <w:ilvl w:val="1"/>
          <w:numId w:val="7"/>
        </w:numPr>
        <w:tabs>
          <w:tab w:val="clear" w:pos="720"/>
          <w:tab w:val="left" w:pos="1349" w:leader="none"/>
        </w:tabs>
        <w:spacing w:before="1" w:after="0"/>
        <w:ind w:left="137" w:right="168" w:firstLine="540"/>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Style15"/>
        <w:ind w:left="137" w:right="171" w:firstLine="540"/>
        <w:rPr>
          <w:sz w:val="20"/>
        </w:rPr>
      </w:pPr>
      <w: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Style15"/>
        <w:spacing w:before="5" w:after="0"/>
        <w:ind w:left="0" w:hanging="0"/>
        <w:jc w:val="left"/>
        <w:rPr>
          <w:sz w:val="20"/>
        </w:rPr>
      </w:pPr>
      <w:r>
        <w:rPr>
          <w:sz w:val="20"/>
        </w:rPr>
      </w:r>
    </w:p>
    <w:p>
      <w:pPr>
        <w:pStyle w:val="1"/>
        <w:numPr>
          <w:ilvl w:val="0"/>
          <w:numId w:val="16"/>
        </w:numPr>
        <w:tabs>
          <w:tab w:val="clear" w:pos="720"/>
          <w:tab w:val="left" w:pos="1199" w:leader="none"/>
        </w:tabs>
        <w:ind w:left="254" w:right="178" w:firstLine="602"/>
        <w:jc w:val="center"/>
        <w:rPr>
          <w:sz w:val="20"/>
        </w:rPr>
      </w:pPr>
      <w:r>
        <w:rPr/>
        <w:t>Досудебный</w:t>
      </w:r>
      <w:r>
        <w:rPr>
          <w:spacing w:val="-6"/>
        </w:rPr>
        <w:t xml:space="preserve"> </w:t>
      </w:r>
      <w:r>
        <w:rPr/>
        <w:t>(внесудебный)</w:t>
      </w:r>
      <w:r>
        <w:rPr>
          <w:spacing w:val="-5"/>
        </w:rPr>
        <w:t xml:space="preserve"> </w:t>
      </w:r>
      <w:r>
        <w:rPr/>
        <w:t>порядок</w:t>
      </w:r>
      <w:r>
        <w:rPr>
          <w:spacing w:val="-6"/>
        </w:rPr>
        <w:t xml:space="preserve"> </w:t>
      </w:r>
      <w:r>
        <w:rPr/>
        <w:t>обжалования</w:t>
      </w:r>
      <w:r>
        <w:rPr>
          <w:spacing w:val="-7"/>
        </w:rPr>
        <w:t xml:space="preserve"> </w:t>
      </w:r>
      <w:r>
        <w:rPr/>
        <w:t>решений</w:t>
      </w:r>
      <w:r>
        <w:rPr>
          <w:spacing w:val="-6"/>
        </w:rPr>
        <w:t xml:space="preserve"> </w:t>
      </w:r>
      <w:r>
        <w:rPr/>
        <w:t>и</w:t>
      </w:r>
      <w:r>
        <w:rPr>
          <w:spacing w:val="-5"/>
        </w:rPr>
        <w:t xml:space="preserve"> </w:t>
      </w:r>
      <w:r>
        <w:rPr/>
        <w:t>действий (бездействия) органа, предоставляющего муниципальную услугу,</w:t>
      </w:r>
      <w:r>
        <w:rPr>
          <w:spacing w:val="-5"/>
        </w:rPr>
        <w:t xml:space="preserve"> </w:t>
      </w:r>
      <w:r>
        <w:rPr/>
        <w:t>а</w:t>
      </w:r>
      <w:r>
        <w:rPr>
          <w:spacing w:val="-7"/>
        </w:rPr>
        <w:t xml:space="preserve"> </w:t>
      </w:r>
      <w:r>
        <w:rPr/>
        <w:t>также</w:t>
      </w:r>
      <w:r>
        <w:rPr>
          <w:spacing w:val="-4"/>
        </w:rPr>
        <w:t xml:space="preserve"> </w:t>
      </w:r>
      <w:r>
        <w:rPr/>
        <w:t>их</w:t>
      </w:r>
      <w:r>
        <w:rPr>
          <w:spacing w:val="-7"/>
        </w:rPr>
        <w:t xml:space="preserve"> </w:t>
      </w:r>
      <w:r>
        <w:rPr/>
        <w:t>должностных</w:t>
      </w:r>
      <w:r>
        <w:rPr>
          <w:spacing w:val="-7"/>
        </w:rPr>
        <w:t xml:space="preserve"> </w:t>
      </w:r>
      <w:r>
        <w:rPr/>
        <w:t>лиц,</w:t>
      </w:r>
      <w:r>
        <w:rPr>
          <w:spacing w:val="-5"/>
        </w:rPr>
        <w:t xml:space="preserve"> </w:t>
      </w:r>
      <w:r>
        <w:rPr/>
        <w:t xml:space="preserve">муниципальных </w:t>
      </w:r>
      <w:r>
        <w:rPr>
          <w:spacing w:val="-2"/>
        </w:rPr>
        <w:t>служащих</w:t>
      </w:r>
    </w:p>
    <w:p>
      <w:pPr>
        <w:pStyle w:val="Style15"/>
        <w:spacing w:before="5" w:after="0"/>
        <w:ind w:left="0" w:hanging="0"/>
        <w:jc w:val="left"/>
        <w:rPr>
          <w:b/>
          <w:b/>
          <w:sz w:val="23"/>
        </w:rPr>
      </w:pPr>
      <w:r>
        <w:rPr>
          <w:b/>
          <w:sz w:val="23"/>
        </w:rPr>
      </w:r>
    </w:p>
    <w:p>
      <w:pPr>
        <w:sectPr>
          <w:headerReference w:type="default" r:id="rId32"/>
          <w:type w:val="nextPage"/>
          <w:pgSz w:w="11906" w:h="16838"/>
          <w:pgMar w:left="1140" w:right="400" w:header="429" w:top="1040" w:footer="0" w:bottom="280" w:gutter="0"/>
          <w:pgNumType w:fmt="decimal"/>
          <w:formProt w:val="false"/>
          <w:textDirection w:val="lrTb"/>
          <w:docGrid w:type="default" w:linePitch="100" w:charSpace="4096"/>
        </w:sectPr>
        <w:pStyle w:val="ListParagraph"/>
        <w:numPr>
          <w:ilvl w:val="1"/>
          <w:numId w:val="6"/>
        </w:numPr>
        <w:tabs>
          <w:tab w:val="clear" w:pos="720"/>
          <w:tab w:val="left" w:pos="1448" w:leader="none"/>
        </w:tabs>
        <w:spacing w:before="1" w:after="0"/>
        <w:ind w:left="137" w:right="162" w:firstLine="708"/>
        <w:rPr>
          <w:sz w:val="28"/>
        </w:rPr>
      </w:pPr>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ListParagraph"/>
        <w:numPr>
          <w:ilvl w:val="1"/>
          <w:numId w:val="6"/>
        </w:numPr>
        <w:tabs>
          <w:tab w:val="clear" w:pos="720"/>
          <w:tab w:val="left" w:pos="1338" w:leader="none"/>
        </w:tabs>
        <w:spacing w:lineRule="auto" w:line="240" w:before="79" w:after="0"/>
        <w:ind w:left="137" w:right="164" w:firstLine="708"/>
        <w:rPr>
          <w:sz w:val="28"/>
        </w:rPr>
      </w:pPr>
      <w:r>
        <w:rPr>
          <w:sz w:val="28"/>
        </w:rPr>
        <w:t>Выдача Федеральной антимонопольной службой обязательного для исполнения предписания Уполномоченному лицу об устранении нарушений.</w:t>
      </w:r>
    </w:p>
    <w:p>
      <w:pPr>
        <w:pStyle w:val="Style15"/>
        <w:ind w:left="0" w:hanging="0"/>
        <w:jc w:val="left"/>
        <w:rPr>
          <w:sz w:val="30"/>
        </w:rPr>
      </w:pPr>
      <w:r>
        <w:rPr>
          <w:sz w:val="30"/>
        </w:rPr>
      </w:r>
    </w:p>
    <w:p>
      <w:pPr>
        <w:pStyle w:val="1"/>
        <w:spacing w:before="253" w:after="0"/>
        <w:ind w:left="185" w:right="215" w:hanging="0"/>
        <w:rPr>
          <w:sz w:val="28"/>
        </w:rPr>
      </w:pPr>
      <w:r>
        <w:rPr/>
        <w:t>Органы</w:t>
      </w:r>
      <w:r>
        <w:rPr>
          <w:spacing w:val="-6"/>
        </w:rPr>
        <w:t xml:space="preserve"> </w:t>
      </w:r>
      <w:r>
        <w:rPr/>
        <w:t>местного</w:t>
      </w:r>
      <w:r>
        <w:rPr>
          <w:spacing w:val="-5"/>
        </w:rPr>
        <w:t xml:space="preserve"> </w:t>
      </w:r>
      <w:r>
        <w:rPr/>
        <w:t>самоуправления,</w:t>
      </w:r>
      <w:r>
        <w:rPr>
          <w:spacing w:val="-7"/>
        </w:rPr>
        <w:t xml:space="preserve"> </w:t>
      </w:r>
      <w:r>
        <w:rPr/>
        <w:t>организации</w:t>
      </w:r>
      <w:r>
        <w:rPr>
          <w:spacing w:val="-6"/>
        </w:rPr>
        <w:t xml:space="preserve"> </w:t>
      </w:r>
      <w:r>
        <w:rPr/>
        <w:t>и</w:t>
      </w:r>
      <w:r>
        <w:rPr>
          <w:spacing w:val="-7"/>
        </w:rPr>
        <w:t xml:space="preserve"> </w:t>
      </w:r>
      <w:r>
        <w:rPr/>
        <w:t>уполномоченные</w:t>
      </w:r>
      <w:r>
        <w:rPr>
          <w:spacing w:val="-5"/>
        </w:rPr>
        <w:t xml:space="preserve"> </w:t>
      </w:r>
      <w:r>
        <w:rPr/>
        <w:t>на рассмотрение жалобы лица, которым может быть направлена жалоба заявителя в досудебном (внесудебном) порядке;</w:t>
      </w:r>
    </w:p>
    <w:p>
      <w:pPr>
        <w:pStyle w:val="Style15"/>
        <w:spacing w:before="7" w:after="0"/>
        <w:ind w:left="0" w:hanging="0"/>
        <w:jc w:val="left"/>
        <w:rPr>
          <w:b/>
          <w:b/>
          <w:sz w:val="27"/>
        </w:rPr>
      </w:pPr>
      <w:r>
        <w:rPr>
          <w:b/>
          <w:sz w:val="27"/>
        </w:rPr>
      </w:r>
    </w:p>
    <w:p>
      <w:pPr>
        <w:pStyle w:val="ListParagraph"/>
        <w:numPr>
          <w:ilvl w:val="1"/>
          <w:numId w:val="5"/>
        </w:numPr>
        <w:tabs>
          <w:tab w:val="clear" w:pos="720"/>
          <w:tab w:val="left" w:pos="1376" w:leader="none"/>
        </w:tabs>
        <w:ind w:left="137" w:right="165" w:firstLine="708"/>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Style15"/>
        <w:ind w:left="137" w:right="164" w:firstLine="708"/>
        <w:rPr>
          <w:sz w:val="28"/>
        </w:rPr>
      </w:pPr>
      <w:r>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Style15"/>
        <w:spacing w:before="1" w:after="0"/>
        <w:ind w:left="137" w:right="163" w:firstLine="708"/>
        <w:rPr>
          <w:sz w:val="28"/>
        </w:rPr>
      </w:pPr>
      <w:r>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pPr>
        <w:pStyle w:val="Style15"/>
        <w:ind w:left="137" w:right="163" w:firstLine="708"/>
        <w:rPr>
          <w:sz w:val="28"/>
        </w:rPr>
      </w:pPr>
      <w:r>
        <w:rPr/>
        <w:t>к руководителю многофункционального центра – на решения и действия (бездействие) работника многофункционального центра;</w:t>
      </w:r>
    </w:p>
    <w:p>
      <w:pPr>
        <w:pStyle w:val="Style15"/>
        <w:spacing w:lineRule="auto" w:line="240"/>
        <w:ind w:left="137" w:right="162" w:firstLine="708"/>
        <w:rPr>
          <w:sz w:val="28"/>
        </w:rPr>
      </w:pPr>
      <w:r>
        <w:rPr/>
        <w:t>к учредителю многофункционального центра – на решение и действия (бездействие) многофункционального центра.</w:t>
      </w:r>
    </w:p>
    <w:p>
      <w:pPr>
        <w:pStyle w:val="Style15"/>
        <w:ind w:left="137" w:right="168" w:firstLine="708"/>
        <w:rPr>
          <w:sz w:val="28"/>
        </w:rPr>
      </w:pPr>
      <w:r>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Style15"/>
        <w:spacing w:before="2" w:after="0"/>
        <w:ind w:left="0" w:hanging="0"/>
        <w:jc w:val="left"/>
        <w:rPr>
          <w:sz w:val="24"/>
        </w:rPr>
      </w:pPr>
      <w:r>
        <w:rPr>
          <w:sz w:val="24"/>
        </w:rPr>
      </w:r>
    </w:p>
    <w:p>
      <w:pPr>
        <w:pStyle w:val="1"/>
        <w:ind w:left="326" w:right="357" w:firstLine="2"/>
        <w:rPr>
          <w:sz w:val="28"/>
        </w:rPr>
      </w:pPr>
      <w:r>
        <w:rPr/>
        <w:t>Способы информирования заявителей о порядке подачи и рассмотрения жалобы,</w:t>
      </w:r>
      <w:r>
        <w:rPr>
          <w:spacing w:val="-4"/>
        </w:rPr>
        <w:t xml:space="preserve"> </w:t>
      </w:r>
      <w:r>
        <w:rPr/>
        <w:t>в</w:t>
      </w:r>
      <w:r>
        <w:rPr>
          <w:spacing w:val="-4"/>
        </w:rPr>
        <w:t xml:space="preserve"> </w:t>
      </w:r>
      <w:r>
        <w:rPr/>
        <w:t>том</w:t>
      </w:r>
      <w:r>
        <w:rPr>
          <w:spacing w:val="-3"/>
        </w:rPr>
        <w:t xml:space="preserve"> </w:t>
      </w:r>
      <w:r>
        <w:rPr/>
        <w:t>числе</w:t>
      </w:r>
      <w:r>
        <w:rPr>
          <w:spacing w:val="-3"/>
        </w:rPr>
        <w:t xml:space="preserve"> </w:t>
      </w:r>
      <w:r>
        <w:rPr/>
        <w:t>с</w:t>
      </w:r>
      <w:r>
        <w:rPr>
          <w:spacing w:val="-4"/>
        </w:rPr>
        <w:t xml:space="preserve"> </w:t>
      </w:r>
      <w:r>
        <w:rPr/>
        <w:t>использованием</w:t>
      </w:r>
      <w:r>
        <w:rPr>
          <w:spacing w:val="-3"/>
        </w:rPr>
        <w:t xml:space="preserve"> </w:t>
      </w:r>
      <w:r>
        <w:rPr/>
        <w:t>Единого</w:t>
      </w:r>
      <w:r>
        <w:rPr>
          <w:spacing w:val="-3"/>
        </w:rPr>
        <w:t xml:space="preserve"> </w:t>
      </w:r>
      <w:r>
        <w:rPr/>
        <w:t>портала</w:t>
      </w:r>
      <w:r>
        <w:rPr>
          <w:spacing w:val="-4"/>
        </w:rPr>
        <w:t xml:space="preserve"> </w:t>
      </w:r>
      <w:r>
        <w:rPr/>
        <w:t>государственных</w:t>
      </w:r>
      <w:r>
        <w:rPr>
          <w:spacing w:val="-6"/>
        </w:rPr>
        <w:t xml:space="preserve"> </w:t>
      </w:r>
      <w:r>
        <w:rPr/>
        <w:t>и муниципальных услуг (функций)</w:t>
      </w:r>
    </w:p>
    <w:p>
      <w:pPr>
        <w:pStyle w:val="Style15"/>
        <w:spacing w:before="7" w:after="0"/>
        <w:ind w:left="0" w:hanging="0"/>
        <w:jc w:val="left"/>
        <w:rPr>
          <w:b/>
          <w:b/>
          <w:sz w:val="27"/>
        </w:rPr>
      </w:pPr>
      <w:r>
        <w:rPr>
          <w:b/>
          <w:sz w:val="27"/>
        </w:rPr>
      </w:r>
    </w:p>
    <w:p>
      <w:pPr>
        <w:pStyle w:val="ListParagraph"/>
        <w:numPr>
          <w:ilvl w:val="1"/>
          <w:numId w:val="5"/>
        </w:numPr>
        <w:tabs>
          <w:tab w:val="clear" w:pos="720"/>
          <w:tab w:val="left" w:pos="1371" w:leader="none"/>
        </w:tabs>
        <w:ind w:left="137" w:right="164" w:firstLine="708"/>
        <w:rPr>
          <w:sz w:val="28"/>
        </w:rPr>
      </w:pPr>
      <w:r>
        <w:rPr>
          <w:sz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Pr>
          <w:spacing w:val="-2"/>
          <w:sz w:val="28"/>
        </w:rPr>
        <w:t>(представителем).</w:t>
      </w:r>
    </w:p>
    <w:p>
      <w:pPr>
        <w:pStyle w:val="Style15"/>
        <w:spacing w:before="8" w:after="0"/>
        <w:ind w:left="0" w:hanging="0"/>
        <w:jc w:val="left"/>
        <w:rPr>
          <w:sz w:val="24"/>
        </w:rPr>
      </w:pPr>
      <w:r>
        <w:rPr>
          <w:sz w:val="24"/>
        </w:rPr>
      </w:r>
    </w:p>
    <w:p>
      <w:pPr>
        <w:pStyle w:val="1"/>
        <w:ind w:left="186" w:right="215" w:hanging="0"/>
        <w:rPr>
          <w:sz w:val="28"/>
        </w:rPr>
      </w:pPr>
      <w:r>
        <w:rPr/>
        <w:t>Перечень</w:t>
      </w:r>
      <w:r>
        <w:rPr>
          <w:spacing w:val="-6"/>
        </w:rPr>
        <w:t xml:space="preserve"> </w:t>
      </w:r>
      <w:r>
        <w:rPr/>
        <w:t>нормативных</w:t>
      </w:r>
      <w:r>
        <w:rPr>
          <w:spacing w:val="-5"/>
        </w:rPr>
        <w:t xml:space="preserve"> </w:t>
      </w:r>
      <w:r>
        <w:rPr/>
        <w:t>правовых</w:t>
      </w:r>
      <w:r>
        <w:rPr>
          <w:spacing w:val="-5"/>
        </w:rPr>
        <w:t xml:space="preserve"> </w:t>
      </w:r>
      <w:r>
        <w:rPr/>
        <w:t>актов,</w:t>
      </w:r>
      <w:r>
        <w:rPr>
          <w:spacing w:val="-6"/>
        </w:rPr>
        <w:t xml:space="preserve"> </w:t>
      </w:r>
      <w:r>
        <w:rPr/>
        <w:t>регулирующих</w:t>
      </w:r>
      <w:r>
        <w:rPr>
          <w:spacing w:val="-5"/>
        </w:rPr>
        <w:t xml:space="preserve"> </w:t>
      </w:r>
      <w:r>
        <w:rPr/>
        <w:t>порядок</w:t>
      </w:r>
      <w:r>
        <w:rPr>
          <w:spacing w:val="-4"/>
        </w:rPr>
        <w:t xml:space="preserve"> </w:t>
      </w:r>
      <w:r>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Style15"/>
        <w:spacing w:before="7" w:after="0"/>
        <w:ind w:left="0" w:hanging="0"/>
        <w:jc w:val="left"/>
        <w:rPr>
          <w:b/>
          <w:b/>
          <w:sz w:val="27"/>
        </w:rPr>
      </w:pPr>
      <w:r>
        <w:rPr>
          <w:b/>
          <w:sz w:val="27"/>
        </w:rPr>
      </w:r>
    </w:p>
    <w:p>
      <w:pPr>
        <w:sectPr>
          <w:headerReference w:type="default" r:id="rId33"/>
          <w:type w:val="nextPage"/>
          <w:pgSz w:w="11906" w:h="16838"/>
          <w:pgMar w:left="1140" w:right="400" w:header="429" w:top="1040" w:footer="0" w:bottom="280" w:gutter="0"/>
          <w:pgNumType w:fmt="decimal"/>
          <w:formProt w:val="false"/>
          <w:textDirection w:val="lrTb"/>
          <w:docGrid w:type="default" w:linePitch="100" w:charSpace="4096"/>
        </w:sectPr>
        <w:pStyle w:val="ListParagraph"/>
        <w:numPr>
          <w:ilvl w:val="1"/>
          <w:numId w:val="5"/>
        </w:numPr>
        <w:tabs>
          <w:tab w:val="clear" w:pos="720"/>
          <w:tab w:val="left" w:pos="1371" w:leader="none"/>
        </w:tabs>
        <w:spacing w:before="1" w:after="0"/>
        <w:ind w:left="137" w:right="168" w:firstLine="708"/>
        <w:rPr>
          <w:sz w:val="28"/>
        </w:rPr>
      </w:pPr>
      <w:r>
        <w:rPr>
          <w:sz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Style15"/>
        <w:spacing w:lineRule="auto" w:line="240" w:before="79" w:after="0"/>
        <w:ind w:left="137" w:right="169" w:firstLine="708"/>
        <w:rPr>
          <w:sz w:val="28"/>
        </w:rPr>
      </w:pPr>
      <w:r>
        <w:rPr/>
        <w:t xml:space="preserve">Федеральным </w:t>
      </w:r>
      <w:hyperlink r:id="rId34">
        <w:r>
          <w:rPr/>
          <w:t>законом</w:t>
        </w:r>
      </w:hyperlink>
      <w:r>
        <w:rPr/>
        <w:t xml:space="preserve"> «Об организации предоставления государственных и муниципальных услуг»;</w:t>
      </w:r>
    </w:p>
    <w:p>
      <w:pPr>
        <w:pStyle w:val="Normal"/>
        <w:ind w:left="137" w:right="169" w:firstLine="708"/>
        <w:jc w:val="both"/>
        <w:rPr/>
      </w:pPr>
      <w:hyperlink r:id="rId35">
        <w:r>
          <w:rPr>
            <w:sz w:val="28"/>
            <w:shd w:fill="FFFFFF" w:val="clear"/>
          </w:rPr>
          <w:t xml:space="preserve">постановлением </w:t>
        </w:r>
      </w:hyperlink>
      <w:r>
        <w:rPr>
          <w:i/>
          <w:sz w:val="28"/>
          <w:shd w:fill="FFFFFF" w:val="clear"/>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pPr>
        <w:pStyle w:val="Style15"/>
        <w:spacing w:lineRule="exact" w:line="320"/>
        <w:ind w:left="845" w:hanging="0"/>
        <w:rPr>
          <w:sz w:val="28"/>
        </w:rPr>
      </w:pPr>
      <w:hyperlink r:id="rId36">
        <w:r>
          <w:rPr>
            <w:spacing w:val="-2"/>
          </w:rPr>
          <w:t>постановлением</w:t>
        </w:r>
        <w:r>
          <w:rPr>
            <w:spacing w:val="-4"/>
          </w:rPr>
          <w:t xml:space="preserve"> </w:t>
        </w:r>
      </w:hyperlink>
      <w:r>
        <w:rPr>
          <w:spacing w:val="-2"/>
        </w:rPr>
        <w:t>Правительства</w:t>
      </w:r>
      <w:r>
        <w:rPr>
          <w:spacing w:val="-4"/>
        </w:rPr>
        <w:t xml:space="preserve"> </w:t>
      </w:r>
      <w:r>
        <w:rPr>
          <w:spacing w:val="-2"/>
        </w:rPr>
        <w:t>Российской</w:t>
      </w:r>
      <w:r>
        <w:rPr>
          <w:spacing w:val="-3"/>
        </w:rPr>
        <w:t xml:space="preserve"> </w:t>
      </w:r>
      <w:r>
        <w:rPr>
          <w:spacing w:val="-2"/>
        </w:rPr>
        <w:t>Федерации</w:t>
      </w:r>
      <w:r>
        <w:rPr>
          <w:spacing w:val="-3"/>
        </w:rPr>
        <w:t xml:space="preserve"> </w:t>
      </w:r>
      <w:r>
        <w:rPr>
          <w:spacing w:val="-2"/>
        </w:rPr>
        <w:t>от</w:t>
      </w:r>
      <w:r>
        <w:rPr>
          <w:spacing w:val="-4"/>
        </w:rPr>
        <w:t xml:space="preserve"> </w:t>
      </w:r>
      <w:r>
        <w:rPr>
          <w:spacing w:val="-2"/>
        </w:rPr>
        <w:t>20</w:t>
      </w:r>
      <w:r>
        <w:rPr>
          <w:spacing w:val="-3"/>
        </w:rPr>
        <w:t xml:space="preserve"> </w:t>
      </w:r>
      <w:r>
        <w:rPr>
          <w:spacing w:val="-2"/>
        </w:rPr>
        <w:t>ноября</w:t>
      </w:r>
      <w:r>
        <w:rPr>
          <w:spacing w:val="-3"/>
        </w:rPr>
        <w:t xml:space="preserve"> </w:t>
      </w:r>
      <w:r>
        <w:rPr>
          <w:spacing w:val="-2"/>
        </w:rPr>
        <w:t xml:space="preserve">2012 </w:t>
      </w:r>
      <w:r>
        <w:rPr>
          <w:spacing w:val="-4"/>
        </w:rPr>
        <w:t>года</w:t>
      </w:r>
    </w:p>
    <w:p>
      <w:pPr>
        <w:pStyle w:val="Style15"/>
        <w:ind w:left="137" w:right="164" w:hanging="0"/>
        <w:rPr>
          <w:sz w:val="28"/>
        </w:rPr>
      </w:pPr>
      <w:r>
        <w:rPr/>
        <w:t xml:space="preserve">№ </w:t>
      </w:r>
      <w:r>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Style15"/>
        <w:ind w:left="0" w:hanging="0"/>
        <w:jc w:val="left"/>
        <w:rPr>
          <w:sz w:val="28"/>
        </w:rPr>
      </w:pPr>
      <w:r>
        <w:rPr>
          <w:sz w:val="28"/>
        </w:rPr>
      </w:r>
    </w:p>
    <w:p>
      <w:pPr>
        <w:pStyle w:val="ListParagraph"/>
        <w:numPr>
          <w:ilvl w:val="0"/>
          <w:numId w:val="16"/>
        </w:numPr>
        <w:tabs>
          <w:tab w:val="clear" w:pos="720"/>
          <w:tab w:val="left" w:pos="1026" w:leader="none"/>
        </w:tabs>
        <w:spacing w:lineRule="auto" w:line="240"/>
        <w:ind w:left="823" w:right="601" w:hanging="250"/>
        <w:jc w:val="left"/>
        <w:rPr>
          <w:b/>
          <w:b/>
          <w:sz w:val="28"/>
        </w:rPr>
      </w:pPr>
      <w:r>
        <w:rPr>
          <w:b/>
          <w:sz w:val="28"/>
        </w:rPr>
        <w:t>Особенности</w:t>
      </w:r>
      <w:r>
        <w:rPr>
          <w:b/>
          <w:spacing w:val="-8"/>
          <w:sz w:val="28"/>
        </w:rPr>
        <w:t xml:space="preserve"> </w:t>
      </w:r>
      <w:r>
        <w:rPr>
          <w:b/>
          <w:sz w:val="28"/>
        </w:rPr>
        <w:t>выполнения</w:t>
      </w:r>
      <w:r>
        <w:rPr>
          <w:b/>
          <w:spacing w:val="-9"/>
          <w:sz w:val="28"/>
        </w:rPr>
        <w:t xml:space="preserve"> </w:t>
      </w:r>
      <w:r>
        <w:rPr>
          <w:b/>
          <w:sz w:val="28"/>
        </w:rPr>
        <w:t>административных</w:t>
      </w:r>
      <w:r>
        <w:rPr>
          <w:b/>
          <w:spacing w:val="-5"/>
          <w:sz w:val="28"/>
        </w:rPr>
        <w:t xml:space="preserve"> </w:t>
      </w:r>
      <w:r>
        <w:rPr>
          <w:b/>
          <w:sz w:val="28"/>
        </w:rPr>
        <w:t>процедур</w:t>
      </w:r>
      <w:r>
        <w:rPr>
          <w:b/>
          <w:spacing w:val="-7"/>
          <w:sz w:val="28"/>
        </w:rPr>
        <w:t xml:space="preserve"> </w:t>
      </w:r>
      <w:r>
        <w:rPr>
          <w:b/>
          <w:sz w:val="28"/>
        </w:rPr>
        <w:t>(действий)</w:t>
      </w:r>
      <w:r>
        <w:rPr>
          <w:b/>
          <w:spacing w:val="-7"/>
          <w:sz w:val="28"/>
        </w:rPr>
        <w:t xml:space="preserve"> </w:t>
      </w:r>
      <w:r>
        <w:rPr>
          <w:b/>
          <w:sz w:val="28"/>
        </w:rPr>
        <w:t>в многофункциональных центрах предоставления государственных и</w:t>
      </w:r>
    </w:p>
    <w:p>
      <w:pPr>
        <w:pStyle w:val="Normal"/>
        <w:spacing w:lineRule="exact" w:line="318"/>
        <w:ind w:left="3737" w:hanging="0"/>
        <w:rPr>
          <w:b/>
          <w:b/>
          <w:sz w:val="28"/>
        </w:rPr>
      </w:pPr>
      <w:r>
        <w:rPr>
          <w:b/>
          <w:sz w:val="28"/>
        </w:rPr>
        <w:t>муниципальных</w:t>
      </w:r>
      <w:r>
        <w:rPr>
          <w:b/>
          <w:spacing w:val="-8"/>
          <w:sz w:val="28"/>
        </w:rPr>
        <w:t xml:space="preserve"> </w:t>
      </w:r>
      <w:r>
        <w:rPr>
          <w:b/>
          <w:spacing w:val="-2"/>
          <w:sz w:val="28"/>
        </w:rPr>
        <w:t>услуг</w:t>
      </w:r>
    </w:p>
    <w:p>
      <w:pPr>
        <w:pStyle w:val="Style15"/>
        <w:spacing w:before="11" w:after="0"/>
        <w:ind w:left="0" w:hanging="0"/>
        <w:jc w:val="left"/>
        <w:rPr>
          <w:b/>
          <w:b/>
          <w:sz w:val="27"/>
        </w:rPr>
      </w:pPr>
      <w:r>
        <w:rPr>
          <w:b/>
          <w:sz w:val="27"/>
        </w:rPr>
      </w:r>
    </w:p>
    <w:p>
      <w:pPr>
        <w:pStyle w:val="Normal"/>
        <w:ind w:left="458" w:right="487" w:firstLine="1"/>
        <w:jc w:val="center"/>
        <w:rPr>
          <w:b/>
          <w:b/>
          <w:sz w:val="28"/>
        </w:rPr>
      </w:pPr>
      <w:r>
        <w:rPr>
          <w:b/>
          <w:sz w:val="28"/>
        </w:rPr>
        <w:t>Исчерпывающий перечень административных процедур (действий) при предоставлении</w:t>
      </w:r>
      <w:r>
        <w:rPr>
          <w:b/>
          <w:spacing w:val="-9"/>
          <w:sz w:val="28"/>
        </w:rPr>
        <w:t xml:space="preserve"> </w:t>
      </w:r>
      <w:r>
        <w:rPr>
          <w:b/>
          <w:sz w:val="28"/>
        </w:rPr>
        <w:t>муниципальной</w:t>
      </w:r>
      <w:r>
        <w:rPr>
          <w:b/>
          <w:spacing w:val="-9"/>
          <w:sz w:val="28"/>
        </w:rPr>
        <w:t xml:space="preserve"> </w:t>
      </w:r>
      <w:r>
        <w:rPr>
          <w:b/>
          <w:sz w:val="28"/>
        </w:rPr>
        <w:t>услуги,</w:t>
      </w:r>
      <w:r>
        <w:rPr>
          <w:b/>
          <w:spacing w:val="-9"/>
          <w:sz w:val="28"/>
        </w:rPr>
        <w:t xml:space="preserve"> </w:t>
      </w:r>
      <w:r>
        <w:rPr>
          <w:b/>
          <w:sz w:val="28"/>
        </w:rPr>
        <w:t>выполняемых многофункциональными центрами</w:t>
      </w:r>
    </w:p>
    <w:p>
      <w:pPr>
        <w:pStyle w:val="Style15"/>
        <w:spacing w:lineRule="exact" w:line="316"/>
        <w:ind w:left="845" w:hanging="0"/>
        <w:rPr>
          <w:sz w:val="28"/>
        </w:rPr>
      </w:pPr>
      <w:r>
        <w:rPr/>
        <w:t>6.1</w:t>
      </w:r>
      <w:r>
        <w:rPr>
          <w:spacing w:val="-9"/>
        </w:rPr>
        <w:t xml:space="preserve"> </w:t>
      </w:r>
      <w:r>
        <w:rPr/>
        <w:t>Многофункциональный</w:t>
      </w:r>
      <w:r>
        <w:rPr>
          <w:spacing w:val="-8"/>
        </w:rPr>
        <w:t xml:space="preserve"> </w:t>
      </w:r>
      <w:r>
        <w:rPr/>
        <w:t>центр</w:t>
      </w:r>
      <w:r>
        <w:rPr>
          <w:spacing w:val="-10"/>
        </w:rPr>
        <w:t xml:space="preserve"> </w:t>
      </w:r>
      <w:r>
        <w:rPr>
          <w:spacing w:val="-2"/>
        </w:rPr>
        <w:t>осуществляет:</w:t>
      </w:r>
    </w:p>
    <w:p>
      <w:pPr>
        <w:pStyle w:val="Style15"/>
        <w:spacing w:before="2" w:after="0"/>
        <w:ind w:left="137" w:right="161" w:firstLine="708"/>
        <w:rPr>
          <w:sz w:val="28"/>
        </w:rPr>
      </w:pPr>
      <w:r>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Style15"/>
        <w:ind w:left="137" w:right="160" w:firstLine="708"/>
        <w:rPr>
          <w:sz w:val="28"/>
        </w:rPr>
      </w:pPr>
      <w:r>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pPr>
        <w:pStyle w:val="Style15"/>
        <w:spacing w:lineRule="exact" w:line="322"/>
        <w:ind w:left="845" w:hanging="0"/>
        <w:rPr>
          <w:sz w:val="28"/>
        </w:rPr>
      </w:pPr>
      <w:r>
        <w:rPr/>
        <w:t>иные</w:t>
      </w:r>
      <w:r>
        <w:rPr>
          <w:spacing w:val="37"/>
        </w:rPr>
        <w:t xml:space="preserve">  </w:t>
      </w:r>
      <w:r>
        <w:rPr/>
        <w:t>процедуры</w:t>
      </w:r>
      <w:r>
        <w:rPr>
          <w:spacing w:val="39"/>
        </w:rPr>
        <w:t xml:space="preserve">  </w:t>
      </w:r>
      <w:r>
        <w:rPr/>
        <w:t>и</w:t>
      </w:r>
      <w:r>
        <w:rPr>
          <w:spacing w:val="39"/>
        </w:rPr>
        <w:t xml:space="preserve">  </w:t>
      </w:r>
      <w:r>
        <w:rPr/>
        <w:t>действия,</w:t>
      </w:r>
      <w:r>
        <w:rPr>
          <w:spacing w:val="39"/>
        </w:rPr>
        <w:t xml:space="preserve">  </w:t>
      </w:r>
      <w:r>
        <w:rPr/>
        <w:t>предусмотренные</w:t>
      </w:r>
      <w:r>
        <w:rPr>
          <w:spacing w:val="39"/>
        </w:rPr>
        <w:t xml:space="preserve">  </w:t>
      </w:r>
      <w:r>
        <w:rPr/>
        <w:t>Федеральным</w:t>
      </w:r>
      <w:r>
        <w:rPr>
          <w:spacing w:val="39"/>
        </w:rPr>
        <w:t xml:space="preserve">  </w:t>
      </w:r>
      <w:r>
        <w:rPr>
          <w:spacing w:val="-2"/>
        </w:rPr>
        <w:t>законом</w:t>
      </w:r>
    </w:p>
    <w:p>
      <w:pPr>
        <w:pStyle w:val="Style15"/>
        <w:spacing w:lineRule="exact" w:line="322"/>
        <w:rPr>
          <w:sz w:val="28"/>
        </w:rPr>
      </w:pPr>
      <w:r>
        <w:rPr/>
        <w:t>№</w:t>
      </w:r>
      <w:r>
        <w:rPr>
          <w:spacing w:val="-3"/>
        </w:rPr>
        <w:t xml:space="preserve"> </w:t>
      </w:r>
      <w:r>
        <w:rPr/>
        <w:t>210-</w:t>
      </w:r>
      <w:r>
        <w:rPr>
          <w:spacing w:val="-5"/>
        </w:rPr>
        <w:t>ФЗ.</w:t>
      </w:r>
    </w:p>
    <w:p>
      <w:pPr>
        <w:pStyle w:val="Style15"/>
        <w:ind w:left="137" w:right="160" w:firstLine="708"/>
        <w:rPr>
          <w:sz w:val="28"/>
        </w:rPr>
      </w:pPr>
      <w:r>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pPr>
        <w:pStyle w:val="Style15"/>
        <w:spacing w:before="4" w:after="0"/>
        <w:ind w:left="0" w:hanging="0"/>
        <w:jc w:val="left"/>
        <w:rPr>
          <w:sz w:val="28"/>
        </w:rPr>
      </w:pPr>
      <w:r>
        <w:rPr>
          <w:sz w:val="28"/>
        </w:rPr>
      </w:r>
    </w:p>
    <w:p>
      <w:pPr>
        <w:pStyle w:val="1"/>
        <w:spacing w:lineRule="exact" w:line="321"/>
        <w:ind w:left="3296" w:hanging="0"/>
        <w:jc w:val="both"/>
        <w:rPr>
          <w:sz w:val="28"/>
        </w:rPr>
      </w:pPr>
      <w:r>
        <w:rPr/>
        <w:t>Информирование</w:t>
      </w:r>
      <w:r>
        <w:rPr>
          <w:spacing w:val="-14"/>
        </w:rPr>
        <w:t xml:space="preserve"> </w:t>
      </w:r>
      <w:r>
        <w:rPr>
          <w:spacing w:val="-2"/>
        </w:rPr>
        <w:t>заявителей</w:t>
      </w:r>
    </w:p>
    <w:p>
      <w:pPr>
        <w:pStyle w:val="ListParagraph"/>
        <w:numPr>
          <w:ilvl w:val="1"/>
          <w:numId w:val="4"/>
        </w:numPr>
        <w:tabs>
          <w:tab w:val="clear" w:pos="720"/>
          <w:tab w:val="left" w:pos="1656" w:leader="none"/>
        </w:tabs>
        <w:ind w:left="137" w:right="167" w:firstLine="708"/>
        <w:rPr>
          <w:sz w:val="28"/>
        </w:rPr>
      </w:pPr>
      <w:r>
        <w:rPr>
          <w:sz w:val="28"/>
        </w:rPr>
        <w:t>Информирование заявителя многофункциональными центрами осуществляется следующими способами:</w:t>
      </w:r>
    </w:p>
    <w:p>
      <w:pPr>
        <w:sectPr>
          <w:headerReference w:type="default" r:id="rId37"/>
          <w:type w:val="nextPage"/>
          <w:pgSz w:w="11906" w:h="16838"/>
          <w:pgMar w:left="1140" w:right="400" w:header="429" w:top="1040" w:footer="0" w:bottom="280" w:gutter="0"/>
          <w:pgNumType w:fmt="decimal"/>
          <w:formProt w:val="false"/>
          <w:textDirection w:val="lrTb"/>
          <w:docGrid w:type="default" w:linePitch="100" w:charSpace="4096"/>
        </w:sectPr>
        <w:pStyle w:val="Style15"/>
        <w:ind w:left="137" w:right="167" w:firstLine="708"/>
        <w:rPr>
          <w:sz w:val="28"/>
        </w:rPr>
      </w:pPr>
      <w: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Style15"/>
        <w:spacing w:lineRule="auto" w:line="240" w:before="79" w:after="0"/>
        <w:ind w:left="137" w:right="162" w:firstLine="708"/>
        <w:rPr>
          <w:sz w:val="28"/>
        </w:rPr>
      </w:pPr>
      <w:r>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Style15"/>
        <w:ind w:left="137" w:right="162" w:firstLine="708"/>
        <w:rPr>
          <w:sz w:val="28"/>
        </w:rPr>
      </w:pPr>
      <w:r>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Style15"/>
        <w:ind w:left="137" w:right="164" w:firstLine="708"/>
        <w:rPr>
          <w:sz w:val="28"/>
        </w:rPr>
      </w:pPr>
      <w:r>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Style15"/>
        <w:ind w:left="137" w:right="164" w:firstLine="708"/>
        <w:rPr>
          <w:sz w:val="28"/>
        </w:rPr>
      </w:pPr>
      <w:r>
        <w:rPr/>
        <w:t>В</w:t>
      </w:r>
      <w:r>
        <w:rPr>
          <w:spacing w:val="-12"/>
        </w:rPr>
        <w:t xml:space="preserve"> </w:t>
      </w:r>
      <w:r>
        <w:rPr/>
        <w:t>случае</w:t>
      </w:r>
      <w:r>
        <w:rPr>
          <w:spacing w:val="-12"/>
        </w:rPr>
        <w:t xml:space="preserve"> </w:t>
      </w:r>
      <w:r>
        <w:rPr/>
        <w:t>если</w:t>
      </w:r>
      <w:r>
        <w:rPr>
          <w:spacing w:val="-14"/>
        </w:rPr>
        <w:t xml:space="preserve"> </w:t>
      </w:r>
      <w:r>
        <w:rPr/>
        <w:t>для</w:t>
      </w:r>
      <w:r>
        <w:rPr>
          <w:spacing w:val="-14"/>
        </w:rPr>
        <w:t xml:space="preserve"> </w:t>
      </w:r>
      <w:r>
        <w:rPr/>
        <w:t>подготовки</w:t>
      </w:r>
      <w:r>
        <w:rPr>
          <w:spacing w:val="-12"/>
        </w:rPr>
        <w:t xml:space="preserve"> </w:t>
      </w:r>
      <w:r>
        <w:rPr/>
        <w:t>ответа</w:t>
      </w:r>
      <w:r>
        <w:rPr>
          <w:spacing w:val="-12"/>
        </w:rPr>
        <w:t xml:space="preserve"> </w:t>
      </w:r>
      <w:r>
        <w:rPr/>
        <w:t>требуется</w:t>
      </w:r>
      <w:r>
        <w:rPr>
          <w:spacing w:val="-12"/>
        </w:rPr>
        <w:t xml:space="preserve"> </w:t>
      </w:r>
      <w:r>
        <w:rPr/>
        <w:t>более</w:t>
      </w:r>
      <w:r>
        <w:rPr>
          <w:spacing w:val="-14"/>
        </w:rPr>
        <w:t xml:space="preserve"> </w:t>
      </w:r>
      <w:r>
        <w:rPr/>
        <w:t>продолжительное</w:t>
      </w:r>
      <w:r>
        <w:rPr>
          <w:spacing w:val="-12"/>
        </w:rPr>
        <w:t xml:space="preserve"> </w:t>
      </w:r>
      <w:r>
        <w:rPr/>
        <w:t>время, работник</w:t>
      </w:r>
      <w:r>
        <w:rPr>
          <w:spacing w:val="-9"/>
        </w:rPr>
        <w:t xml:space="preserve"> </w:t>
      </w:r>
      <w:r>
        <w:rPr/>
        <w:t>многофункционального</w:t>
      </w:r>
      <w:r>
        <w:rPr>
          <w:spacing w:val="-8"/>
        </w:rPr>
        <w:t xml:space="preserve"> </w:t>
      </w:r>
      <w:r>
        <w:rPr/>
        <w:t>центра,</w:t>
      </w:r>
      <w:r>
        <w:rPr>
          <w:spacing w:val="-10"/>
        </w:rPr>
        <w:t xml:space="preserve"> </w:t>
      </w:r>
      <w:r>
        <w:rPr/>
        <w:t>осуществляющий</w:t>
      </w:r>
      <w:r>
        <w:rPr>
          <w:spacing w:val="-9"/>
        </w:rPr>
        <w:t xml:space="preserve"> </w:t>
      </w:r>
      <w:r>
        <w:rPr/>
        <w:t>индивидуальное</w:t>
      </w:r>
      <w:r>
        <w:rPr>
          <w:spacing w:val="-9"/>
        </w:rPr>
        <w:t xml:space="preserve"> </w:t>
      </w:r>
      <w:r>
        <w:rPr/>
        <w:t>устное консультирование по телефону, может предложить заявителю:</w:t>
      </w:r>
    </w:p>
    <w:p>
      <w:pPr>
        <w:pStyle w:val="Style15"/>
        <w:ind w:left="137" w:right="168" w:firstLine="708"/>
        <w:rPr>
          <w:sz w:val="28"/>
        </w:rPr>
      </w:pPr>
      <w:r>
        <w:rPr/>
        <w:t>изложить обращение в письменной форме (ответ направляется Заявителю в соответствии со способом, указанным в обращении);</w:t>
      </w:r>
    </w:p>
    <w:p>
      <w:pPr>
        <w:pStyle w:val="Style15"/>
        <w:spacing w:lineRule="exact" w:line="321"/>
        <w:ind w:left="845" w:hanging="0"/>
        <w:rPr>
          <w:sz w:val="28"/>
        </w:rPr>
      </w:pPr>
      <w:r>
        <w:rPr/>
        <w:t>назначить</w:t>
      </w:r>
      <w:r>
        <w:rPr>
          <w:spacing w:val="-8"/>
        </w:rPr>
        <w:t xml:space="preserve"> </w:t>
      </w:r>
      <w:r>
        <w:rPr/>
        <w:t>другое</w:t>
      </w:r>
      <w:r>
        <w:rPr>
          <w:spacing w:val="-2"/>
        </w:rPr>
        <w:t xml:space="preserve"> </w:t>
      </w:r>
      <w:r>
        <w:rPr/>
        <w:t>время</w:t>
      </w:r>
      <w:r>
        <w:rPr>
          <w:spacing w:val="-3"/>
        </w:rPr>
        <w:t xml:space="preserve"> </w:t>
      </w:r>
      <w:r>
        <w:rPr/>
        <w:t>для</w:t>
      </w:r>
      <w:r>
        <w:rPr>
          <w:spacing w:val="-2"/>
        </w:rPr>
        <w:t xml:space="preserve"> консультаций.</w:t>
      </w:r>
    </w:p>
    <w:p>
      <w:pPr>
        <w:pStyle w:val="Style15"/>
        <w:ind w:left="137" w:right="159" w:firstLine="708"/>
        <w:rPr>
          <w:sz w:val="28"/>
        </w:rPr>
      </w:pPr>
      <w:r>
        <w:rPr/>
        <w:t>При консультировании по письменным обращениям заявителей ответ направляется в</w:t>
      </w:r>
      <w:r>
        <w:rPr>
          <w:spacing w:val="-2"/>
        </w:rPr>
        <w:t xml:space="preserve"> </w:t>
      </w:r>
      <w:r>
        <w:rP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Style15"/>
        <w:spacing w:before="2" w:after="0"/>
        <w:ind w:left="0" w:hanging="0"/>
        <w:jc w:val="left"/>
        <w:rPr>
          <w:sz w:val="28"/>
        </w:rPr>
      </w:pPr>
      <w:r>
        <w:rPr>
          <w:sz w:val="28"/>
        </w:rPr>
      </w:r>
    </w:p>
    <w:p>
      <w:pPr>
        <w:pStyle w:val="1"/>
        <w:ind w:left="3593" w:right="309" w:hanging="2511"/>
        <w:jc w:val="center"/>
        <w:rPr>
          <w:sz w:val="28"/>
        </w:rPr>
      </w:pPr>
      <w:r>
        <w:rPr/>
        <w:t>Выдача</w:t>
      </w:r>
      <w:r>
        <w:rPr>
          <w:spacing w:val="-7"/>
        </w:rPr>
        <w:t xml:space="preserve"> </w:t>
      </w:r>
      <w:r>
        <w:rPr/>
        <w:t>заявителю</w:t>
      </w:r>
      <w:r>
        <w:rPr>
          <w:spacing w:val="-11"/>
        </w:rPr>
        <w:t xml:space="preserve"> </w:t>
      </w:r>
      <w:r>
        <w:rPr/>
        <w:t>результата</w:t>
      </w:r>
      <w:r>
        <w:rPr>
          <w:spacing w:val="-7"/>
        </w:rPr>
        <w:t xml:space="preserve"> </w:t>
      </w:r>
      <w:r>
        <w:rPr/>
        <w:t>предоставления</w:t>
      </w:r>
      <w:r>
        <w:rPr>
          <w:spacing w:val="-10"/>
        </w:rPr>
        <w:t xml:space="preserve"> </w:t>
      </w:r>
    </w:p>
    <w:p>
      <w:pPr>
        <w:pStyle w:val="1"/>
        <w:ind w:left="3593" w:right="309" w:hanging="2511"/>
        <w:jc w:val="center"/>
        <w:rPr>
          <w:sz w:val="28"/>
        </w:rPr>
      </w:pPr>
      <w:r>
        <w:rPr/>
        <w:t>муниципальной услуги</w:t>
      </w:r>
    </w:p>
    <w:p>
      <w:pPr>
        <w:pStyle w:val="Style15"/>
        <w:spacing w:before="6" w:after="0"/>
        <w:ind w:left="0" w:hanging="0"/>
        <w:jc w:val="left"/>
        <w:rPr>
          <w:b/>
          <w:b/>
          <w:sz w:val="27"/>
        </w:rPr>
      </w:pPr>
      <w:r>
        <w:rPr>
          <w:b/>
          <w:sz w:val="27"/>
        </w:rPr>
      </w:r>
    </w:p>
    <w:p>
      <w:pPr>
        <w:pStyle w:val="ListParagraph"/>
        <w:numPr>
          <w:ilvl w:val="1"/>
          <w:numId w:val="4"/>
        </w:numPr>
        <w:tabs>
          <w:tab w:val="clear" w:pos="720"/>
          <w:tab w:val="left" w:pos="1556" w:leader="none"/>
        </w:tabs>
        <w:ind w:left="137" w:right="160" w:firstLine="708"/>
        <w:rPr>
          <w:sz w:val="28"/>
        </w:rPr>
      </w:pPr>
      <w:r>
        <w:rPr>
          <w:sz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w:t>
      </w:r>
      <w:r>
        <w:rPr>
          <w:spacing w:val="-9"/>
          <w:sz w:val="28"/>
        </w:rPr>
        <w:t xml:space="preserve"> </w:t>
      </w:r>
      <w:r>
        <w:rPr>
          <w:sz w:val="28"/>
        </w:rPr>
        <w:t>центр</w:t>
      </w:r>
      <w:r>
        <w:rPr>
          <w:spacing w:val="-7"/>
          <w:sz w:val="28"/>
        </w:rPr>
        <w:t xml:space="preserve"> </w:t>
      </w:r>
      <w:r>
        <w:rPr>
          <w:sz w:val="28"/>
        </w:rPr>
        <w:t>для</w:t>
      </w:r>
      <w:r>
        <w:rPr>
          <w:spacing w:val="-9"/>
          <w:sz w:val="28"/>
        </w:rPr>
        <w:t xml:space="preserve"> </w:t>
      </w:r>
      <w:r>
        <w:rPr>
          <w:sz w:val="28"/>
        </w:rPr>
        <w:t>последующей</w:t>
      </w:r>
      <w:r>
        <w:rPr>
          <w:spacing w:val="-9"/>
          <w:sz w:val="28"/>
        </w:rPr>
        <w:t xml:space="preserve"> </w:t>
      </w:r>
      <w:r>
        <w:rPr>
          <w:sz w:val="28"/>
        </w:rPr>
        <w:t>выдачи</w:t>
      </w:r>
      <w:r>
        <w:rPr>
          <w:spacing w:val="-9"/>
          <w:sz w:val="28"/>
        </w:rPr>
        <w:t xml:space="preserve"> </w:t>
      </w:r>
      <w:r>
        <w:rPr>
          <w:sz w:val="28"/>
        </w:rPr>
        <w:t>заявителю</w:t>
      </w:r>
      <w:r>
        <w:rPr>
          <w:spacing w:val="-11"/>
          <w:sz w:val="28"/>
        </w:rPr>
        <w:t xml:space="preserve"> </w:t>
      </w:r>
      <w:r>
        <w:rPr>
          <w:sz w:val="28"/>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w:t>
      </w:r>
      <w:r>
        <w:rPr>
          <w:spacing w:val="-18"/>
          <w:sz w:val="28"/>
        </w:rPr>
        <w:t xml:space="preserve"> </w:t>
      </w:r>
      <w:r>
        <w:rPr>
          <w:sz w:val="28"/>
        </w:rPr>
        <w:t>Постановлением</w:t>
      </w:r>
      <w:r>
        <w:rPr>
          <w:spacing w:val="-18"/>
          <w:sz w:val="28"/>
        </w:rPr>
        <w:t xml:space="preserve"> </w:t>
      </w:r>
      <w:r>
        <w:rPr>
          <w:sz w:val="28"/>
        </w:rPr>
        <w:t>Правительства</w:t>
      </w:r>
      <w:r>
        <w:rPr>
          <w:spacing w:val="-18"/>
          <w:sz w:val="28"/>
        </w:rPr>
        <w:t xml:space="preserve"> </w:t>
      </w:r>
      <w:r>
        <w:rPr>
          <w:sz w:val="28"/>
        </w:rPr>
        <w:t>Российской</w:t>
      </w:r>
      <w:r>
        <w:rPr>
          <w:spacing w:val="-20"/>
          <w:sz w:val="28"/>
        </w:rPr>
        <w:t xml:space="preserve"> </w:t>
      </w:r>
      <w:r>
        <w:rPr>
          <w:sz w:val="28"/>
        </w:rPr>
        <w:t>Федерации</w:t>
      </w:r>
      <w:r>
        <w:rPr>
          <w:spacing w:val="-20"/>
          <w:sz w:val="28"/>
        </w:rPr>
        <w:t xml:space="preserve"> </w:t>
      </w:r>
      <w:r>
        <w:rPr>
          <w:sz w:val="28"/>
        </w:rPr>
        <w:t>от</w:t>
      </w:r>
      <w:r>
        <w:rPr>
          <w:spacing w:val="-21"/>
          <w:sz w:val="28"/>
        </w:rPr>
        <w:t xml:space="preserve"> </w:t>
      </w:r>
      <w:r>
        <w:rPr>
          <w:sz w:val="28"/>
        </w:rPr>
        <w:t>27.09.2011</w:t>
      </w:r>
    </w:p>
    <w:p>
      <w:pPr>
        <w:pStyle w:val="Style15"/>
        <w:ind w:left="137" w:right="165" w:hanging="0"/>
        <w:rPr>
          <w:sz w:val="28"/>
        </w:rPr>
      </w:pPr>
      <w:r>
        <w:rPr/>
        <w:t xml:space="preserve">№ </w:t>
      </w:r>
      <w:r>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sectPr>
          <w:headerReference w:type="default" r:id="rId39"/>
          <w:type w:val="nextPage"/>
          <w:pgSz w:w="11906" w:h="16838"/>
          <w:pgMar w:left="1140" w:right="400" w:header="429" w:top="1040" w:footer="0" w:bottom="280" w:gutter="0"/>
          <w:pgNumType w:fmt="decimal"/>
          <w:formProt w:val="false"/>
          <w:textDirection w:val="lrTb"/>
          <w:docGrid w:type="default" w:linePitch="100" w:charSpace="4096"/>
        </w:sectPr>
        <w:pStyle w:val="Style15"/>
        <w:spacing w:before="1" w:after="0"/>
        <w:ind w:left="137" w:right="164" w:firstLine="708"/>
        <w:rPr>
          <w:sz w:val="28"/>
        </w:rPr>
      </w:pPr>
      <w:r>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8">
        <w:r>
          <w:rPr/>
          <w:t xml:space="preserve">Постановлением </w:t>
        </w:r>
      </w:hyperlink>
      <w:r>
        <w:rPr/>
        <w:t>№ 797.</w:t>
      </w:r>
    </w:p>
    <w:p>
      <w:pPr>
        <w:pStyle w:val="ListParagraph"/>
        <w:numPr>
          <w:ilvl w:val="1"/>
          <w:numId w:val="4"/>
        </w:numPr>
        <w:tabs>
          <w:tab w:val="clear" w:pos="720"/>
          <w:tab w:val="left" w:pos="1426" w:leader="none"/>
        </w:tabs>
        <w:spacing w:before="79" w:after="0"/>
        <w:ind w:left="137" w:right="168" w:firstLine="708"/>
        <w:rPr>
          <w:sz w:val="28"/>
        </w:rPr>
      </w:pPr>
      <w:r>
        <w:rPr>
          <w:sz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Style15"/>
        <w:spacing w:before="1" w:after="0"/>
        <w:ind w:left="845" w:right="168" w:hanging="0"/>
        <w:rPr>
          <w:sz w:val="28"/>
        </w:rPr>
      </w:pPr>
      <w:r>
        <w:rPr/>
        <w:t>Работник многофункционального центра осуществляет следующие действия: устанавливает</w:t>
      </w:r>
      <w:r>
        <w:rPr>
          <w:spacing w:val="-15"/>
        </w:rPr>
        <w:t xml:space="preserve"> </w:t>
      </w:r>
      <w:r>
        <w:rPr/>
        <w:t>личность</w:t>
      </w:r>
      <w:r>
        <w:rPr>
          <w:spacing w:val="-12"/>
        </w:rPr>
        <w:t xml:space="preserve"> </w:t>
      </w:r>
      <w:r>
        <w:rPr/>
        <w:t>заявителя</w:t>
      </w:r>
      <w:r>
        <w:rPr>
          <w:spacing w:val="-12"/>
        </w:rPr>
        <w:t xml:space="preserve"> </w:t>
      </w:r>
      <w:r>
        <w:rPr/>
        <w:t>на</w:t>
      </w:r>
      <w:r>
        <w:rPr>
          <w:spacing w:val="-12"/>
        </w:rPr>
        <w:t xml:space="preserve"> </w:t>
      </w:r>
      <w:r>
        <w:rPr/>
        <w:t>основании</w:t>
      </w:r>
      <w:r>
        <w:rPr>
          <w:spacing w:val="-13"/>
        </w:rPr>
        <w:t xml:space="preserve"> </w:t>
      </w:r>
      <w:r>
        <w:rPr/>
        <w:t>документа,</w:t>
      </w:r>
      <w:r>
        <w:rPr>
          <w:spacing w:val="-12"/>
        </w:rPr>
        <w:t xml:space="preserve"> </w:t>
      </w:r>
      <w:r>
        <w:rPr>
          <w:spacing w:val="-2"/>
        </w:rPr>
        <w:t>удостоверяющего</w:t>
      </w:r>
    </w:p>
    <w:p>
      <w:pPr>
        <w:pStyle w:val="Style15"/>
        <w:spacing w:lineRule="exact" w:line="321"/>
        <w:rPr>
          <w:sz w:val="28"/>
        </w:rPr>
      </w:pPr>
      <w:r>
        <w:rPr/>
        <w:t>личность</w:t>
      </w:r>
      <w:r>
        <w:rPr>
          <w:spacing w:val="-9"/>
        </w:rPr>
        <w:t xml:space="preserve"> </w:t>
      </w:r>
      <w:r>
        <w:rPr/>
        <w:t>в</w:t>
      </w:r>
      <w:r>
        <w:rPr>
          <w:spacing w:val="-6"/>
        </w:rPr>
        <w:t xml:space="preserve"> </w:t>
      </w:r>
      <w:r>
        <w:rPr/>
        <w:t>соответствии</w:t>
      </w:r>
      <w:r>
        <w:rPr>
          <w:spacing w:val="-5"/>
        </w:rPr>
        <w:t xml:space="preserve"> </w:t>
      </w:r>
      <w:r>
        <w:rPr/>
        <w:t>с</w:t>
      </w:r>
      <w:r>
        <w:rPr>
          <w:spacing w:val="-7"/>
        </w:rPr>
        <w:t xml:space="preserve"> </w:t>
      </w:r>
      <w:r>
        <w:rPr/>
        <w:t>законодательством</w:t>
      </w:r>
      <w:r>
        <w:rPr>
          <w:spacing w:val="-5"/>
        </w:rPr>
        <w:t xml:space="preserve"> </w:t>
      </w:r>
      <w:r>
        <w:rPr/>
        <w:t>Российской</w:t>
      </w:r>
      <w:r>
        <w:rPr>
          <w:spacing w:val="-5"/>
        </w:rPr>
        <w:t xml:space="preserve"> </w:t>
      </w:r>
      <w:r>
        <w:rPr>
          <w:spacing w:val="-2"/>
        </w:rPr>
        <w:t>Федерации;</w:t>
      </w:r>
    </w:p>
    <w:p>
      <w:pPr>
        <w:pStyle w:val="Style15"/>
        <w:spacing w:before="2" w:after="0"/>
        <w:ind w:left="137" w:right="165" w:firstLine="708"/>
        <w:rPr>
          <w:sz w:val="28"/>
        </w:rPr>
      </w:pPr>
      <w:r>
        <w:rPr/>
        <w:t>проверяет полномочия представителя заявителя (в случае обращения представителя заявителя);</w:t>
      </w:r>
    </w:p>
    <w:p>
      <w:pPr>
        <w:pStyle w:val="Style15"/>
        <w:spacing w:lineRule="exact" w:line="321"/>
        <w:ind w:left="845" w:hanging="0"/>
        <w:rPr>
          <w:sz w:val="28"/>
        </w:rPr>
      </w:pPr>
      <w:r>
        <w:rPr/>
        <w:t>определяет</w:t>
      </w:r>
      <w:r>
        <w:rPr>
          <w:spacing w:val="-8"/>
        </w:rPr>
        <w:t xml:space="preserve"> </w:t>
      </w:r>
      <w:r>
        <w:rPr/>
        <w:t>статус</w:t>
      </w:r>
      <w:r>
        <w:rPr>
          <w:spacing w:val="-6"/>
        </w:rPr>
        <w:t xml:space="preserve"> </w:t>
      </w:r>
      <w:r>
        <w:rPr/>
        <w:t>исполнения</w:t>
      </w:r>
      <w:r>
        <w:rPr>
          <w:spacing w:val="-7"/>
        </w:rPr>
        <w:t xml:space="preserve"> </w:t>
      </w:r>
      <w:r>
        <w:rPr/>
        <w:t>заявления</w:t>
      </w:r>
      <w:r>
        <w:rPr>
          <w:spacing w:val="-6"/>
        </w:rPr>
        <w:t xml:space="preserve"> </w:t>
      </w:r>
      <w:r>
        <w:rPr/>
        <w:t>заявителя</w:t>
      </w:r>
      <w:r>
        <w:rPr>
          <w:spacing w:val="-7"/>
        </w:rPr>
        <w:t xml:space="preserve"> </w:t>
      </w:r>
      <w:r>
        <w:rPr/>
        <w:t>в</w:t>
      </w:r>
      <w:r>
        <w:rPr>
          <w:spacing w:val="-10"/>
        </w:rPr>
        <w:t xml:space="preserve"> </w:t>
      </w:r>
      <w:r>
        <w:rPr>
          <w:spacing w:val="-4"/>
        </w:rPr>
        <w:t>ГИС;</w:t>
      </w:r>
    </w:p>
    <w:p>
      <w:pPr>
        <w:pStyle w:val="Style15"/>
        <w:ind w:left="137" w:right="160" w:firstLine="708"/>
        <w:rPr>
          <w:sz w:val="28"/>
        </w:rPr>
      </w:pPr>
      <w:r>
        <w:rPr/>
        <w:t>распечатывает результат предоставления муниципальной услуги</w:t>
      </w:r>
      <w:r>
        <w:rPr>
          <w:spacing w:val="-13"/>
        </w:rPr>
        <w:t xml:space="preserve"> </w:t>
      </w:r>
      <w:r>
        <w:rPr/>
        <w:t>в</w:t>
      </w:r>
      <w:r>
        <w:rPr>
          <w:spacing w:val="-14"/>
        </w:rPr>
        <w:t xml:space="preserve"> </w:t>
      </w:r>
      <w:r>
        <w:rPr/>
        <w:t>виде</w:t>
      </w:r>
      <w:r>
        <w:rPr>
          <w:spacing w:val="-13"/>
        </w:rPr>
        <w:t xml:space="preserve"> </w:t>
      </w:r>
      <w:r>
        <w:rPr/>
        <w:t>экземпляра</w:t>
      </w:r>
      <w:r>
        <w:rPr>
          <w:spacing w:val="-14"/>
        </w:rPr>
        <w:t xml:space="preserve"> </w:t>
      </w:r>
      <w:r>
        <w:rPr/>
        <w:t>электронного</w:t>
      </w:r>
      <w:r>
        <w:rPr>
          <w:spacing w:val="-15"/>
        </w:rPr>
        <w:t xml:space="preserve"> </w:t>
      </w:r>
      <w:r>
        <w:rPr/>
        <w:t>документа</w:t>
      </w:r>
      <w:r>
        <w:rPr>
          <w:spacing w:val="-10"/>
        </w:rPr>
        <w:t xml:space="preserve"> </w:t>
      </w:r>
      <w:r>
        <w:rPr/>
        <w:t>на</w:t>
      </w:r>
      <w:r>
        <w:rPr>
          <w:spacing w:val="-16"/>
        </w:rPr>
        <w:t xml:space="preserve"> </w:t>
      </w:r>
      <w:r>
        <w:rPr/>
        <w:t>бумажном</w:t>
      </w:r>
      <w:r>
        <w:rPr>
          <w:spacing w:val="-16"/>
        </w:rPr>
        <w:t xml:space="preserve"> </w:t>
      </w:r>
      <w:r>
        <w:rPr/>
        <w:t>носителе</w:t>
      </w:r>
      <w:r>
        <w:rPr>
          <w:spacing w:val="-14"/>
        </w:rPr>
        <w:t xml:space="preserve"> </w:t>
      </w:r>
      <w:r>
        <w:rPr/>
        <w:t>и</w:t>
      </w:r>
      <w:r>
        <w:rPr>
          <w:spacing w:val="-13"/>
        </w:rPr>
        <w:t xml:space="preserve"> </w:t>
      </w:r>
      <w:r>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Style15"/>
        <w:spacing w:before="1" w:after="0"/>
        <w:ind w:left="137" w:right="160" w:firstLine="708"/>
        <w:rPr>
          <w:sz w:val="28"/>
        </w:rPr>
      </w:pPr>
      <w:r>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Style15"/>
        <w:spacing w:lineRule="auto" w:line="240"/>
        <w:ind w:left="137" w:right="169" w:firstLine="708"/>
        <w:rPr>
          <w:sz w:val="28"/>
        </w:rPr>
      </w:pPr>
      <w:r>
        <w:rPr/>
        <w:t>выдает документы заявителю, при необходимости запрашивает у заявителя подписи за каждый выданный документ;</w:t>
      </w:r>
    </w:p>
    <w:p>
      <w:pPr>
        <w:sectPr>
          <w:headerReference w:type="default" r:id="rId40"/>
          <w:type w:val="nextPage"/>
          <w:pgSz w:w="11906" w:h="16838"/>
          <w:pgMar w:left="1140" w:right="400" w:header="429" w:top="1040" w:footer="0" w:bottom="280" w:gutter="0"/>
          <w:pgNumType w:fmt="decimal"/>
          <w:formProt w:val="false"/>
          <w:textDirection w:val="lrTb"/>
          <w:docGrid w:type="default" w:linePitch="100" w:charSpace="4096"/>
        </w:sectPr>
        <w:pStyle w:val="Style15"/>
        <w:ind w:left="137" w:right="159" w:firstLine="708"/>
        <w:rPr>
          <w:sz w:val="28"/>
        </w:rPr>
      </w:pPr>
      <w:r>
        <w:rPr/>
        <w:t>запрашивает согласие заявителя на участие в смс-опросе для оценки качества предоставленных услуг многофункциональным центром.</w:t>
      </w:r>
    </w:p>
    <w:p>
      <w:pPr>
        <w:pStyle w:val="Style15"/>
        <w:ind w:left="0" w:hanging="0"/>
        <w:jc w:val="left"/>
        <w:rPr>
          <w:sz w:val="20"/>
        </w:rPr>
      </w:pPr>
      <w:r>
        <w:rPr>
          <w:sz w:val="20"/>
        </w:rPr>
      </w:r>
    </w:p>
    <w:p>
      <w:pPr>
        <w:pStyle w:val="Style15"/>
        <w:spacing w:lineRule="auto" w:line="264" w:before="89" w:after="0"/>
        <w:ind w:left="5778" w:right="161" w:firstLine="2374"/>
        <w:jc w:val="right"/>
        <w:rPr>
          <w:sz w:val="28"/>
        </w:rPr>
      </w:pPr>
      <w:r>
        <w:rPr/>
        <w:t>Приложение</w:t>
      </w:r>
      <w:r>
        <w:rPr>
          <w:spacing w:val="-20"/>
        </w:rPr>
        <w:t xml:space="preserve"> </w:t>
      </w:r>
      <w:r>
        <w:rPr/>
        <w:t>№</w:t>
      </w:r>
      <w:r>
        <w:rPr>
          <w:spacing w:val="-17"/>
        </w:rPr>
        <w:t xml:space="preserve"> </w:t>
      </w:r>
      <w:r>
        <w:rPr/>
        <w:t>1 к Административному регламенту по</w:t>
      </w:r>
      <w:r>
        <w:rPr>
          <w:spacing w:val="-9"/>
        </w:rPr>
        <w:t xml:space="preserve"> </w:t>
      </w:r>
      <w:r>
        <w:rPr/>
        <w:t>предоставлению</w:t>
      </w:r>
      <w:r>
        <w:rPr>
          <w:spacing w:val="-8"/>
        </w:rPr>
        <w:t xml:space="preserve"> </w:t>
      </w:r>
    </w:p>
    <w:p>
      <w:pPr>
        <w:pStyle w:val="Style15"/>
        <w:spacing w:lineRule="exact" w:line="287"/>
        <w:ind w:left="0" w:right="166" w:hanging="0"/>
        <w:jc w:val="right"/>
        <w:rPr>
          <w:sz w:val="28"/>
        </w:rPr>
      </w:pPr>
      <w:r>
        <w:rPr/>
        <w:t>м</w:t>
      </w:r>
      <w:r>
        <w:rPr/>
        <w:t xml:space="preserve">униципальной </w:t>
      </w:r>
      <w:r>
        <w:rPr>
          <w:spacing w:val="-2"/>
        </w:rPr>
        <w:t>услуги</w:t>
      </w:r>
    </w:p>
    <w:p>
      <w:pPr>
        <w:pStyle w:val="Style15"/>
        <w:ind w:left="0" w:hanging="0"/>
        <w:jc w:val="left"/>
        <w:rPr>
          <w:sz w:val="30"/>
        </w:rPr>
      </w:pPr>
      <w:r>
        <w:rPr>
          <w:sz w:val="30"/>
        </w:rPr>
      </w:r>
    </w:p>
    <w:p>
      <w:pPr>
        <w:pStyle w:val="Style15"/>
        <w:ind w:left="0" w:hanging="0"/>
        <w:jc w:val="left"/>
        <w:rPr>
          <w:sz w:val="30"/>
        </w:rPr>
      </w:pPr>
      <w:r>
        <w:rPr>
          <w:sz w:val="30"/>
        </w:rPr>
      </w:r>
    </w:p>
    <w:p>
      <w:pPr>
        <w:pStyle w:val="Style15"/>
        <w:spacing w:before="6" w:after="0"/>
        <w:ind w:left="0" w:hanging="0"/>
        <w:jc w:val="left"/>
        <w:rPr>
          <w:sz w:val="24"/>
        </w:rPr>
      </w:pPr>
      <w:r>
        <w:rPr>
          <w:sz w:val="24"/>
        </w:rPr>
      </w:r>
    </w:p>
    <w:p>
      <w:pPr>
        <w:pStyle w:val="Normal"/>
        <w:spacing w:before="1" w:after="0"/>
        <w:ind w:left="745" w:right="215" w:hanging="0"/>
        <w:jc w:val="center"/>
        <w:rPr>
          <w:b/>
          <w:b/>
          <w:sz w:val="24"/>
        </w:rPr>
      </w:pPr>
      <w:r>
        <w:rPr>
          <w:b/>
          <w:sz w:val="24"/>
        </w:rPr>
        <w:t>Форма</w:t>
      </w:r>
      <w:r>
        <w:rPr>
          <w:b/>
          <w:spacing w:val="-7"/>
          <w:sz w:val="24"/>
        </w:rPr>
        <w:t xml:space="preserve"> </w:t>
      </w:r>
      <w:r>
        <w:rPr>
          <w:b/>
          <w:sz w:val="24"/>
        </w:rPr>
        <w:t>решения</w:t>
      </w:r>
      <w:r>
        <w:rPr>
          <w:b/>
          <w:spacing w:val="-4"/>
          <w:sz w:val="24"/>
        </w:rPr>
        <w:t xml:space="preserve"> </w:t>
      </w:r>
      <w:r>
        <w:rPr>
          <w:b/>
          <w:sz w:val="24"/>
        </w:rPr>
        <w:t>об</w:t>
      </w:r>
      <w:r>
        <w:rPr>
          <w:b/>
          <w:spacing w:val="-3"/>
          <w:sz w:val="24"/>
        </w:rPr>
        <w:t xml:space="preserve"> </w:t>
      </w:r>
      <w:r>
        <w:rPr>
          <w:b/>
          <w:sz w:val="24"/>
        </w:rPr>
        <w:t>утверждении</w:t>
      </w:r>
      <w:r>
        <w:rPr>
          <w:b/>
          <w:spacing w:val="-4"/>
          <w:sz w:val="24"/>
        </w:rPr>
        <w:t xml:space="preserve"> </w:t>
      </w:r>
      <w:r>
        <w:rPr>
          <w:b/>
          <w:sz w:val="24"/>
        </w:rPr>
        <w:t>схемы</w:t>
      </w:r>
      <w:r>
        <w:rPr>
          <w:b/>
          <w:spacing w:val="-4"/>
          <w:sz w:val="24"/>
        </w:rPr>
        <w:t xml:space="preserve"> </w:t>
      </w:r>
      <w:r>
        <w:rPr>
          <w:b/>
          <w:sz w:val="24"/>
        </w:rPr>
        <w:t>расположения</w:t>
      </w:r>
      <w:r>
        <w:rPr>
          <w:b/>
          <w:spacing w:val="-4"/>
          <w:sz w:val="24"/>
        </w:rPr>
        <w:t xml:space="preserve"> </w:t>
      </w:r>
      <w:r>
        <w:rPr>
          <w:b/>
          <w:sz w:val="24"/>
        </w:rPr>
        <w:t>земельного</w:t>
      </w:r>
      <w:r>
        <w:rPr>
          <w:b/>
          <w:spacing w:val="-3"/>
          <w:sz w:val="24"/>
        </w:rPr>
        <w:t xml:space="preserve"> </w:t>
      </w:r>
      <w:r>
        <w:rPr>
          <w:b/>
          <w:spacing w:val="-2"/>
          <w:sz w:val="24"/>
        </w:rPr>
        <w:t>участка</w:t>
      </w:r>
    </w:p>
    <w:p>
      <w:pPr>
        <w:pStyle w:val="Style15"/>
        <w:spacing w:before="11" w:after="0"/>
        <w:ind w:left="0" w:hanging="0"/>
        <w:jc w:val="left"/>
        <w:rPr>
          <w:b/>
          <w:b/>
          <w:sz w:val="21"/>
        </w:rPr>
      </w:pPr>
      <w:r>
        <w:rPr>
          <w:b/>
          <w:sz w:val="21"/>
        </w:rPr>
        <mc:AlternateContent>
          <mc:Choice Requires="wps">
            <w:drawing>
              <wp:anchor behindDoc="1" distT="0" distB="0" distL="0" distR="0" simplePos="0" locked="0" layoutInCell="0" allowOverlap="1" relativeHeight="104">
                <wp:simplePos x="0" y="0"/>
                <wp:positionH relativeFrom="page">
                  <wp:posOffset>792480</wp:posOffset>
                </wp:positionH>
                <wp:positionV relativeFrom="paragraph">
                  <wp:posOffset>175895</wp:posOffset>
                </wp:positionV>
                <wp:extent cx="6430010" cy="8890"/>
                <wp:effectExtent l="0" t="0" r="0" b="0"/>
                <wp:wrapTopAndBottom/>
                <wp:docPr id="60" name="docshape4"/>
                <a:graphic xmlns:a="http://schemas.openxmlformats.org/drawingml/2006/main">
                  <a:graphicData uri="http://schemas.microsoft.com/office/word/2010/wordprocessingShape">
                    <wps:wsp>
                      <wps:cNvSpPr/>
                      <wps:spPr>
                        <a:xfrm>
                          <a:off x="0" y="0"/>
                          <a:ext cx="6429240" cy="828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4" path="m0,0l-2147483645,0l-2147483645,-2147483646l0,-2147483646xe" fillcolor="black" stroked="f" style="position:absolute;margin-left:62.4pt;margin-top:13.85pt;width:506.2pt;height:0.6pt;mso-wrap-style:none;v-text-anchor:middle;mso-position-horizontal-relative:page">
                <v:fill o:detectmouseclick="t" type="solid" color2="white"/>
                <v:stroke color="#3465a4" joinstyle="round" endcap="flat"/>
                <w10:wrap type="topAndBottom"/>
              </v:rect>
            </w:pict>
          </mc:Fallback>
        </mc:AlternateContent>
      </w:r>
    </w:p>
    <w:p>
      <w:pPr>
        <w:pStyle w:val="Normal"/>
        <w:spacing w:before="38" w:after="0"/>
        <w:ind w:left="4512" w:right="309" w:hanging="3793"/>
        <w:rPr>
          <w:sz w:val="18"/>
        </w:rPr>
      </w:pPr>
      <w:r>
        <w:rPr>
          <w:sz w:val="18"/>
        </w:rPr>
        <w:t>(наименование</w:t>
      </w:r>
      <w:r>
        <w:rPr>
          <w:spacing w:val="-2"/>
          <w:sz w:val="18"/>
        </w:rPr>
        <w:t xml:space="preserve"> </w:t>
      </w:r>
      <w:r>
        <w:rPr>
          <w:sz w:val="18"/>
        </w:rPr>
        <w:t>уполномоченного органа</w:t>
      </w:r>
      <w:r>
        <w:rPr>
          <w:spacing w:val="-5"/>
          <w:sz w:val="18"/>
        </w:rPr>
        <w:t xml:space="preserve"> </w:t>
      </w:r>
      <w:r>
        <w:rPr>
          <w:sz w:val="18"/>
        </w:rPr>
        <w:t xml:space="preserve">местного </w:t>
      </w:r>
      <w:r>
        <w:rPr>
          <w:spacing w:val="-2"/>
          <w:sz w:val="18"/>
        </w:rPr>
        <w:t>самоуправления)</w:t>
      </w:r>
    </w:p>
    <w:p>
      <w:pPr>
        <w:pStyle w:val="Style15"/>
        <w:ind w:left="0" w:hanging="0"/>
        <w:jc w:val="left"/>
        <w:rPr>
          <w:sz w:val="20"/>
        </w:rPr>
      </w:pPr>
      <w:r>
        <w:rPr>
          <w:sz w:val="20"/>
        </w:rPr>
      </w:r>
    </w:p>
    <w:p>
      <w:pPr>
        <w:pStyle w:val="Style15"/>
        <w:ind w:left="0" w:hanging="0"/>
        <w:jc w:val="left"/>
        <w:rPr>
          <w:sz w:val="20"/>
        </w:rPr>
      </w:pPr>
      <w:r>
        <w:rPr>
          <w:sz w:val="20"/>
        </w:rPr>
      </w:r>
    </w:p>
    <w:p>
      <w:pPr>
        <w:pStyle w:val="Style15"/>
        <w:ind w:left="0" w:hanging="0"/>
        <w:jc w:val="left"/>
        <w:rPr>
          <w:sz w:val="20"/>
        </w:rPr>
      </w:pPr>
      <w:r>
        <w:rPr>
          <w:sz w:val="20"/>
        </w:rPr>
      </w:r>
    </w:p>
    <w:p>
      <w:pPr>
        <w:pStyle w:val="Normal"/>
        <w:spacing w:before="137" w:after="0"/>
        <w:ind w:left="2083" w:right="215" w:hanging="0"/>
        <w:jc w:val="center"/>
        <w:rPr>
          <w:sz w:val="24"/>
        </w:rPr>
      </w:pPr>
      <w:r>
        <w:rPr>
          <w:spacing w:val="-2"/>
          <w:sz w:val="24"/>
        </w:rPr>
        <w:t>Кому:</w:t>
      </w:r>
    </w:p>
    <w:p>
      <w:pPr>
        <w:pStyle w:val="Style15"/>
        <w:spacing w:before="10" w:after="0"/>
        <w:ind w:left="0" w:hanging="0"/>
        <w:jc w:val="left"/>
        <w:rPr>
          <w:sz w:val="22"/>
        </w:rPr>
      </w:pPr>
      <w:r>
        <w:rPr>
          <w:sz w:val="22"/>
        </w:rPr>
        <w:pict>
          <v:shape id="shape_0" coordsize="2512,1" path="m0,0l1824,0l0,0xm1828,0l2511,0l1828,0xe" stroked="t" style="position:absolute;margin-left:347.45pt;margin-top:14.7pt;width:71.1pt;height:0pt;mso-wrap-style:none;v-text-anchor:middle;mso-position-horizontal-relative:page">
            <v:fill o:detectmouseclick="t" on="false"/>
            <v:stroke color="black" weight="6840" joinstyle="round" endcap="flat"/>
            <w10:wrap type="topAndBottom"/>
          </v:shape>
        </w:pict>
      </w:r>
    </w:p>
    <w:p>
      <w:pPr>
        <w:pStyle w:val="Normal"/>
        <w:spacing w:before="22" w:after="0"/>
        <w:ind w:left="5809" w:hanging="0"/>
        <w:rPr>
          <w:sz w:val="24"/>
        </w:rPr>
      </w:pPr>
      <w:r>
        <w:rPr>
          <w:sz w:val="24"/>
        </w:rPr>
        <w:t>Контактные</w:t>
      </w:r>
      <w:r>
        <w:rPr>
          <w:spacing w:val="-3"/>
          <w:sz w:val="24"/>
        </w:rPr>
        <w:t xml:space="preserve"> </w:t>
      </w:r>
      <w:r>
        <w:rPr>
          <w:spacing w:val="-2"/>
          <w:sz w:val="24"/>
        </w:rPr>
        <w:t>данные:</w:t>
      </w:r>
    </w:p>
    <w:p>
      <w:pPr>
        <w:pStyle w:val="Style15"/>
        <w:spacing w:before="11" w:after="0"/>
        <w:ind w:left="0" w:hanging="0"/>
        <w:jc w:val="left"/>
        <w:rPr>
          <w:sz w:val="22"/>
        </w:rPr>
      </w:pPr>
      <w:r>
        <w:rPr>
          <w:sz w:val="22"/>
        </w:rPr>
        <w:pict>
          <v:shape id="shape_0" coordsize="2512,1" path="m0,0l1824,0l0,0xm1828,0l2511,0l1828,0xe" stroked="t" style="position:absolute;margin-left:347.45pt;margin-top:14.7pt;width:71.1pt;height:0pt;mso-wrap-style:none;v-text-anchor:middle;mso-position-horizontal-relative:page">
            <v:fill o:detectmouseclick="t" on="false"/>
            <v:stroke color="black" weight="6840" joinstyle="round" endcap="flat"/>
            <w10:wrap type="topAndBottom"/>
          </v:shape>
        </w:pict>
      </w:r>
    </w:p>
    <w:p>
      <w:pPr>
        <w:pStyle w:val="Normal"/>
        <w:spacing w:before="1" w:after="0"/>
        <w:ind w:left="5809" w:hanging="0"/>
        <w:rPr>
          <w:sz w:val="24"/>
        </w:rPr>
      </w:pPr>
      <w:r>
        <w:rPr>
          <w:spacing w:val="-2"/>
          <w:sz w:val="24"/>
        </w:rPr>
        <w:t>/Представитель:</w:t>
      </w:r>
    </w:p>
    <w:p>
      <w:pPr>
        <w:pStyle w:val="Style15"/>
        <w:spacing w:before="8" w:after="0"/>
        <w:ind w:left="0" w:hanging="0"/>
        <w:jc w:val="left"/>
        <w:rPr>
          <w:sz w:val="22"/>
        </w:rPr>
      </w:pPr>
      <w:r>
        <w:rPr>
          <w:sz w:val="22"/>
        </w:rPr>
        <w:pict>
          <v:shape id="shape_0" coordsize="2512,1" path="m0,0l1824,0l0,0xm1828,0l2511,0l1828,0xe" stroked="t" style="position:absolute;margin-left:347.45pt;margin-top:14.55pt;width:71.1pt;height:0pt;mso-wrap-style:none;v-text-anchor:middle;mso-position-horizontal-relative:page">
            <v:fill o:detectmouseclick="t" on="false"/>
            <v:stroke color="black" weight="6840" joinstyle="round" endcap="flat"/>
            <w10:wrap type="topAndBottom"/>
          </v:shape>
        </w:pict>
      </w:r>
    </w:p>
    <w:p>
      <w:pPr>
        <w:pStyle w:val="Normal"/>
        <w:spacing w:before="1" w:after="0"/>
        <w:ind w:left="5809" w:hanging="0"/>
        <w:rPr>
          <w:sz w:val="24"/>
        </w:rPr>
      </w:pPr>
      <w:r>
        <w:rPr>
          <w:sz w:val="24"/>
        </w:rPr>
        <w:t>Контактные</w:t>
      </w:r>
      <w:r>
        <w:rPr>
          <w:spacing w:val="-3"/>
          <w:sz w:val="24"/>
        </w:rPr>
        <w:t xml:space="preserve"> </w:t>
      </w:r>
      <w:r>
        <w:rPr>
          <w:sz w:val="24"/>
        </w:rPr>
        <w:t>данные</w:t>
      </w:r>
      <w:r>
        <w:rPr>
          <w:spacing w:val="-3"/>
          <w:sz w:val="24"/>
        </w:rPr>
        <w:t xml:space="preserve"> </w:t>
      </w:r>
      <w:r>
        <w:rPr>
          <w:spacing w:val="-2"/>
          <w:sz w:val="24"/>
        </w:rPr>
        <w:t>представителя:</w:t>
      </w:r>
    </w:p>
    <w:p>
      <w:pPr>
        <w:pStyle w:val="Style15"/>
        <w:spacing w:before="11" w:after="0"/>
        <w:ind w:left="0" w:hanging="0"/>
        <w:jc w:val="left"/>
        <w:rPr>
          <w:sz w:val="22"/>
        </w:rPr>
      </w:pPr>
      <w:r>
        <w:rPr>
          <w:sz w:val="22"/>
        </w:rPr>
        <w:pict>
          <v:shape id="shape_0" coordsize="2512,1" path="m0,0l1824,0l0,0xm1828,0l2511,0l1828,0xe" stroked="t" style="position:absolute;margin-left:347.45pt;margin-top:14.7pt;width:71.1pt;height:0pt;mso-wrap-style:none;v-text-anchor:middle;mso-position-horizontal-relative:page">
            <v:fill o:detectmouseclick="t" on="false"/>
            <v:stroke color="black" weight="6840" joinstyle="round" endcap="flat"/>
            <w10:wrap type="topAndBottom"/>
          </v:shape>
        </w:pict>
      </w:r>
    </w:p>
    <w:p>
      <w:pPr>
        <w:pStyle w:val="Style15"/>
        <w:ind w:left="0" w:hanging="0"/>
        <w:jc w:val="left"/>
        <w:rPr>
          <w:sz w:val="20"/>
        </w:rPr>
      </w:pPr>
      <w:r>
        <w:rPr>
          <w:sz w:val="20"/>
        </w:rPr>
      </w:r>
    </w:p>
    <w:p>
      <w:pPr>
        <w:pStyle w:val="Style15"/>
        <w:spacing w:before="7" w:after="0"/>
        <w:ind w:left="0" w:hanging="0"/>
        <w:jc w:val="left"/>
        <w:rPr>
          <w:sz w:val="20"/>
        </w:rPr>
      </w:pPr>
      <w:r>
        <w:rPr>
          <w:sz w:val="20"/>
        </w:rPr>
      </w:r>
    </w:p>
    <w:p>
      <w:pPr>
        <w:pStyle w:val="Normal"/>
        <w:spacing w:lineRule="exact" w:line="274" w:before="90" w:after="0"/>
        <w:ind w:left="188" w:right="215" w:hanging="0"/>
        <w:jc w:val="center"/>
        <w:rPr>
          <w:b/>
          <w:b/>
          <w:sz w:val="24"/>
        </w:rPr>
      </w:pPr>
      <w:r>
        <w:rPr>
          <w:b/>
          <w:spacing w:val="-2"/>
          <w:sz w:val="24"/>
        </w:rPr>
        <w:t>РЕШЕНИЕ</w:t>
      </w:r>
    </w:p>
    <w:p>
      <w:pPr>
        <w:pStyle w:val="Normal"/>
        <w:tabs>
          <w:tab w:val="clear" w:pos="720"/>
          <w:tab w:val="left" w:pos="3342" w:leader="none"/>
          <w:tab w:val="left" w:pos="3745" w:leader="none"/>
          <w:tab w:val="left" w:pos="7737" w:leader="none"/>
        </w:tabs>
        <w:spacing w:lineRule="exact" w:line="274"/>
        <w:ind w:left="265" w:hanging="0"/>
        <w:jc w:val="center"/>
        <w:rPr>
          <w:sz w:val="24"/>
        </w:rPr>
      </w:pPr>
      <w:r>
        <w:rPr>
          <w:sz w:val="24"/>
        </w:rPr>
        <w:t>От</w:t>
      </w:r>
      <w:r>
        <w:rPr>
          <w:spacing w:val="91"/>
          <w:sz w:val="24"/>
        </w:rPr>
        <w:t xml:space="preserve"> </w:t>
      </w:r>
      <w:r>
        <w:rPr>
          <w:sz w:val="24"/>
          <w:u w:val="single"/>
        </w:rPr>
        <w:tab/>
      </w:r>
      <w:r>
        <w:rPr>
          <w:sz w:val="24"/>
        </w:rPr>
        <w:tab/>
        <w:t>№</w:t>
      </w:r>
      <w:r>
        <w:rPr>
          <w:spacing w:val="90"/>
          <w:sz w:val="24"/>
        </w:rPr>
        <w:t xml:space="preserve"> </w:t>
      </w:r>
      <w:r>
        <w:rPr>
          <w:sz w:val="24"/>
          <w:u w:val="single"/>
        </w:rPr>
        <w:tab/>
      </w:r>
    </w:p>
    <w:p>
      <w:pPr>
        <w:pStyle w:val="Style15"/>
        <w:ind w:left="0" w:hanging="0"/>
        <w:jc w:val="left"/>
        <w:rPr>
          <w:sz w:val="21"/>
        </w:rPr>
      </w:pPr>
      <w:r>
        <w:rPr>
          <w:sz w:val="21"/>
        </w:rPr>
      </w:r>
    </w:p>
    <w:p>
      <w:pPr>
        <w:pStyle w:val="Normal"/>
        <w:spacing w:lineRule="auto" w:line="276" w:before="90" w:after="0"/>
        <w:ind w:left="3454" w:right="309" w:hanging="2564"/>
        <w:rPr>
          <w:b/>
          <w:b/>
          <w:sz w:val="24"/>
        </w:rPr>
      </w:pPr>
      <w:r>
        <w:rPr>
          <w:b/>
          <w:sz w:val="24"/>
        </w:rPr>
        <w:t>Об</w:t>
      </w:r>
      <w:r>
        <w:rPr>
          <w:b/>
          <w:spacing w:val="-4"/>
          <w:sz w:val="24"/>
        </w:rPr>
        <w:t xml:space="preserve"> </w:t>
      </w:r>
      <w:r>
        <w:rPr>
          <w:b/>
          <w:sz w:val="24"/>
        </w:rPr>
        <w:t>утверждении</w:t>
      </w:r>
      <w:r>
        <w:rPr>
          <w:b/>
          <w:spacing w:val="-4"/>
          <w:sz w:val="24"/>
        </w:rPr>
        <w:t xml:space="preserve"> </w:t>
      </w:r>
      <w:r>
        <w:rPr>
          <w:b/>
          <w:sz w:val="24"/>
        </w:rPr>
        <w:t>схемы</w:t>
      </w:r>
      <w:r>
        <w:rPr>
          <w:b/>
          <w:spacing w:val="-5"/>
          <w:sz w:val="24"/>
        </w:rPr>
        <w:t xml:space="preserve"> </w:t>
      </w:r>
      <w:r>
        <w:rPr>
          <w:b/>
          <w:sz w:val="24"/>
        </w:rPr>
        <w:t>расположения</w:t>
      </w:r>
      <w:r>
        <w:rPr>
          <w:b/>
          <w:spacing w:val="-2"/>
          <w:sz w:val="24"/>
        </w:rPr>
        <w:t xml:space="preserve"> </w:t>
      </w:r>
      <w:r>
        <w:rPr>
          <w:b/>
          <w:sz w:val="24"/>
        </w:rPr>
        <w:t>земельного</w:t>
      </w:r>
      <w:r>
        <w:rPr>
          <w:b/>
          <w:spacing w:val="-4"/>
          <w:sz w:val="24"/>
        </w:rPr>
        <w:t xml:space="preserve"> </w:t>
      </w:r>
      <w:r>
        <w:rPr>
          <w:b/>
          <w:sz w:val="24"/>
        </w:rPr>
        <w:t>участка</w:t>
      </w:r>
      <w:r>
        <w:rPr>
          <w:b/>
          <w:spacing w:val="-4"/>
          <w:sz w:val="24"/>
        </w:rPr>
        <w:t xml:space="preserve"> </w:t>
      </w:r>
      <w:r>
        <w:rPr>
          <w:b/>
          <w:sz w:val="24"/>
        </w:rPr>
        <w:t>(земельных</w:t>
      </w:r>
      <w:r>
        <w:rPr>
          <w:b/>
          <w:spacing w:val="-4"/>
          <w:sz w:val="24"/>
        </w:rPr>
        <w:t xml:space="preserve"> </w:t>
      </w:r>
      <w:r>
        <w:rPr>
          <w:b/>
          <w:sz w:val="24"/>
        </w:rPr>
        <w:t>участков)</w:t>
      </w:r>
      <w:r>
        <w:rPr>
          <w:b/>
          <w:spacing w:val="-5"/>
          <w:sz w:val="24"/>
        </w:rPr>
        <w:t xml:space="preserve"> </w:t>
      </w:r>
      <w:r>
        <w:rPr>
          <w:b/>
          <w:sz w:val="24"/>
        </w:rPr>
        <w:t>на кадастровом плане территории</w:t>
      </w:r>
    </w:p>
    <w:p>
      <w:pPr>
        <w:pStyle w:val="Style15"/>
        <w:spacing w:before="1" w:after="0"/>
        <w:ind w:left="0" w:hanging="0"/>
        <w:jc w:val="left"/>
        <w:rPr>
          <w:b/>
          <w:b/>
          <w:sz w:val="23"/>
        </w:rPr>
      </w:pPr>
      <w:r>
        <w:rPr>
          <w:b/>
          <w:sz w:val="23"/>
        </w:rPr>
      </w:r>
    </w:p>
    <w:p>
      <w:pPr>
        <w:pStyle w:val="Normal"/>
        <w:tabs>
          <w:tab w:val="clear" w:pos="720"/>
          <w:tab w:val="left" w:pos="4805" w:leader="none"/>
          <w:tab w:val="left" w:pos="6547" w:leader="none"/>
          <w:tab w:val="left" w:pos="9498" w:leader="none"/>
        </w:tabs>
        <w:ind w:left="137" w:right="576" w:firstLine="566"/>
        <w:rPr>
          <w:sz w:val="26"/>
        </w:rPr>
      </w:pPr>
      <w:r>
        <w:rPr>
          <w:sz w:val="26"/>
        </w:rPr>
        <w:t xml:space="preserve">Рассмотрев заявление от </w:t>
      </w:r>
      <w:r>
        <w:rPr>
          <w:sz w:val="26"/>
          <w:u w:val="single"/>
        </w:rPr>
        <w:tab/>
      </w:r>
      <w:r>
        <w:rPr>
          <w:sz w:val="26"/>
        </w:rPr>
        <w:t xml:space="preserve">_№ </w:t>
      </w:r>
      <w:r>
        <w:rPr>
          <w:sz w:val="26"/>
          <w:u w:val="single"/>
        </w:rPr>
        <w:tab/>
      </w:r>
      <w:r>
        <w:rPr>
          <w:sz w:val="26"/>
        </w:rPr>
        <w:t xml:space="preserve">_ (Заявитель: </w:t>
      </w:r>
      <w:r>
        <w:rPr>
          <w:sz w:val="26"/>
          <w:u w:val="single"/>
        </w:rPr>
        <w:tab/>
      </w:r>
      <w:r>
        <w:rPr>
          <w:sz w:val="26"/>
        </w:rPr>
        <w:t>)</w:t>
      </w:r>
      <w:r>
        <w:rPr>
          <w:spacing w:val="-17"/>
          <w:sz w:val="26"/>
        </w:rPr>
        <w:t xml:space="preserve"> </w:t>
      </w:r>
      <w:r>
        <w:rPr>
          <w:sz w:val="26"/>
        </w:rPr>
        <w:t>и приложенные к нему документы для утверждения схемы расположения земельного участка (земельных участков) на кадастровом</w:t>
      </w:r>
      <w:r>
        <w:rPr>
          <w:spacing w:val="-1"/>
          <w:sz w:val="26"/>
        </w:rPr>
        <w:t xml:space="preserve"> </w:t>
      </w:r>
      <w:r>
        <w:rPr>
          <w:sz w:val="26"/>
        </w:rPr>
        <w:t>плане</w:t>
      </w:r>
      <w:r>
        <w:rPr>
          <w:spacing w:val="-1"/>
          <w:sz w:val="26"/>
        </w:rPr>
        <w:t xml:space="preserve"> </w:t>
      </w:r>
      <w:r>
        <w:rPr>
          <w:sz w:val="26"/>
        </w:rPr>
        <w:t>территории, в</w:t>
      </w:r>
      <w:r>
        <w:rPr>
          <w:spacing w:val="-1"/>
          <w:sz w:val="26"/>
        </w:rPr>
        <w:t xml:space="preserve"> </w:t>
      </w:r>
      <w:r>
        <w:rPr>
          <w:sz w:val="26"/>
        </w:rPr>
        <w:t>соответствии со</w:t>
      </w:r>
      <w:r>
        <w:rPr>
          <w:spacing w:val="-1"/>
          <w:sz w:val="26"/>
        </w:rPr>
        <w:t xml:space="preserve"> </w:t>
      </w:r>
      <w:r>
        <w:rPr>
          <w:sz w:val="26"/>
        </w:rPr>
        <w:t>ст.</w:t>
      </w:r>
    </w:p>
    <w:p>
      <w:pPr>
        <w:pStyle w:val="Normal"/>
        <w:spacing w:before="1" w:after="0"/>
        <w:ind w:left="137" w:hanging="0"/>
        <w:rPr>
          <w:sz w:val="26"/>
        </w:rPr>
      </w:pPr>
      <w:r>
        <w:rPr>
          <w:sz w:val="26"/>
        </w:rPr>
        <w:t>11.10</w:t>
      </w:r>
      <w:r>
        <w:rPr>
          <w:spacing w:val="-12"/>
          <w:sz w:val="26"/>
        </w:rPr>
        <w:t xml:space="preserve"> </w:t>
      </w:r>
      <w:r>
        <w:rPr>
          <w:sz w:val="26"/>
        </w:rPr>
        <w:t>Земельного</w:t>
      </w:r>
      <w:r>
        <w:rPr>
          <w:spacing w:val="-9"/>
          <w:sz w:val="26"/>
        </w:rPr>
        <w:t xml:space="preserve"> </w:t>
      </w:r>
      <w:r>
        <w:rPr>
          <w:sz w:val="26"/>
        </w:rPr>
        <w:t>кодекса</w:t>
      </w:r>
      <w:r>
        <w:rPr>
          <w:spacing w:val="-12"/>
          <w:sz w:val="26"/>
        </w:rPr>
        <w:t xml:space="preserve"> </w:t>
      </w:r>
      <w:r>
        <w:rPr>
          <w:sz w:val="26"/>
        </w:rPr>
        <w:t>Российской</w:t>
      </w:r>
      <w:r>
        <w:rPr>
          <w:spacing w:val="-8"/>
          <w:sz w:val="26"/>
        </w:rPr>
        <w:t xml:space="preserve"> </w:t>
      </w:r>
      <w:r>
        <w:rPr>
          <w:sz w:val="26"/>
        </w:rPr>
        <w:t>Федерации,</w:t>
      </w:r>
      <w:r>
        <w:rPr>
          <w:spacing w:val="-12"/>
          <w:sz w:val="26"/>
        </w:rPr>
        <w:t xml:space="preserve"> </w:t>
      </w:r>
      <w:r>
        <w:rPr>
          <w:sz w:val="26"/>
        </w:rPr>
        <w:t>принято</w:t>
      </w:r>
      <w:r>
        <w:rPr>
          <w:spacing w:val="-11"/>
          <w:sz w:val="26"/>
        </w:rPr>
        <w:t xml:space="preserve"> </w:t>
      </w:r>
      <w:r>
        <w:rPr>
          <w:spacing w:val="-2"/>
          <w:sz w:val="26"/>
        </w:rPr>
        <w:t>РЕШЕНИЕ:</w:t>
      </w:r>
    </w:p>
    <w:p>
      <w:pPr>
        <w:pStyle w:val="Style15"/>
        <w:spacing w:before="11" w:after="0"/>
        <w:ind w:left="0" w:hanging="0"/>
        <w:jc w:val="left"/>
        <w:rPr>
          <w:sz w:val="25"/>
        </w:rPr>
      </w:pPr>
      <w:r>
        <w:rPr>
          <w:sz w:val="25"/>
        </w:rPr>
      </w:r>
    </w:p>
    <w:p>
      <w:pPr>
        <w:pStyle w:val="ListParagraph"/>
        <w:numPr>
          <w:ilvl w:val="0"/>
          <w:numId w:val="3"/>
        </w:numPr>
        <w:tabs>
          <w:tab w:val="clear" w:pos="720"/>
          <w:tab w:val="left" w:pos="1555" w:leader="none"/>
          <w:tab w:val="left" w:pos="1556" w:leader="none"/>
        </w:tabs>
        <w:ind w:left="1555" w:hanging="853"/>
        <w:jc w:val="left"/>
        <w:rPr>
          <w:sz w:val="26"/>
        </w:rPr>
      </w:pPr>
      <w:r>
        <w:rPr>
          <w:sz w:val="26"/>
        </w:rPr>
        <w:t>Утвердить схему</w:t>
      </w:r>
      <w:r>
        <w:rPr>
          <w:spacing w:val="-4"/>
          <w:sz w:val="26"/>
        </w:rPr>
        <w:t xml:space="preserve"> </w:t>
      </w:r>
      <w:r>
        <w:rPr>
          <w:sz w:val="26"/>
        </w:rPr>
        <w:t>расположения</w:t>
      </w:r>
      <w:r>
        <w:rPr>
          <w:spacing w:val="3"/>
          <w:sz w:val="26"/>
        </w:rPr>
        <w:t xml:space="preserve"> </w:t>
      </w:r>
      <w:r>
        <w:rPr>
          <w:sz w:val="26"/>
        </w:rPr>
        <w:t>земельного</w:t>
      </w:r>
      <w:r>
        <w:rPr>
          <w:spacing w:val="3"/>
          <w:sz w:val="26"/>
        </w:rPr>
        <w:t xml:space="preserve"> </w:t>
      </w:r>
      <w:r>
        <w:rPr>
          <w:sz w:val="26"/>
        </w:rPr>
        <w:t>участка</w:t>
      </w:r>
      <w:r>
        <w:rPr>
          <w:spacing w:val="3"/>
          <w:sz w:val="26"/>
        </w:rPr>
        <w:t xml:space="preserve"> </w:t>
      </w:r>
      <w:r>
        <w:rPr>
          <w:sz w:val="26"/>
        </w:rPr>
        <w:t>(земельных</w:t>
      </w:r>
      <w:r>
        <w:rPr>
          <w:spacing w:val="5"/>
          <w:sz w:val="26"/>
        </w:rPr>
        <w:t xml:space="preserve"> </w:t>
      </w:r>
      <w:r>
        <w:rPr>
          <w:sz w:val="26"/>
        </w:rPr>
        <w:t xml:space="preserve">участков) </w:t>
      </w:r>
      <w:r>
        <w:rPr>
          <w:spacing w:val="-5"/>
          <w:sz w:val="26"/>
        </w:rPr>
        <w:t>на</w:t>
      </w:r>
    </w:p>
    <w:p>
      <w:pPr>
        <w:pStyle w:val="Normal"/>
        <w:tabs>
          <w:tab w:val="clear" w:pos="720"/>
          <w:tab w:val="left" w:pos="1753" w:leader="none"/>
          <w:tab w:val="left" w:pos="2617" w:leader="none"/>
          <w:tab w:val="left" w:pos="4188" w:leader="none"/>
          <w:tab w:val="left" w:pos="5570" w:leader="none"/>
          <w:tab w:val="left" w:pos="7059" w:leader="none"/>
          <w:tab w:val="left" w:pos="7570" w:leader="none"/>
          <w:tab w:val="left" w:pos="9707" w:leader="none"/>
        </w:tabs>
        <w:spacing w:before="1" w:after="0"/>
        <w:ind w:left="137" w:hanging="0"/>
        <w:rPr>
          <w:sz w:val="26"/>
        </w:rPr>
      </w:pPr>
      <w:r>
        <w:rPr>
          <w:spacing w:val="-2"/>
          <w:sz w:val="26"/>
        </w:rPr>
        <w:t>кадастровом</w:t>
      </w:r>
      <w:r>
        <w:rPr>
          <w:sz w:val="26"/>
        </w:rPr>
        <w:tab/>
      </w:r>
      <w:r>
        <w:rPr>
          <w:spacing w:val="-2"/>
          <w:sz w:val="26"/>
        </w:rPr>
        <w:t>плане</w:t>
      </w:r>
      <w:r>
        <w:rPr>
          <w:sz w:val="26"/>
        </w:rPr>
        <w:tab/>
      </w:r>
      <w:r>
        <w:rPr>
          <w:spacing w:val="-2"/>
          <w:sz w:val="26"/>
        </w:rPr>
        <w:t>территории,</w:t>
      </w:r>
      <w:r>
        <w:rPr>
          <w:sz w:val="26"/>
        </w:rPr>
        <w:tab/>
      </w:r>
      <w:r>
        <w:rPr>
          <w:spacing w:val="-2"/>
          <w:sz w:val="26"/>
        </w:rPr>
        <w:t>площадью</w:t>
      </w:r>
      <w:r>
        <w:rPr>
          <w:sz w:val="26"/>
        </w:rPr>
        <w:tab/>
      </w:r>
      <w:r>
        <w:rPr>
          <w:sz w:val="26"/>
          <w:u w:val="single"/>
        </w:rPr>
        <w:tab/>
      </w:r>
      <w:r>
        <w:rPr>
          <w:spacing w:val="80"/>
          <w:sz w:val="26"/>
        </w:rPr>
        <w:t xml:space="preserve"> </w:t>
      </w:r>
      <w:r>
        <w:rPr>
          <w:sz w:val="26"/>
        </w:rPr>
        <w:t>в</w:t>
        <w:tab/>
      </w:r>
      <w:r>
        <w:rPr>
          <w:spacing w:val="-2"/>
          <w:sz w:val="26"/>
        </w:rPr>
        <w:t>территориальной</w:t>
      </w:r>
      <w:r>
        <w:rPr>
          <w:sz w:val="26"/>
        </w:rPr>
        <w:tab/>
      </w:r>
      <w:r>
        <w:rPr>
          <w:spacing w:val="-4"/>
          <w:sz w:val="26"/>
        </w:rPr>
        <w:t>зоне</w:t>
      </w:r>
    </w:p>
    <w:p>
      <w:pPr>
        <w:pStyle w:val="Normal"/>
        <w:tabs>
          <w:tab w:val="clear" w:pos="720"/>
          <w:tab w:val="left" w:pos="1564" w:leader="none"/>
          <w:tab w:val="left" w:pos="7748" w:leader="none"/>
        </w:tabs>
        <w:spacing w:lineRule="exact" w:line="298"/>
        <w:ind w:left="137" w:hanging="0"/>
        <w:jc w:val="both"/>
        <w:rPr>
          <w:sz w:val="26"/>
        </w:rPr>
      </w:pPr>
      <w:r>
        <w:rPr>
          <w:sz w:val="26"/>
          <w:u w:val="single"/>
        </w:rPr>
        <w:tab/>
      </w:r>
      <w:r>
        <w:rPr>
          <w:sz w:val="26"/>
        </w:rPr>
        <w:t>/с</w:t>
      </w:r>
      <w:r>
        <w:rPr>
          <w:spacing w:val="80"/>
          <w:w w:val="150"/>
          <w:sz w:val="26"/>
        </w:rPr>
        <w:t xml:space="preserve"> </w:t>
      </w:r>
      <w:r>
        <w:rPr>
          <w:sz w:val="26"/>
        </w:rPr>
        <w:t>видом</w:t>
      </w:r>
      <w:r>
        <w:rPr>
          <w:spacing w:val="80"/>
          <w:w w:val="150"/>
          <w:sz w:val="26"/>
        </w:rPr>
        <w:t xml:space="preserve"> </w:t>
      </w:r>
      <w:r>
        <w:rPr>
          <w:sz w:val="26"/>
        </w:rPr>
        <w:t>разрешенного</w:t>
      </w:r>
      <w:r>
        <w:rPr>
          <w:spacing w:val="80"/>
          <w:w w:val="150"/>
          <w:sz w:val="26"/>
        </w:rPr>
        <w:t xml:space="preserve"> </w:t>
      </w:r>
      <w:r>
        <w:rPr>
          <w:sz w:val="26"/>
        </w:rPr>
        <w:t>использования</w:t>
      </w:r>
      <w:r>
        <w:rPr>
          <w:spacing w:val="106"/>
          <w:sz w:val="26"/>
        </w:rPr>
        <w:t xml:space="preserve"> </w:t>
      </w:r>
      <w:r>
        <w:rPr>
          <w:sz w:val="26"/>
          <w:u w:val="single"/>
        </w:rPr>
        <w:tab/>
      </w:r>
      <w:r>
        <w:rPr>
          <w:sz w:val="26"/>
        </w:rPr>
        <w:t>из</w:t>
      </w:r>
      <w:r>
        <w:rPr>
          <w:spacing w:val="67"/>
          <w:w w:val="150"/>
          <w:sz w:val="26"/>
        </w:rPr>
        <w:t xml:space="preserve"> </w:t>
      </w:r>
      <w:r>
        <w:rPr>
          <w:sz w:val="26"/>
        </w:rPr>
        <w:t>категории</w:t>
      </w:r>
      <w:r>
        <w:rPr>
          <w:spacing w:val="67"/>
          <w:w w:val="150"/>
          <w:sz w:val="26"/>
        </w:rPr>
        <w:t xml:space="preserve"> </w:t>
      </w:r>
      <w:r>
        <w:rPr>
          <w:spacing w:val="-2"/>
          <w:sz w:val="26"/>
        </w:rPr>
        <w:t>земель</w:t>
      </w:r>
    </w:p>
    <w:p>
      <w:pPr>
        <w:pStyle w:val="Normal"/>
        <w:tabs>
          <w:tab w:val="clear" w:pos="720"/>
          <w:tab w:val="left" w:pos="1564" w:leader="none"/>
          <w:tab w:val="left" w:pos="2750" w:leader="none"/>
          <w:tab w:val="left" w:pos="4776" w:leader="none"/>
          <w:tab w:val="left" w:pos="6043" w:leader="none"/>
        </w:tabs>
        <w:spacing w:before="1" w:after="0"/>
        <w:ind w:left="137" w:right="164" w:hanging="0"/>
        <w:jc w:val="both"/>
        <w:rPr>
          <w:sz w:val="26"/>
        </w:rPr>
      </w:pPr>
      <w:r>
        <w:rPr>
          <w:sz w:val="26"/>
          <w:u w:val="single"/>
        </w:rPr>
        <w:tab/>
      </w:r>
      <w:r>
        <w:rPr>
          <w:sz w:val="26"/>
        </w:rPr>
        <w:t xml:space="preserve">, расположенных по адресу </w:t>
      </w:r>
      <w:r>
        <w:rPr>
          <w:sz w:val="26"/>
          <w:u w:val="single"/>
        </w:rPr>
        <w:tab/>
        <w:tab/>
      </w:r>
      <w:r>
        <w:rPr>
          <w:sz w:val="26"/>
        </w:rPr>
        <w:t>,</w:t>
      </w:r>
      <w:r>
        <w:rPr>
          <w:spacing w:val="-17"/>
          <w:sz w:val="26"/>
        </w:rPr>
        <w:t xml:space="preserve"> </w:t>
      </w:r>
      <w:r>
        <w:rPr>
          <w:sz w:val="26"/>
        </w:rPr>
        <w:t>образованных</w:t>
      </w:r>
      <w:r>
        <w:rPr>
          <w:spacing w:val="-16"/>
          <w:sz w:val="26"/>
        </w:rPr>
        <w:t xml:space="preserve"> </w:t>
      </w:r>
      <w:r>
        <w:rPr>
          <w:sz w:val="26"/>
        </w:rPr>
        <w:t>из</w:t>
      </w:r>
      <w:r>
        <w:rPr>
          <w:spacing w:val="-16"/>
          <w:sz w:val="26"/>
        </w:rPr>
        <w:t xml:space="preserve"> </w:t>
      </w:r>
      <w:r>
        <w:rPr>
          <w:sz w:val="26"/>
        </w:rPr>
        <w:t>земель</w:t>
      </w:r>
      <w:r>
        <w:rPr>
          <w:spacing w:val="-16"/>
          <w:sz w:val="26"/>
        </w:rPr>
        <w:t xml:space="preserve"> </w:t>
      </w:r>
      <w:r>
        <w:rPr>
          <w:sz w:val="26"/>
        </w:rPr>
        <w:t>/земельного участка</w:t>
      </w:r>
      <w:r>
        <w:rPr>
          <w:spacing w:val="40"/>
          <w:sz w:val="26"/>
        </w:rPr>
        <w:t xml:space="preserve">  </w:t>
      </w:r>
      <w:r>
        <w:rPr>
          <w:sz w:val="26"/>
        </w:rPr>
        <w:t>с</w:t>
      </w:r>
      <w:r>
        <w:rPr>
          <w:spacing w:val="40"/>
          <w:sz w:val="26"/>
        </w:rPr>
        <w:t xml:space="preserve">  </w:t>
      </w:r>
      <w:r>
        <w:rPr>
          <w:sz w:val="26"/>
        </w:rPr>
        <w:t>кадастровым</w:t>
      </w:r>
      <w:r>
        <w:rPr>
          <w:spacing w:val="40"/>
          <w:sz w:val="26"/>
        </w:rPr>
        <w:t xml:space="preserve">  </w:t>
      </w:r>
      <w:r>
        <w:rPr>
          <w:sz w:val="26"/>
        </w:rPr>
        <w:t>номером</w:t>
      </w:r>
      <w:r>
        <w:rPr>
          <w:spacing w:val="40"/>
          <w:sz w:val="26"/>
        </w:rPr>
        <w:t xml:space="preserve">  </w:t>
      </w:r>
      <w:r>
        <w:rPr>
          <w:sz w:val="26"/>
        </w:rPr>
        <w:t>(земельных</w:t>
      </w:r>
      <w:r>
        <w:rPr>
          <w:spacing w:val="40"/>
          <w:sz w:val="26"/>
        </w:rPr>
        <w:t xml:space="preserve">  </w:t>
      </w:r>
      <w:r>
        <w:rPr>
          <w:sz w:val="26"/>
        </w:rPr>
        <w:t>участков</w:t>
      </w:r>
      <w:r>
        <w:rPr>
          <w:spacing w:val="40"/>
          <w:sz w:val="26"/>
        </w:rPr>
        <w:t xml:space="preserve">  </w:t>
      </w:r>
      <w:r>
        <w:rPr>
          <w:sz w:val="26"/>
        </w:rPr>
        <w:t>с</w:t>
      </w:r>
      <w:r>
        <w:rPr>
          <w:spacing w:val="40"/>
          <w:sz w:val="26"/>
        </w:rPr>
        <w:t xml:space="preserve">  </w:t>
      </w:r>
      <w:r>
        <w:rPr>
          <w:sz w:val="26"/>
        </w:rPr>
        <w:t>кадастровыми</w:t>
      </w:r>
      <w:r>
        <w:rPr>
          <w:spacing w:val="80"/>
          <w:sz w:val="26"/>
        </w:rPr>
        <w:t xml:space="preserve"> </w:t>
      </w:r>
      <w:r>
        <w:rPr>
          <w:spacing w:val="-2"/>
          <w:sz w:val="26"/>
        </w:rPr>
        <w:t>номерами)</w:t>
      </w:r>
      <w:r>
        <w:rPr>
          <w:sz w:val="26"/>
          <w:u w:val="single"/>
        </w:rPr>
        <w:tab/>
        <w:tab/>
      </w:r>
      <w:r>
        <w:rPr>
          <w:sz w:val="26"/>
        </w:rPr>
        <w:t xml:space="preserve">путем </w:t>
      </w:r>
      <w:r>
        <w:rPr>
          <w:sz w:val="26"/>
          <w:u w:val="single"/>
        </w:rPr>
        <w:tab/>
      </w:r>
      <w:r>
        <w:rPr>
          <w:spacing w:val="-10"/>
          <w:sz w:val="26"/>
        </w:rPr>
        <w:t>.</w:t>
      </w:r>
    </w:p>
    <w:p>
      <w:pPr>
        <w:sectPr>
          <w:headerReference w:type="default" r:id="rId41"/>
          <w:type w:val="nextPage"/>
          <w:pgSz w:w="11906" w:h="16838"/>
          <w:pgMar w:left="1140" w:right="400" w:header="429" w:top="1040" w:footer="0" w:bottom="280" w:gutter="0"/>
          <w:pgNumType w:fmt="decimal"/>
          <w:formProt w:val="false"/>
          <w:textDirection w:val="lrTb"/>
          <w:docGrid w:type="default" w:linePitch="100" w:charSpace="4096"/>
        </w:sectPr>
        <w:pStyle w:val="ListParagraph"/>
        <w:numPr>
          <w:ilvl w:val="0"/>
          <w:numId w:val="3"/>
        </w:numPr>
        <w:tabs>
          <w:tab w:val="clear" w:pos="720"/>
          <w:tab w:val="left" w:pos="1556" w:leader="none"/>
        </w:tabs>
        <w:spacing w:before="1" w:after="0"/>
        <w:ind w:left="137" w:right="163" w:firstLine="566"/>
        <w:jc w:val="both"/>
        <w:rPr>
          <w:sz w:val="26"/>
        </w:rPr>
      </w:pPr>
      <w:r>
        <w:rPr>
          <w:sz w:val="26"/>
        </w:rPr>
        <w:t>Заявитель (</w:t>
      </w:r>
      <w:r>
        <w:rPr>
          <w:i/>
          <w:sz w:val="26"/>
        </w:rPr>
        <w:t>указать ФИО, паспортные данные (для физического лица), наименование, ОГРН (для юридического лица)</w:t>
      </w:r>
      <w:r>
        <w:rPr>
          <w:sz w:val="26"/>
        </w:rPr>
        <w:t>) имеет право на обращение без доверенности</w:t>
      </w:r>
      <w:r>
        <w:rPr>
          <w:spacing w:val="-8"/>
          <w:sz w:val="26"/>
        </w:rPr>
        <w:t xml:space="preserve"> </w:t>
      </w:r>
      <w:r>
        <w:rPr>
          <w:sz w:val="26"/>
        </w:rPr>
        <w:t>с</w:t>
      </w:r>
      <w:r>
        <w:rPr>
          <w:spacing w:val="-8"/>
          <w:sz w:val="26"/>
        </w:rPr>
        <w:t xml:space="preserve"> </w:t>
      </w:r>
      <w:r>
        <w:rPr>
          <w:sz w:val="26"/>
        </w:rPr>
        <w:t>заявлением</w:t>
      </w:r>
      <w:r>
        <w:rPr>
          <w:spacing w:val="-9"/>
          <w:sz w:val="26"/>
        </w:rPr>
        <w:t xml:space="preserve"> </w:t>
      </w:r>
      <w:r>
        <w:rPr>
          <w:sz w:val="26"/>
        </w:rPr>
        <w:t>о</w:t>
      </w:r>
      <w:r>
        <w:rPr>
          <w:spacing w:val="-8"/>
          <w:sz w:val="26"/>
        </w:rPr>
        <w:t xml:space="preserve"> </w:t>
      </w:r>
      <w:r>
        <w:rPr>
          <w:sz w:val="26"/>
        </w:rPr>
        <w:t>государственном</w:t>
      </w:r>
      <w:r>
        <w:rPr>
          <w:spacing w:val="-9"/>
          <w:sz w:val="26"/>
        </w:rPr>
        <w:t xml:space="preserve"> </w:t>
      </w:r>
      <w:r>
        <w:rPr>
          <w:sz w:val="26"/>
        </w:rPr>
        <w:t>кадастровом</w:t>
      </w:r>
      <w:r>
        <w:rPr>
          <w:spacing w:val="-5"/>
          <w:sz w:val="26"/>
        </w:rPr>
        <w:t xml:space="preserve"> </w:t>
      </w:r>
      <w:r>
        <w:rPr>
          <w:sz w:val="26"/>
        </w:rPr>
        <w:t>учете</w:t>
      </w:r>
      <w:r>
        <w:rPr>
          <w:spacing w:val="-8"/>
          <w:sz w:val="26"/>
        </w:rPr>
        <w:t xml:space="preserve"> </w:t>
      </w:r>
      <w:r>
        <w:rPr>
          <w:sz w:val="26"/>
        </w:rPr>
        <w:t>образуемого</w:t>
      </w:r>
      <w:r>
        <w:rPr>
          <w:spacing w:val="-8"/>
          <w:sz w:val="26"/>
        </w:rPr>
        <w:t xml:space="preserve"> </w:t>
      </w:r>
      <w:r>
        <w:rPr>
          <w:sz w:val="26"/>
        </w:rPr>
        <w:t>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pPr>
        <w:pStyle w:val="ListParagraph"/>
        <w:numPr>
          <w:ilvl w:val="0"/>
          <w:numId w:val="3"/>
        </w:numPr>
        <w:tabs>
          <w:tab w:val="clear" w:pos="720"/>
          <w:tab w:val="left" w:pos="1206" w:leader="none"/>
        </w:tabs>
        <w:spacing w:before="80" w:after="0"/>
        <w:ind w:left="1205" w:hanging="361"/>
        <w:jc w:val="left"/>
        <w:rPr>
          <w:sz w:val="26"/>
        </w:rPr>
      </w:pPr>
      <w:r>
        <w:rPr>
          <w:sz w:val="26"/>
        </w:rPr>
        <w:t>Срок</w:t>
      </w:r>
      <w:r>
        <w:rPr>
          <w:spacing w:val="-10"/>
          <w:sz w:val="26"/>
        </w:rPr>
        <w:t xml:space="preserve"> </w:t>
      </w:r>
      <w:r>
        <w:rPr>
          <w:sz w:val="26"/>
        </w:rPr>
        <w:t>действия</w:t>
      </w:r>
      <w:r>
        <w:rPr>
          <w:spacing w:val="-8"/>
          <w:sz w:val="26"/>
        </w:rPr>
        <w:t xml:space="preserve"> </w:t>
      </w:r>
      <w:r>
        <w:rPr>
          <w:sz w:val="26"/>
        </w:rPr>
        <w:t>настоящего</w:t>
      </w:r>
      <w:r>
        <w:rPr>
          <w:spacing w:val="-8"/>
          <w:sz w:val="26"/>
        </w:rPr>
        <w:t xml:space="preserve"> </w:t>
      </w:r>
      <w:r>
        <w:rPr>
          <w:sz w:val="26"/>
        </w:rPr>
        <w:t>решения</w:t>
      </w:r>
      <w:r>
        <w:rPr>
          <w:spacing w:val="-9"/>
          <w:sz w:val="26"/>
        </w:rPr>
        <w:t xml:space="preserve"> </w:t>
      </w:r>
      <w:r>
        <w:rPr>
          <w:sz w:val="26"/>
        </w:rPr>
        <w:t>составляет</w:t>
      </w:r>
      <w:r>
        <w:rPr>
          <w:spacing w:val="-8"/>
          <w:sz w:val="26"/>
        </w:rPr>
        <w:t xml:space="preserve"> </w:t>
      </w:r>
      <w:r>
        <w:rPr>
          <w:sz w:val="26"/>
        </w:rPr>
        <w:t>два</w:t>
      </w:r>
      <w:r>
        <w:rPr>
          <w:spacing w:val="-8"/>
          <w:sz w:val="26"/>
        </w:rPr>
        <w:t xml:space="preserve"> </w:t>
      </w:r>
      <w:r>
        <w:rPr>
          <w:spacing w:val="-2"/>
          <w:sz w:val="26"/>
        </w:rPr>
        <w:t>года.</w:t>
      </w:r>
    </w:p>
    <w:p>
      <w:pPr>
        <w:pStyle w:val="Style15"/>
        <w:ind w:left="0" w:hanging="0"/>
        <w:jc w:val="left"/>
        <w:rPr>
          <w:sz w:val="26"/>
        </w:rPr>
      </w:pPr>
      <w:r>
        <w:rPr>
          <w:sz w:val="26"/>
        </w:rPr>
      </w:r>
    </w:p>
    <w:p>
      <w:pPr>
        <w:pStyle w:val="Style15"/>
        <w:spacing w:before="1" w:after="0"/>
        <w:ind w:left="0" w:hanging="0"/>
        <w:jc w:val="left"/>
        <w:rPr>
          <w:sz w:val="24"/>
        </w:rPr>
      </w:pPr>
      <w:r>
        <w:rPr>
          <w:sz w:val="24"/>
        </w:rPr>
      </w:r>
    </w:p>
    <w:p>
      <w:pPr>
        <w:pStyle w:val="Normal"/>
        <w:tabs>
          <w:tab w:val="clear" w:pos="720"/>
          <w:tab w:val="left" w:pos="6277" w:leader="none"/>
        </w:tabs>
        <w:ind w:left="137" w:hanging="0"/>
        <w:rPr>
          <w:sz w:val="26"/>
        </w:rPr>
      </w:pPr>
      <w:r>
        <w:rPr>
          <w:spacing w:val="-2"/>
          <w:sz w:val="26"/>
        </w:rPr>
        <w:t>Должность</w:t>
      </w:r>
      <w:r>
        <w:rPr>
          <w:spacing w:val="7"/>
          <w:sz w:val="26"/>
        </w:rPr>
        <w:t xml:space="preserve"> </w:t>
      </w:r>
      <w:r>
        <w:rPr>
          <w:spacing w:val="-2"/>
          <w:sz w:val="26"/>
        </w:rPr>
        <w:t>уполномоченного</w:t>
      </w:r>
      <w:r>
        <w:rPr>
          <w:spacing w:val="2"/>
          <w:sz w:val="26"/>
        </w:rPr>
        <w:t xml:space="preserve"> </w:t>
      </w:r>
      <w:r>
        <w:rPr>
          <w:spacing w:val="-4"/>
          <w:sz w:val="26"/>
        </w:rPr>
        <w:t>лица</w:t>
      </w:r>
      <w:r>
        <w:rPr>
          <w:sz w:val="26"/>
        </w:rPr>
        <w:tab/>
        <w:t>Ф.И.О.</w:t>
      </w:r>
      <w:r>
        <w:rPr>
          <w:spacing w:val="-13"/>
          <w:sz w:val="26"/>
        </w:rPr>
        <w:t xml:space="preserve"> </w:t>
      </w:r>
      <w:r>
        <w:rPr>
          <w:sz w:val="26"/>
        </w:rPr>
        <w:t>уполномоченного</w:t>
      </w:r>
      <w:r>
        <w:rPr>
          <w:spacing w:val="-15"/>
          <w:sz w:val="26"/>
        </w:rPr>
        <w:t xml:space="preserve"> </w:t>
      </w:r>
      <w:r>
        <w:rPr>
          <w:spacing w:val="-4"/>
          <w:sz w:val="26"/>
        </w:rPr>
        <w:t>лица</w:t>
      </w:r>
    </w:p>
    <w:p>
      <w:pPr>
        <w:sectPr>
          <w:headerReference w:type="default" r:id="rId42"/>
          <w:type w:val="nextPage"/>
          <w:pgSz w:w="11906" w:h="16838"/>
          <w:pgMar w:left="1140" w:right="400" w:header="429" w:top="1040" w:footer="0" w:bottom="280" w:gutter="0"/>
          <w:pgNumType w:fmt="decimal"/>
          <w:formProt w:val="false"/>
          <w:textDirection w:val="lrTb"/>
          <w:docGrid w:type="default" w:linePitch="100" w:charSpace="4096"/>
        </w:sectPr>
        <w:pStyle w:val="Style15"/>
        <w:ind w:left="0" w:hanging="0"/>
        <w:jc w:val="left"/>
        <w:rPr>
          <w:sz w:val="20"/>
        </w:rPr>
      </w:pPr>
      <w:r>
        <w:rPr>
          <w:sz w:val="20"/>
        </w:rPr>
      </w:r>
      <w:bookmarkStart w:id="0" w:name="‎C%2525253A\Users\Makarova_TD\Desktop\Ма"/>
      <w:bookmarkStart w:id="1" w:name="‎C%2525253A\Users\Makarova_TD\Desktop\Ма"/>
      <w:bookmarkEnd w:id="1"/>
    </w:p>
    <w:p>
      <w:pPr>
        <w:pStyle w:val="Style15"/>
        <w:spacing w:lineRule="auto" w:line="264" w:before="79" w:after="0"/>
        <w:ind w:left="5778" w:right="161" w:firstLine="2374"/>
        <w:jc w:val="right"/>
        <w:rPr>
          <w:sz w:val="14"/>
        </w:rPr>
      </w:pPr>
      <w:r>
        <w:rPr/>
        <w:t>Приложение</w:t>
      </w:r>
      <w:r>
        <w:rPr>
          <w:spacing w:val="-20"/>
        </w:rPr>
        <w:t xml:space="preserve"> </w:t>
      </w:r>
      <w:r>
        <w:rPr/>
        <w:t>№</w:t>
      </w:r>
      <w:r>
        <w:rPr>
          <w:spacing w:val="-17"/>
        </w:rPr>
        <w:t xml:space="preserve"> </w:t>
      </w:r>
      <w:r>
        <w:rPr/>
        <w:t>2 к Административному регламенту по</w:t>
      </w:r>
      <w:r>
        <w:rPr>
          <w:spacing w:val="-9"/>
        </w:rPr>
        <w:t xml:space="preserve"> </w:t>
      </w:r>
      <w:r>
        <w:rPr/>
        <w:t>предоставлению</w:t>
      </w:r>
      <w:r>
        <w:rPr>
          <w:spacing w:val="-8"/>
        </w:rPr>
        <w:t xml:space="preserve"> </w:t>
      </w:r>
    </w:p>
    <w:p>
      <w:pPr>
        <w:pStyle w:val="Style15"/>
        <w:spacing w:lineRule="exact" w:line="287"/>
        <w:ind w:left="0" w:right="166" w:hanging="0"/>
        <w:jc w:val="right"/>
        <w:rPr>
          <w:sz w:val="14"/>
        </w:rPr>
      </w:pPr>
      <w:r>
        <w:rPr/>
        <w:t xml:space="preserve">муниципальной </w:t>
      </w:r>
      <w:r>
        <w:rPr>
          <w:spacing w:val="-2"/>
        </w:rPr>
        <w:t>услуги</w:t>
      </w:r>
    </w:p>
    <w:p>
      <w:pPr>
        <w:pStyle w:val="Style15"/>
        <w:spacing w:before="7" w:after="0"/>
        <w:ind w:left="0" w:hanging="0"/>
        <w:jc w:val="left"/>
        <w:rPr>
          <w:sz w:val="32"/>
        </w:rPr>
      </w:pPr>
      <w:r>
        <w:rPr>
          <w:sz w:val="32"/>
        </w:rPr>
      </w:r>
    </w:p>
    <w:p>
      <w:pPr>
        <w:pStyle w:val="Normal"/>
        <w:ind w:left="3454" w:hanging="2691"/>
        <w:rPr>
          <w:b/>
          <w:b/>
          <w:sz w:val="24"/>
        </w:rPr>
      </w:pPr>
      <w:r>
        <w:rPr>
          <w:b/>
          <w:sz w:val="24"/>
        </w:rPr>
        <w:t>Форма</w:t>
      </w:r>
      <w:r>
        <w:rPr>
          <w:b/>
          <w:spacing w:val="-5"/>
          <w:sz w:val="24"/>
        </w:rPr>
        <w:t xml:space="preserve"> </w:t>
      </w:r>
      <w:r>
        <w:rPr>
          <w:b/>
          <w:sz w:val="24"/>
        </w:rPr>
        <w:t>решения</w:t>
      </w:r>
      <w:r>
        <w:rPr>
          <w:b/>
          <w:spacing w:val="-4"/>
          <w:sz w:val="24"/>
        </w:rPr>
        <w:t xml:space="preserve"> </w:t>
      </w:r>
      <w:r>
        <w:rPr>
          <w:b/>
          <w:sz w:val="24"/>
        </w:rPr>
        <w:t>об</w:t>
      </w:r>
      <w:r>
        <w:rPr>
          <w:b/>
          <w:spacing w:val="-4"/>
          <w:sz w:val="24"/>
        </w:rPr>
        <w:t xml:space="preserve"> </w:t>
      </w:r>
      <w:r>
        <w:rPr>
          <w:b/>
          <w:sz w:val="24"/>
        </w:rPr>
        <w:t>отказе</w:t>
      </w:r>
      <w:r>
        <w:rPr>
          <w:b/>
          <w:spacing w:val="-6"/>
          <w:sz w:val="24"/>
        </w:rPr>
        <w:t xml:space="preserve"> </w:t>
      </w:r>
      <w:r>
        <w:rPr>
          <w:b/>
          <w:sz w:val="24"/>
        </w:rPr>
        <w:t>в</w:t>
      </w:r>
      <w:r>
        <w:rPr>
          <w:b/>
          <w:spacing w:val="-5"/>
          <w:sz w:val="24"/>
        </w:rPr>
        <w:t xml:space="preserve"> </w:t>
      </w:r>
      <w:r>
        <w:rPr>
          <w:b/>
          <w:sz w:val="24"/>
        </w:rPr>
        <w:t>утверждении</w:t>
      </w:r>
      <w:r>
        <w:rPr>
          <w:b/>
          <w:spacing w:val="-4"/>
          <w:sz w:val="24"/>
        </w:rPr>
        <w:t xml:space="preserve"> </w:t>
      </w:r>
      <w:r>
        <w:rPr>
          <w:b/>
          <w:sz w:val="24"/>
        </w:rPr>
        <w:t>схемы</w:t>
      </w:r>
      <w:r>
        <w:rPr>
          <w:b/>
          <w:spacing w:val="-5"/>
          <w:sz w:val="24"/>
        </w:rPr>
        <w:t xml:space="preserve"> </w:t>
      </w:r>
      <w:r>
        <w:rPr>
          <w:b/>
          <w:sz w:val="24"/>
        </w:rPr>
        <w:t>расположения</w:t>
      </w:r>
      <w:r>
        <w:rPr>
          <w:b/>
          <w:spacing w:val="-4"/>
          <w:sz w:val="24"/>
        </w:rPr>
        <w:t xml:space="preserve"> </w:t>
      </w:r>
      <w:r>
        <w:rPr>
          <w:b/>
          <w:sz w:val="24"/>
        </w:rPr>
        <w:t>земельного участка</w:t>
      </w:r>
      <w:r>
        <w:rPr>
          <w:b/>
          <w:spacing w:val="-4"/>
          <w:sz w:val="24"/>
        </w:rPr>
        <w:t xml:space="preserve"> </w:t>
      </w:r>
      <w:r>
        <w:rPr>
          <w:b/>
          <w:sz w:val="24"/>
        </w:rPr>
        <w:t>на кадастровом плане территории</w:t>
      </w:r>
    </w:p>
    <w:p>
      <w:pPr>
        <w:pStyle w:val="Style15"/>
        <w:ind w:left="0" w:hanging="0"/>
        <w:jc w:val="left"/>
        <w:rPr>
          <w:b/>
          <w:b/>
          <w:sz w:val="22"/>
        </w:rPr>
      </w:pPr>
      <w:r>
        <w:rPr>
          <w:b/>
          <w:sz w:val="22"/>
        </w:rPr>
        <mc:AlternateContent>
          <mc:Choice Requires="wps">
            <w:drawing>
              <wp:anchor behindDoc="1" distT="0" distB="0" distL="0" distR="0" simplePos="0" locked="0" layoutInCell="0" allowOverlap="1" relativeHeight="105">
                <wp:simplePos x="0" y="0"/>
                <wp:positionH relativeFrom="page">
                  <wp:posOffset>792480</wp:posOffset>
                </wp:positionH>
                <wp:positionV relativeFrom="paragraph">
                  <wp:posOffset>175895</wp:posOffset>
                </wp:positionV>
                <wp:extent cx="6430010" cy="8890"/>
                <wp:effectExtent l="0" t="0" r="0" b="0"/>
                <wp:wrapTopAndBottom/>
                <wp:docPr id="71" name="docshape10"/>
                <a:graphic xmlns:a="http://schemas.openxmlformats.org/drawingml/2006/main">
                  <a:graphicData uri="http://schemas.microsoft.com/office/word/2010/wordprocessingShape">
                    <wps:wsp>
                      <wps:cNvSpPr/>
                      <wps:spPr>
                        <a:xfrm>
                          <a:off x="0" y="0"/>
                          <a:ext cx="6429240" cy="828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10" path="m0,0l-2147483645,0l-2147483645,-2147483646l0,-2147483646xe" fillcolor="black" stroked="f" style="position:absolute;margin-left:62.4pt;margin-top:13.85pt;width:506.2pt;height:0.6pt;mso-wrap-style:none;v-text-anchor:middle;mso-position-horizontal-relative:page">
                <v:fill o:detectmouseclick="t" type="solid" color2="white"/>
                <v:stroke color="#3465a4" joinstyle="round" endcap="flat"/>
                <w10:wrap type="topAndBottom"/>
              </v:rect>
            </w:pict>
          </mc:Fallback>
        </mc:AlternateContent>
      </w:r>
    </w:p>
    <w:p>
      <w:pPr>
        <w:pStyle w:val="Normal"/>
        <w:spacing w:before="38" w:after="0"/>
        <w:ind w:left="4512" w:right="309" w:hanging="3793"/>
        <w:jc w:val="center"/>
        <w:rPr>
          <w:sz w:val="18"/>
        </w:rPr>
      </w:pPr>
      <w:r>
        <w:rPr>
          <w:sz w:val="18"/>
        </w:rPr>
        <w:t>(наименование</w:t>
      </w:r>
      <w:r>
        <w:rPr>
          <w:spacing w:val="-2"/>
          <w:sz w:val="18"/>
        </w:rPr>
        <w:t xml:space="preserve"> </w:t>
      </w:r>
      <w:r>
        <w:rPr>
          <w:sz w:val="18"/>
        </w:rPr>
        <w:t>уполномоченного органа</w:t>
      </w:r>
      <w:r>
        <w:rPr>
          <w:spacing w:val="-5"/>
          <w:sz w:val="18"/>
        </w:rPr>
        <w:t xml:space="preserve"> </w:t>
      </w:r>
      <w:r>
        <w:rPr>
          <w:sz w:val="18"/>
        </w:rPr>
        <w:t xml:space="preserve">местного </w:t>
      </w:r>
      <w:r>
        <w:rPr>
          <w:spacing w:val="-2"/>
          <w:sz w:val="18"/>
        </w:rPr>
        <w:t>самоуправления)</w:t>
      </w:r>
    </w:p>
    <w:p>
      <w:pPr>
        <w:pStyle w:val="Style15"/>
        <w:ind w:left="0" w:hanging="0"/>
        <w:jc w:val="left"/>
        <w:rPr>
          <w:sz w:val="20"/>
        </w:rPr>
      </w:pPr>
      <w:r>
        <w:rPr>
          <w:sz w:val="20"/>
        </w:rPr>
      </w:r>
    </w:p>
    <w:p>
      <w:pPr>
        <w:pStyle w:val="Style15"/>
        <w:ind w:left="0" w:hanging="0"/>
        <w:jc w:val="left"/>
        <w:rPr>
          <w:sz w:val="20"/>
        </w:rPr>
      </w:pPr>
      <w:r>
        <w:rPr>
          <w:sz w:val="20"/>
        </w:rPr>
      </w:r>
    </w:p>
    <w:p>
      <w:pPr>
        <w:pStyle w:val="Style15"/>
        <w:ind w:left="0" w:hanging="0"/>
        <w:jc w:val="left"/>
        <w:rPr>
          <w:sz w:val="20"/>
        </w:rPr>
      </w:pPr>
      <w:r>
        <w:rPr>
          <w:sz w:val="20"/>
        </w:rPr>
      </w:r>
    </w:p>
    <w:p>
      <w:pPr>
        <w:pStyle w:val="Normal"/>
        <w:spacing w:before="139" w:after="0"/>
        <w:ind w:left="2083" w:right="215" w:hanging="0"/>
        <w:jc w:val="center"/>
        <w:rPr>
          <w:sz w:val="24"/>
        </w:rPr>
      </w:pPr>
      <w:r>
        <w:rPr>
          <w:spacing w:val="-2"/>
          <w:sz w:val="24"/>
        </w:rPr>
        <w:t>Кому:</w:t>
      </w:r>
    </w:p>
    <w:p>
      <w:pPr>
        <w:pStyle w:val="Style15"/>
        <w:spacing w:before="8" w:after="0"/>
        <w:ind w:left="0" w:hanging="0"/>
        <w:jc w:val="left"/>
        <w:rPr>
          <w:sz w:val="22"/>
        </w:rPr>
      </w:pPr>
      <w:r>
        <w:rPr>
          <w:sz w:val="22"/>
        </w:rPr>
        <w:pict>
          <v:shape id="shape_0" coordsize="2512,1" path="m0,0l1824,0l0,0xm1828,0l2511,0l1828,0xe" stroked="t" style="position:absolute;margin-left:347.45pt;margin-top:14.55pt;width:71.1pt;height:0pt;mso-wrap-style:none;v-text-anchor:middle;mso-position-horizontal-relative:page">
            <v:fill o:detectmouseclick="t" on="false"/>
            <v:stroke color="black" weight="6840" joinstyle="round" endcap="flat"/>
            <w10:wrap type="topAndBottom"/>
          </v:shape>
        </w:pict>
      </w:r>
    </w:p>
    <w:p>
      <w:pPr>
        <w:pStyle w:val="Normal"/>
        <w:spacing w:before="25" w:after="0"/>
        <w:ind w:left="5809" w:hanging="0"/>
        <w:rPr>
          <w:sz w:val="24"/>
        </w:rPr>
      </w:pPr>
      <w:r>
        <w:rPr>
          <w:sz w:val="24"/>
        </w:rPr>
        <w:t>Контактные</w:t>
      </w:r>
      <w:r>
        <w:rPr>
          <w:spacing w:val="-3"/>
          <w:sz w:val="24"/>
        </w:rPr>
        <w:t xml:space="preserve"> </w:t>
      </w:r>
      <w:r>
        <w:rPr>
          <w:spacing w:val="-2"/>
          <w:sz w:val="24"/>
        </w:rPr>
        <w:t>данные:</w:t>
      </w:r>
    </w:p>
    <w:p>
      <w:pPr>
        <w:pStyle w:val="Style15"/>
        <w:spacing w:before="11" w:after="0"/>
        <w:ind w:left="0" w:hanging="0"/>
        <w:jc w:val="left"/>
        <w:rPr>
          <w:sz w:val="22"/>
        </w:rPr>
      </w:pPr>
      <w:r>
        <w:rPr>
          <w:sz w:val="22"/>
        </w:rPr>
        <w:pict>
          <v:shape id="shape_0" coordsize="2512,1" path="m0,0l1824,0l0,0xm1828,0l2511,0l1828,0xe" stroked="t" style="position:absolute;margin-left:347.45pt;margin-top:14.7pt;width:71.1pt;height:0pt;mso-wrap-style:none;v-text-anchor:middle;mso-position-horizontal-relative:page">
            <v:fill o:detectmouseclick="t" on="false"/>
            <v:stroke color="black" weight="6840" joinstyle="round" endcap="flat"/>
            <w10:wrap type="topAndBottom"/>
          </v:shape>
        </w:pict>
      </w:r>
    </w:p>
    <w:p>
      <w:pPr>
        <w:pStyle w:val="Normal"/>
        <w:spacing w:before="1" w:after="0"/>
        <w:ind w:left="5809" w:hanging="0"/>
        <w:rPr>
          <w:sz w:val="24"/>
        </w:rPr>
      </w:pPr>
      <w:r>
        <w:rPr>
          <w:spacing w:val="-2"/>
          <w:sz w:val="24"/>
        </w:rPr>
        <w:t>/Представитель:</w:t>
      </w:r>
    </w:p>
    <w:p>
      <w:pPr>
        <w:pStyle w:val="Style15"/>
        <w:spacing w:before="8" w:after="0"/>
        <w:ind w:left="0" w:hanging="0"/>
        <w:jc w:val="left"/>
        <w:rPr>
          <w:sz w:val="22"/>
        </w:rPr>
      </w:pPr>
      <w:r>
        <w:rPr>
          <w:sz w:val="22"/>
        </w:rPr>
        <w:pict>
          <v:shape id="shape_0" coordsize="2512,1" path="m0,0l1824,0l0,0xm1828,0l2511,0l1828,0xe" stroked="t" style="position:absolute;margin-left:347.45pt;margin-top:14.55pt;width:71.1pt;height:0pt;mso-wrap-style:none;v-text-anchor:middle;mso-position-horizontal-relative:page">
            <v:fill o:detectmouseclick="t" on="false"/>
            <v:stroke color="black" weight="6840" joinstyle="round" endcap="flat"/>
            <w10:wrap type="topAndBottom"/>
          </v:shape>
        </w:pict>
      </w:r>
    </w:p>
    <w:p>
      <w:pPr>
        <w:pStyle w:val="Normal"/>
        <w:spacing w:before="1" w:after="0"/>
        <w:ind w:left="5809" w:hanging="0"/>
        <w:rPr>
          <w:sz w:val="24"/>
        </w:rPr>
      </w:pPr>
      <w:r>
        <w:rPr>
          <w:sz w:val="24"/>
        </w:rPr>
        <w:t>Контактные</w:t>
      </w:r>
      <w:r>
        <w:rPr>
          <w:spacing w:val="-3"/>
          <w:sz w:val="24"/>
        </w:rPr>
        <w:t xml:space="preserve"> </w:t>
      </w:r>
      <w:r>
        <w:rPr>
          <w:sz w:val="24"/>
        </w:rPr>
        <w:t>данные</w:t>
      </w:r>
      <w:r>
        <w:rPr>
          <w:spacing w:val="-3"/>
          <w:sz w:val="24"/>
        </w:rPr>
        <w:t xml:space="preserve"> </w:t>
      </w:r>
      <w:r>
        <w:rPr>
          <w:spacing w:val="-2"/>
          <w:sz w:val="24"/>
        </w:rPr>
        <w:t>представителя:</w:t>
      </w:r>
    </w:p>
    <w:p>
      <w:pPr>
        <w:pStyle w:val="Style15"/>
        <w:spacing w:before="11" w:after="0"/>
        <w:ind w:left="0" w:hanging="0"/>
        <w:jc w:val="left"/>
        <w:rPr>
          <w:sz w:val="22"/>
        </w:rPr>
      </w:pPr>
      <w:r>
        <w:rPr>
          <w:sz w:val="22"/>
        </w:rPr>
        <w:pict>
          <v:shape id="shape_0" coordsize="2512,1" path="m0,0l1824,0l0,0xm1828,0l2511,0l1828,0xe" stroked="t" style="position:absolute;margin-left:347.45pt;margin-top:14.7pt;width:71.1pt;height:0pt;mso-wrap-style:none;v-text-anchor:middle;mso-position-horizontal-relative:page">
            <v:fill o:detectmouseclick="t" on="false"/>
            <v:stroke color="black" weight="6840" joinstyle="round" endcap="flat"/>
            <w10:wrap type="topAndBottom"/>
          </v:shape>
        </w:pict>
      </w:r>
    </w:p>
    <w:p>
      <w:pPr>
        <w:pStyle w:val="Style15"/>
        <w:spacing w:before="9" w:after="0"/>
        <w:ind w:left="0" w:hanging="0"/>
        <w:jc w:val="left"/>
        <w:rPr>
          <w:sz w:val="16"/>
        </w:rPr>
      </w:pPr>
      <w:r>
        <w:rPr>
          <w:sz w:val="16"/>
        </w:rPr>
      </w:r>
    </w:p>
    <w:p>
      <w:pPr>
        <w:pStyle w:val="Normal"/>
        <w:spacing w:before="89" w:after="0"/>
        <w:ind w:left="187" w:right="215" w:hanging="0"/>
        <w:jc w:val="center"/>
        <w:rPr>
          <w:b/>
          <w:b/>
          <w:sz w:val="26"/>
        </w:rPr>
      </w:pPr>
      <w:r>
        <w:rPr>
          <w:b/>
          <w:sz w:val="26"/>
        </w:rPr>
        <w:t>Решение</w:t>
      </w:r>
      <w:r>
        <w:rPr>
          <w:b/>
          <w:spacing w:val="-8"/>
          <w:sz w:val="26"/>
        </w:rPr>
        <w:t xml:space="preserve"> </w:t>
      </w:r>
      <w:r>
        <w:rPr>
          <w:b/>
          <w:sz w:val="26"/>
        </w:rPr>
        <w:t>об</w:t>
      </w:r>
      <w:r>
        <w:rPr>
          <w:b/>
          <w:spacing w:val="-7"/>
          <w:sz w:val="26"/>
        </w:rPr>
        <w:t xml:space="preserve"> </w:t>
      </w:r>
      <w:r>
        <w:rPr>
          <w:b/>
          <w:spacing w:val="-2"/>
          <w:sz w:val="26"/>
        </w:rPr>
        <w:t>отказе</w:t>
      </w:r>
    </w:p>
    <w:p>
      <w:pPr>
        <w:pStyle w:val="Normal"/>
        <w:spacing w:before="1" w:after="0"/>
        <w:ind w:left="182" w:right="215" w:hanging="0"/>
        <w:jc w:val="center"/>
        <w:rPr>
          <w:b/>
          <w:b/>
          <w:sz w:val="26"/>
        </w:rPr>
      </w:pPr>
      <w:r>
        <w:rPr>
          <w:b/>
          <w:sz w:val="26"/>
        </w:rPr>
        <w:t>в</w:t>
      </w:r>
      <w:r>
        <w:rPr>
          <w:b/>
          <w:spacing w:val="-6"/>
          <w:sz w:val="26"/>
        </w:rPr>
        <w:t xml:space="preserve"> </w:t>
      </w:r>
      <w:r>
        <w:rPr>
          <w:b/>
          <w:sz w:val="26"/>
        </w:rPr>
        <w:t>утверждении</w:t>
      </w:r>
      <w:r>
        <w:rPr>
          <w:b/>
          <w:spacing w:val="-6"/>
          <w:sz w:val="26"/>
        </w:rPr>
        <w:t xml:space="preserve"> </w:t>
      </w:r>
      <w:r>
        <w:rPr>
          <w:b/>
          <w:sz w:val="26"/>
        </w:rPr>
        <w:t>схемы</w:t>
      </w:r>
      <w:r>
        <w:rPr>
          <w:b/>
          <w:spacing w:val="-6"/>
          <w:sz w:val="26"/>
        </w:rPr>
        <w:t xml:space="preserve"> </w:t>
      </w:r>
      <w:r>
        <w:rPr>
          <w:b/>
          <w:sz w:val="26"/>
        </w:rPr>
        <w:t>расположения</w:t>
      </w:r>
      <w:r>
        <w:rPr>
          <w:b/>
          <w:spacing w:val="-7"/>
          <w:sz w:val="26"/>
        </w:rPr>
        <w:t xml:space="preserve"> </w:t>
      </w:r>
      <w:r>
        <w:rPr>
          <w:b/>
          <w:sz w:val="26"/>
        </w:rPr>
        <w:t>земельного</w:t>
      </w:r>
      <w:r>
        <w:rPr>
          <w:b/>
          <w:spacing w:val="-6"/>
          <w:sz w:val="26"/>
        </w:rPr>
        <w:t xml:space="preserve"> </w:t>
      </w:r>
      <w:r>
        <w:rPr>
          <w:b/>
          <w:sz w:val="26"/>
        </w:rPr>
        <w:t>участка</w:t>
      </w:r>
      <w:r>
        <w:rPr>
          <w:b/>
          <w:spacing w:val="-6"/>
          <w:sz w:val="26"/>
        </w:rPr>
        <w:t xml:space="preserve"> </w:t>
      </w:r>
      <w:r>
        <w:rPr>
          <w:b/>
          <w:sz w:val="26"/>
        </w:rPr>
        <w:t>на</w:t>
      </w:r>
      <w:r>
        <w:rPr>
          <w:b/>
          <w:spacing w:val="-4"/>
          <w:sz w:val="26"/>
        </w:rPr>
        <w:t xml:space="preserve"> </w:t>
      </w:r>
      <w:r>
        <w:rPr>
          <w:b/>
          <w:sz w:val="26"/>
        </w:rPr>
        <w:t>кадастровом</w:t>
      </w:r>
      <w:r>
        <w:rPr>
          <w:b/>
          <w:spacing w:val="-6"/>
          <w:sz w:val="26"/>
        </w:rPr>
        <w:t xml:space="preserve"> </w:t>
      </w:r>
      <w:r>
        <w:rPr>
          <w:b/>
          <w:sz w:val="26"/>
        </w:rPr>
        <w:t xml:space="preserve">плане </w:t>
      </w:r>
      <w:r>
        <w:rPr>
          <w:b/>
          <w:spacing w:val="-2"/>
          <w:sz w:val="26"/>
        </w:rPr>
        <w:t>территории</w:t>
      </w:r>
    </w:p>
    <w:p>
      <w:pPr>
        <w:pStyle w:val="Normal"/>
        <w:tabs>
          <w:tab w:val="clear" w:pos="720"/>
          <w:tab w:val="left" w:pos="2631" w:leader="none"/>
          <w:tab w:val="left" w:pos="3035" w:leader="none"/>
          <w:tab w:val="left" w:pos="6177" w:leader="none"/>
        </w:tabs>
        <w:spacing w:lineRule="exact" w:line="268"/>
        <w:ind w:left="262" w:hanging="0"/>
        <w:jc w:val="center"/>
        <w:rPr>
          <w:sz w:val="24"/>
        </w:rPr>
      </w:pPr>
      <w:r>
        <w:rPr>
          <w:sz w:val="24"/>
        </w:rPr>
        <w:t>От</w:t>
      </w:r>
      <w:r>
        <w:rPr>
          <w:spacing w:val="92"/>
          <w:sz w:val="24"/>
        </w:rPr>
        <w:t xml:space="preserve"> </w:t>
      </w:r>
      <w:r>
        <w:rPr>
          <w:sz w:val="24"/>
          <w:u w:val="single"/>
        </w:rPr>
        <w:tab/>
      </w:r>
      <w:r>
        <w:rPr>
          <w:sz w:val="24"/>
        </w:rPr>
        <w:tab/>
        <w:t>№</w:t>
      </w:r>
      <w:r>
        <w:rPr>
          <w:spacing w:val="90"/>
          <w:sz w:val="24"/>
        </w:rPr>
        <w:t xml:space="preserve"> </w:t>
      </w:r>
      <w:r>
        <w:rPr>
          <w:sz w:val="24"/>
          <w:u w:val="single"/>
        </w:rPr>
        <w:tab/>
      </w:r>
    </w:p>
    <w:p>
      <w:pPr>
        <w:pStyle w:val="Normal"/>
        <w:tabs>
          <w:tab w:val="clear" w:pos="720"/>
          <w:tab w:val="left" w:pos="4765" w:leader="none"/>
          <w:tab w:val="left" w:pos="6610" w:leader="none"/>
          <w:tab w:val="left" w:pos="9657" w:leader="none"/>
        </w:tabs>
        <w:spacing w:before="10" w:after="0"/>
        <w:ind w:left="137" w:hanging="0"/>
        <w:rPr>
          <w:sz w:val="26"/>
        </w:rPr>
      </w:pPr>
      <w:r>
        <w:rPr>
          <w:sz w:val="26"/>
        </w:rPr>
        <w:t>Рассмотрев</w:t>
      </w:r>
      <w:r>
        <w:rPr>
          <w:spacing w:val="80"/>
          <w:w w:val="150"/>
          <w:sz w:val="26"/>
        </w:rPr>
        <w:t xml:space="preserve"> </w:t>
      </w:r>
      <w:r>
        <w:rPr>
          <w:sz w:val="26"/>
        </w:rPr>
        <w:t>заявление</w:t>
      </w:r>
      <w:r>
        <w:rPr>
          <w:spacing w:val="80"/>
          <w:w w:val="150"/>
          <w:sz w:val="26"/>
        </w:rPr>
        <w:t xml:space="preserve"> </w:t>
      </w:r>
      <w:r>
        <w:rPr>
          <w:sz w:val="26"/>
        </w:rPr>
        <w:t>от</w:t>
      </w:r>
      <w:r>
        <w:rPr>
          <w:spacing w:val="111"/>
          <w:sz w:val="26"/>
        </w:rPr>
        <w:t xml:space="preserve"> </w:t>
      </w:r>
      <w:r>
        <w:rPr>
          <w:sz w:val="26"/>
          <w:u w:val="single"/>
        </w:rPr>
        <w:tab/>
      </w:r>
      <w:r>
        <w:rPr>
          <w:spacing w:val="40"/>
          <w:sz w:val="26"/>
        </w:rPr>
        <w:t xml:space="preserve"> </w:t>
      </w:r>
      <w:r>
        <w:rPr>
          <w:sz w:val="26"/>
        </w:rPr>
        <w:t>№</w:t>
      </w:r>
      <w:r>
        <w:rPr>
          <w:spacing w:val="112"/>
          <w:sz w:val="26"/>
        </w:rPr>
        <w:t xml:space="preserve"> </w:t>
      </w:r>
      <w:r>
        <w:rPr>
          <w:sz w:val="26"/>
          <w:u w:val="single"/>
        </w:rPr>
        <w:tab/>
      </w:r>
      <w:r>
        <w:rPr>
          <w:sz w:val="26"/>
        </w:rPr>
        <w:t>_</w:t>
      </w:r>
      <w:r>
        <w:rPr>
          <w:spacing w:val="71"/>
          <w:w w:val="150"/>
          <w:sz w:val="26"/>
        </w:rPr>
        <w:t xml:space="preserve"> </w:t>
      </w:r>
      <w:r>
        <w:rPr>
          <w:sz w:val="26"/>
        </w:rPr>
        <w:t>(Заявитель:</w:t>
      </w:r>
      <w:r>
        <w:rPr>
          <w:spacing w:val="70"/>
          <w:w w:val="150"/>
          <w:sz w:val="26"/>
        </w:rPr>
        <w:t xml:space="preserve"> </w:t>
      </w:r>
      <w:r>
        <w:rPr>
          <w:spacing w:val="-10"/>
          <w:sz w:val="26"/>
        </w:rPr>
        <w:t>_</w:t>
      </w:r>
      <w:r>
        <w:rPr>
          <w:sz w:val="26"/>
          <w:u w:val="single"/>
        </w:rPr>
        <w:tab/>
      </w:r>
      <w:r>
        <w:rPr>
          <w:sz w:val="26"/>
        </w:rPr>
        <w:t>_)</w:t>
      </w:r>
      <w:r>
        <w:rPr>
          <w:spacing w:val="77"/>
          <w:w w:val="150"/>
          <w:sz w:val="26"/>
        </w:rPr>
        <w:t xml:space="preserve"> </w:t>
      </w:r>
      <w:r>
        <w:rPr>
          <w:spacing w:val="-10"/>
          <w:sz w:val="26"/>
        </w:rPr>
        <w:t>и</w:t>
      </w:r>
    </w:p>
    <w:p>
      <w:pPr>
        <w:pStyle w:val="Normal"/>
        <w:spacing w:before="1" w:after="0"/>
        <w:ind w:left="137" w:right="161" w:hanging="0"/>
        <w:jc w:val="both"/>
        <w:rPr>
          <w:sz w:val="26"/>
        </w:rPr>
      </w:pPr>
      <w:r>
        <w:rPr>
          <w:sz w:val="26"/>
        </w:rPr>
        <w:t>приложенные к нему документы, в соответствии со статьями 11.10, 39.11</w:t>
      </w:r>
      <w:r>
        <w:rPr>
          <w:sz w:val="26"/>
          <w:vertAlign w:val="superscript"/>
        </w:rPr>
        <w:t>2</w:t>
      </w:r>
      <w:r>
        <w:rPr>
          <w:sz w:val="26"/>
        </w:rPr>
        <w:t xml:space="preserve"> Земельного кодекса</w:t>
      </w:r>
      <w:r>
        <w:rPr>
          <w:spacing w:val="40"/>
          <w:sz w:val="26"/>
        </w:rPr>
        <w:t xml:space="preserve"> </w:t>
      </w:r>
      <w:r>
        <w:rPr>
          <w:sz w:val="26"/>
        </w:rPr>
        <w:t>Российской</w:t>
      </w:r>
      <w:r>
        <w:rPr>
          <w:spacing w:val="40"/>
          <w:sz w:val="26"/>
        </w:rPr>
        <w:t xml:space="preserve"> </w:t>
      </w:r>
      <w:r>
        <w:rPr>
          <w:sz w:val="26"/>
        </w:rPr>
        <w:t>Федерации,</w:t>
      </w:r>
      <w:r>
        <w:rPr>
          <w:spacing w:val="111"/>
          <w:sz w:val="26"/>
        </w:rPr>
        <w:t xml:space="preserve"> </w:t>
      </w:r>
      <w:r>
        <w:rPr>
          <w:spacing w:val="111"/>
          <w:sz w:val="26"/>
          <w:u w:val="single"/>
        </w:rPr>
        <w:t xml:space="preserve">  </w:t>
      </w:r>
      <w:r>
        <w:rPr>
          <w:sz w:val="26"/>
        </w:rPr>
        <w:t>_</w:t>
      </w:r>
      <w:r>
        <w:rPr>
          <w:spacing w:val="80"/>
          <w:w w:val="150"/>
          <w:sz w:val="26"/>
          <w:u w:val="single"/>
        </w:rPr>
        <w:t xml:space="preserve">  </w:t>
      </w:r>
      <w:r>
        <w:rPr>
          <w:sz w:val="26"/>
        </w:rPr>
        <w:t>,</w:t>
      </w:r>
      <w:r>
        <w:rPr>
          <w:spacing w:val="40"/>
          <w:sz w:val="26"/>
        </w:rPr>
        <w:t xml:space="preserve"> </w:t>
      </w:r>
      <w:r>
        <w:rPr>
          <w:sz w:val="26"/>
        </w:rPr>
        <w:t>в</w:t>
      </w:r>
      <w:r>
        <w:rPr>
          <w:spacing w:val="40"/>
          <w:sz w:val="26"/>
        </w:rPr>
        <w:t xml:space="preserve"> </w:t>
      </w:r>
      <w:r>
        <w:rPr>
          <w:sz w:val="26"/>
        </w:rPr>
        <w:t>утверждении</w:t>
      </w:r>
      <w:r>
        <w:rPr>
          <w:spacing w:val="40"/>
          <w:sz w:val="26"/>
        </w:rPr>
        <w:t xml:space="preserve"> </w:t>
      </w:r>
      <w:r>
        <w:rPr>
          <w:sz w:val="26"/>
        </w:rPr>
        <w:t>схемы</w:t>
      </w:r>
      <w:r>
        <w:rPr>
          <w:spacing w:val="40"/>
          <w:sz w:val="26"/>
        </w:rPr>
        <w:t xml:space="preserve"> </w:t>
      </w:r>
      <w:r>
        <w:rPr>
          <w:sz w:val="26"/>
        </w:rPr>
        <w:t>расположения земельного участка на кадастровом плане территории отказано по основаниям:</w:t>
      </w:r>
    </w:p>
    <w:p>
      <w:pPr>
        <w:pStyle w:val="Normal"/>
        <w:tabs>
          <w:tab w:val="clear" w:pos="720"/>
          <w:tab w:val="left" w:pos="2131" w:leader="none"/>
        </w:tabs>
        <w:spacing w:before="17" w:after="0"/>
        <w:ind w:left="703" w:hanging="0"/>
        <w:rPr>
          <w:sz w:val="24"/>
        </w:rPr>
      </w:pPr>
      <w:r>
        <w:rPr>
          <w:sz w:val="24"/>
          <w:u w:val="single"/>
        </w:rPr>
        <w:tab/>
      </w:r>
      <w:r>
        <w:rPr>
          <w:spacing w:val="-10"/>
          <w:sz w:val="24"/>
        </w:rPr>
        <w:t>.</w:t>
      </w:r>
    </w:p>
    <w:p>
      <w:pPr>
        <w:pStyle w:val="Normal"/>
        <w:spacing w:before="6" w:after="0"/>
        <w:ind w:left="703" w:hanging="0"/>
        <w:rPr>
          <w:sz w:val="26"/>
        </w:rPr>
      </w:pPr>
      <w:r>
        <w:rPr>
          <w:sz w:val="26"/>
        </w:rPr>
        <w:t>Разъяснение</w:t>
      </w:r>
      <w:r>
        <w:rPr>
          <w:spacing w:val="-13"/>
          <w:sz w:val="26"/>
        </w:rPr>
        <w:t xml:space="preserve"> </w:t>
      </w:r>
      <w:r>
        <w:rPr>
          <w:sz w:val="26"/>
        </w:rPr>
        <w:t>причин</w:t>
      </w:r>
      <w:r>
        <w:rPr>
          <w:spacing w:val="-10"/>
          <w:sz w:val="26"/>
        </w:rPr>
        <w:t xml:space="preserve"> </w:t>
      </w:r>
      <w:r>
        <w:rPr>
          <w:spacing w:val="-2"/>
          <w:sz w:val="26"/>
        </w:rPr>
        <w:t>отказа:</w:t>
      </w:r>
    </w:p>
    <w:p>
      <w:pPr>
        <w:pStyle w:val="Normal"/>
        <w:tabs>
          <w:tab w:val="clear" w:pos="720"/>
          <w:tab w:val="left" w:pos="2131" w:leader="none"/>
        </w:tabs>
        <w:spacing w:lineRule="exact" w:line="298" w:before="1" w:after="0"/>
        <w:ind w:left="703" w:hanging="0"/>
        <w:rPr>
          <w:sz w:val="26"/>
        </w:rPr>
      </w:pPr>
      <w:r>
        <w:rPr>
          <w:sz w:val="26"/>
          <w:u w:val="single"/>
        </w:rPr>
        <w:tab/>
      </w:r>
      <w:r>
        <w:rPr>
          <w:spacing w:val="-10"/>
          <w:sz w:val="26"/>
        </w:rPr>
        <w:t>.</w:t>
      </w:r>
    </w:p>
    <w:p>
      <w:pPr>
        <w:pStyle w:val="Normal"/>
        <w:spacing w:lineRule="exact" w:line="298"/>
        <w:ind w:left="137" w:hanging="0"/>
        <w:rPr>
          <w:sz w:val="26"/>
        </w:rPr>
      </w:pPr>
      <w:r>
        <w:rPr>
          <w:w w:val="95"/>
          <w:sz w:val="26"/>
        </w:rPr>
        <w:t>Дополнительно</w:t>
      </w:r>
      <w:r>
        <w:rPr>
          <w:spacing w:val="67"/>
          <w:sz w:val="26"/>
        </w:rPr>
        <w:t xml:space="preserve"> </w:t>
      </w:r>
      <w:r>
        <w:rPr>
          <w:spacing w:val="-2"/>
          <w:sz w:val="26"/>
        </w:rPr>
        <w:t>информируем:</w:t>
      </w:r>
    </w:p>
    <w:p>
      <w:pPr>
        <w:pStyle w:val="Style15"/>
        <w:spacing w:before="11" w:after="0"/>
        <w:ind w:left="0" w:hanging="0"/>
        <w:jc w:val="left"/>
        <w:rPr>
          <w:sz w:val="22"/>
        </w:rPr>
      </w:pPr>
      <w:r>
        <w:rPr>
          <w:sz w:val="22"/>
        </w:rPr>
        <w:pict>
          <v:shape id="shape_0" coordsize="2510,1" path="m0,0l1822,0l0,0xm1826,0l2509,0l1826,0xe" stroked="t" style="position:absolute;margin-left:63.85pt;margin-top:14.7pt;width:71.05pt;height:0pt;mso-wrap-style:none;v-text-anchor:middle;mso-position-horizontal-relative:page">
            <v:fill o:detectmouseclick="t" on="false"/>
            <v:stroke color="black" weight="6840" joinstyle="round" endcap="flat"/>
            <w10:wrap type="topAndBottom"/>
          </v:shape>
        </w:pict>
      </w:r>
    </w:p>
    <w:p>
      <w:pPr>
        <w:pStyle w:val="Style15"/>
        <w:ind w:left="0" w:hanging="0"/>
        <w:jc w:val="left"/>
        <w:rPr>
          <w:sz w:val="20"/>
        </w:rPr>
      </w:pPr>
      <w:r>
        <w:rPr>
          <w:sz w:val="20"/>
        </w:rPr>
      </w:r>
    </w:p>
    <w:p>
      <w:pPr>
        <w:pStyle w:val="Style15"/>
        <w:spacing w:before="3" w:after="0"/>
        <w:ind w:left="0" w:hanging="0"/>
        <w:jc w:val="left"/>
        <w:rPr>
          <w:sz w:val="22"/>
        </w:rPr>
      </w:pPr>
      <w:r>
        <w:rPr>
          <w:sz w:val="22"/>
        </w:rPr>
      </w:r>
    </w:p>
    <w:p>
      <w:pPr>
        <w:pStyle w:val="Normal"/>
        <w:tabs>
          <w:tab w:val="clear" w:pos="720"/>
          <w:tab w:val="left" w:pos="6277" w:leader="none"/>
        </w:tabs>
        <w:spacing w:before="89" w:after="0"/>
        <w:ind w:left="137" w:hanging="0"/>
        <w:rPr>
          <w:sz w:val="26"/>
        </w:rPr>
      </w:pPr>
      <w:r>
        <w:rPr>
          <w:spacing w:val="-2"/>
          <w:sz w:val="26"/>
        </w:rPr>
        <w:t>Должность</w:t>
      </w:r>
      <w:r>
        <w:rPr>
          <w:spacing w:val="7"/>
          <w:sz w:val="26"/>
        </w:rPr>
        <w:t xml:space="preserve"> </w:t>
      </w:r>
      <w:r>
        <w:rPr>
          <w:spacing w:val="-2"/>
          <w:sz w:val="26"/>
        </w:rPr>
        <w:t>уполномоченного</w:t>
      </w:r>
      <w:r>
        <w:rPr>
          <w:spacing w:val="2"/>
          <w:sz w:val="26"/>
        </w:rPr>
        <w:t xml:space="preserve"> </w:t>
      </w:r>
      <w:r>
        <w:rPr>
          <w:spacing w:val="-4"/>
          <w:sz w:val="26"/>
        </w:rPr>
        <w:t>лица</w:t>
      </w:r>
      <w:r>
        <w:rPr>
          <w:sz w:val="26"/>
        </w:rPr>
        <w:tab/>
        <w:t>Ф.И.О.</w:t>
      </w:r>
      <w:r>
        <w:rPr>
          <w:spacing w:val="-13"/>
          <w:sz w:val="26"/>
        </w:rPr>
        <w:t xml:space="preserve"> </w:t>
      </w:r>
      <w:r>
        <w:rPr>
          <w:sz w:val="26"/>
        </w:rPr>
        <w:t>уполномоченного</w:t>
      </w:r>
      <w:r>
        <w:rPr>
          <w:spacing w:val="-15"/>
          <w:sz w:val="26"/>
        </w:rPr>
        <w:t xml:space="preserve"> </w:t>
      </w:r>
      <w:r>
        <w:rPr>
          <w:spacing w:val="-4"/>
          <w:sz w:val="26"/>
        </w:rPr>
        <w:t>лица</w:t>
      </w:r>
    </w:p>
    <w:p>
      <w:pPr>
        <w:pStyle w:val="Style15"/>
        <w:ind w:left="0" w:hanging="0"/>
        <w:jc w:val="left"/>
        <w:rPr>
          <w:sz w:val="20"/>
        </w:rPr>
      </w:pPr>
      <w:r>
        <w:rPr>
          <w:sz w:val="20"/>
        </w:rPr>
      </w:r>
    </w:p>
    <w:p>
      <w:pPr>
        <w:pStyle w:val="Style15"/>
        <w:spacing w:before="1" w:after="0"/>
        <w:ind w:left="0" w:hanging="0"/>
        <w:jc w:val="left"/>
        <w:rPr>
          <w:sz w:val="29"/>
        </w:rPr>
      </w:pPr>
      <w:r>
        <w:rPr>
          <w:sz w:val="29"/>
        </w:rPr>
        <mc:AlternateContent>
          <mc:Choice Requires="wps">
            <w:drawing>
              <wp:anchor behindDoc="1" distT="0" distB="0" distL="0" distR="0" simplePos="0" locked="0" layoutInCell="0" allowOverlap="1" relativeHeight="106">
                <wp:simplePos x="0" y="0"/>
                <wp:positionH relativeFrom="page">
                  <wp:posOffset>5419725</wp:posOffset>
                </wp:positionH>
                <wp:positionV relativeFrom="paragraph">
                  <wp:posOffset>233045</wp:posOffset>
                </wp:positionV>
                <wp:extent cx="1309370" cy="792480"/>
                <wp:effectExtent l="0" t="0" r="0" b="0"/>
                <wp:wrapTopAndBottom/>
                <wp:docPr id="77" name="Изображение33"/>
                <a:graphic xmlns:a="http://schemas.openxmlformats.org/drawingml/2006/main">
                  <a:graphicData uri="http://schemas.microsoft.com/office/word/2010/wordprocessingShape">
                    <wps:wsp>
                      <wps:cNvSpPr/>
                      <wps:spPr>
                        <a:xfrm>
                          <a:off x="0" y="0"/>
                          <a:ext cx="1308600" cy="792000"/>
                        </a:xfrm>
                        <a:prstGeom prst="rect">
                          <a:avLst/>
                        </a:prstGeom>
                        <a:noFill/>
                        <a:ln w="635">
                          <a:solidFill>
                            <a:srgbClr val="000000"/>
                          </a:solidFill>
                          <a:round/>
                        </a:ln>
                      </wps:spPr>
                      <wps:style>
                        <a:lnRef idx="0"/>
                        <a:fillRef idx="0"/>
                        <a:effectRef idx="0"/>
                        <a:fontRef idx="minor"/>
                      </wps:style>
                      <wps:txbx>
                        <w:txbxContent>
                          <w:p>
                            <w:pPr>
                              <w:pStyle w:val="Style15"/>
                              <w:ind w:left="0" w:hanging="0"/>
                              <w:jc w:val="left"/>
                              <w:rPr>
                                <w:sz w:val="26"/>
                              </w:rPr>
                            </w:pPr>
                            <w:r>
                              <w:rPr>
                                <w:sz w:val="26"/>
                              </w:rPr>
                            </w:r>
                          </w:p>
                          <w:p>
                            <w:pPr>
                              <w:pStyle w:val="Style15"/>
                              <w:spacing w:lineRule="auto" w:line="240"/>
                              <w:ind w:left="490" w:hanging="317"/>
                              <w:jc w:val="left"/>
                              <w:rPr>
                                <w:rFonts w:ascii="Arial" w:hAnsi="Arial"/>
                              </w:rPr>
                            </w:pPr>
                            <w:r>
                              <w:rPr>
                                <w:rFonts w:ascii="Arial" w:hAnsi="Arial"/>
                                <w:color w:val="000000"/>
                                <w:spacing w:val="-2"/>
                              </w:rPr>
                              <w:t>Электронная подпись</w:t>
                            </w:r>
                          </w:p>
                        </w:txbxContent>
                      </wps:txbx>
                      <wps:bodyPr lIns="0" rIns="0" tIns="0" bIns="0">
                        <a:noAutofit/>
                      </wps:bodyPr>
                    </wps:wsp>
                  </a:graphicData>
                </a:graphic>
              </wp:anchor>
            </w:drawing>
          </mc:Choice>
          <mc:Fallback>
            <w:pict>
              <v:rect id="shape_0" ID="Изображение33" path="m0,0l-2147483645,0l-2147483645,-2147483646l0,-2147483646xe" stroked="t" style="position:absolute;margin-left:426.75pt;margin-top:18.35pt;width:103pt;height:62.3pt;mso-wrap-style:square;v-text-anchor:top;mso-position-horizontal-relative:page">
                <v:fill o:detectmouseclick="t" on="false"/>
                <v:stroke color="black" weight="720" joinstyle="round" endcap="flat"/>
                <v:textbox>
                  <w:txbxContent>
                    <w:p>
                      <w:pPr>
                        <w:pStyle w:val="Style15"/>
                        <w:ind w:left="0" w:hanging="0"/>
                        <w:jc w:val="left"/>
                        <w:rPr>
                          <w:sz w:val="26"/>
                        </w:rPr>
                      </w:pPr>
                      <w:r>
                        <w:rPr>
                          <w:sz w:val="26"/>
                        </w:rPr>
                      </w:r>
                    </w:p>
                    <w:p>
                      <w:pPr>
                        <w:pStyle w:val="Style15"/>
                        <w:spacing w:lineRule="auto" w:line="240"/>
                        <w:ind w:left="490" w:hanging="317"/>
                        <w:jc w:val="left"/>
                        <w:rPr>
                          <w:rFonts w:ascii="Arial" w:hAnsi="Arial"/>
                        </w:rPr>
                      </w:pPr>
                      <w:r>
                        <w:rPr>
                          <w:rFonts w:ascii="Arial" w:hAnsi="Arial"/>
                          <w:color w:val="000000"/>
                          <w:spacing w:val="-2"/>
                        </w:rPr>
                        <w:t>Электронная подпись</w:t>
                      </w:r>
                    </w:p>
                  </w:txbxContent>
                </v:textbox>
                <w10:wrap type="topAndBottom"/>
              </v:rect>
            </w:pict>
          </mc:Fallback>
        </mc:AlternateContent>
      </w:r>
    </w:p>
    <w:p>
      <w:pPr>
        <w:pStyle w:val="Style15"/>
        <w:ind w:left="0" w:hanging="0"/>
        <w:jc w:val="left"/>
        <w:rPr>
          <w:sz w:val="20"/>
        </w:rPr>
      </w:pPr>
      <w:r>
        <w:rPr>
          <w:sz w:val="20"/>
        </w:rPr>
      </w:r>
    </w:p>
    <w:p>
      <w:pPr>
        <w:pStyle w:val="Style15"/>
        <w:ind w:left="0" w:hanging="0"/>
        <w:jc w:val="left"/>
        <w:rPr>
          <w:sz w:val="20"/>
        </w:rPr>
      </w:pPr>
      <w:r>
        <w:rPr>
          <w:sz w:val="20"/>
        </w:rPr>
      </w:r>
    </w:p>
    <w:p>
      <w:pPr>
        <w:pStyle w:val="Style15"/>
        <w:ind w:left="0" w:hanging="0"/>
        <w:jc w:val="left"/>
        <w:rPr>
          <w:sz w:val="20"/>
        </w:rPr>
      </w:pPr>
      <w:r>
        <w:rPr>
          <w:sz w:val="20"/>
        </w:rPr>
      </w:r>
    </w:p>
    <w:p>
      <w:pPr>
        <w:pStyle w:val="Style15"/>
        <w:spacing w:before="4" w:after="0"/>
        <w:ind w:left="0" w:hanging="0"/>
        <w:jc w:val="left"/>
        <w:rPr>
          <w:sz w:val="24"/>
        </w:rPr>
      </w:pPr>
      <w:r>
        <w:rPr>
          <w:sz w:val="24"/>
        </w:rPr>
        <mc:AlternateContent>
          <mc:Choice Requires="wps">
            <w:drawing>
              <wp:anchor behindDoc="1" distT="0" distB="0" distL="0" distR="0" simplePos="0" locked="0" layoutInCell="0" allowOverlap="1" relativeHeight="107">
                <wp:simplePos x="0" y="0"/>
                <wp:positionH relativeFrom="page">
                  <wp:posOffset>810895</wp:posOffset>
                </wp:positionH>
                <wp:positionV relativeFrom="paragraph">
                  <wp:posOffset>193675</wp:posOffset>
                </wp:positionV>
                <wp:extent cx="1831340" cy="8890"/>
                <wp:effectExtent l="0" t="0" r="0" b="0"/>
                <wp:wrapTopAndBottom/>
                <wp:docPr id="79" name="docshape17"/>
                <a:graphic xmlns:a="http://schemas.openxmlformats.org/drawingml/2006/main">
                  <a:graphicData uri="http://schemas.microsoft.com/office/word/2010/wordprocessingShape">
                    <wps:wsp>
                      <wps:cNvSpPr/>
                      <wps:spPr>
                        <a:xfrm>
                          <a:off x="0" y="0"/>
                          <a:ext cx="1830600" cy="828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17" path="m0,0l-2147483645,0l-2147483645,-2147483646l0,-2147483646xe" fillcolor="black" stroked="f" style="position:absolute;margin-left:63.85pt;margin-top:15.25pt;width:144.1pt;height:0.6pt;mso-wrap-style:none;v-text-anchor:middle;mso-position-horizontal-relative:page">
                <v:fill o:detectmouseclick="t" type="solid" color2="white"/>
                <v:stroke color="#3465a4" joinstyle="round" endcap="flat"/>
                <w10:wrap type="topAndBottom"/>
              </v:rect>
            </w:pict>
          </mc:Fallback>
        </mc:AlternateContent>
      </w:r>
    </w:p>
    <w:p>
      <w:pPr>
        <w:sectPr>
          <w:headerReference w:type="default" r:id="rId43"/>
          <w:type w:val="nextPage"/>
          <w:pgSz w:w="11906" w:h="16838"/>
          <w:pgMar w:left="1140" w:right="400" w:header="429" w:top="1040" w:footer="0" w:bottom="280" w:gutter="0"/>
          <w:pgNumType w:fmt="decimal"/>
          <w:formProt w:val="false"/>
          <w:textDirection w:val="lrTb"/>
          <w:docGrid w:type="default" w:linePitch="100" w:charSpace="4096"/>
        </w:sectPr>
        <w:pStyle w:val="Normal"/>
        <w:spacing w:before="79" w:after="0"/>
        <w:ind w:left="137" w:right="309" w:hanging="0"/>
        <w:rPr>
          <w:sz w:val="20"/>
        </w:rPr>
      </w:pPr>
      <w:r>
        <w:rPr>
          <w:sz w:val="20"/>
          <w:vertAlign w:val="superscript"/>
        </w:rPr>
        <w:t>2</w:t>
      </w:r>
      <w:r>
        <w:rPr>
          <w:spacing w:val="-4"/>
          <w:sz w:val="20"/>
        </w:rPr>
        <w:t xml:space="preserve"> </w:t>
      </w:r>
      <w:r>
        <w:rPr>
          <w:sz w:val="20"/>
        </w:rPr>
        <w:t>Указывается,</w:t>
      </w:r>
      <w:r>
        <w:rPr>
          <w:spacing w:val="-4"/>
          <w:sz w:val="20"/>
        </w:rPr>
        <w:t xml:space="preserve"> </w:t>
      </w:r>
      <w:r>
        <w:rPr>
          <w:sz w:val="20"/>
        </w:rPr>
        <w:t>если</w:t>
      </w:r>
      <w:r>
        <w:rPr>
          <w:spacing w:val="-5"/>
          <w:sz w:val="20"/>
        </w:rPr>
        <w:t xml:space="preserve"> </w:t>
      </w:r>
      <w:r>
        <w:rPr>
          <w:sz w:val="20"/>
        </w:rPr>
        <w:t>схема</w:t>
      </w:r>
      <w:r>
        <w:rPr>
          <w:spacing w:val="-4"/>
          <w:sz w:val="20"/>
        </w:rPr>
        <w:t xml:space="preserve"> </w:t>
      </w:r>
      <w:r>
        <w:rPr>
          <w:sz w:val="20"/>
        </w:rPr>
        <w:t>расположения</w:t>
      </w:r>
      <w:r>
        <w:rPr>
          <w:spacing w:val="-5"/>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подготовлена</w:t>
      </w:r>
      <w:r>
        <w:rPr>
          <w:spacing w:val="-4"/>
          <w:sz w:val="20"/>
        </w:rPr>
        <w:t xml:space="preserve"> </w:t>
      </w:r>
      <w:r>
        <w:rPr>
          <w:sz w:val="20"/>
        </w:rPr>
        <w:t>в</w:t>
      </w:r>
      <w:r>
        <w:rPr>
          <w:spacing w:val="-5"/>
          <w:sz w:val="20"/>
        </w:rPr>
        <w:t xml:space="preserve"> </w:t>
      </w:r>
      <w:r>
        <w:rPr>
          <w:sz w:val="20"/>
        </w:rPr>
        <w:t>целях</w:t>
      </w:r>
      <w:r>
        <w:rPr>
          <w:spacing w:val="-5"/>
          <w:sz w:val="20"/>
        </w:rPr>
        <w:t xml:space="preserve"> </w:t>
      </w:r>
      <w:r>
        <w:rPr>
          <w:sz w:val="20"/>
        </w:rPr>
        <w:t>предоставления</w:t>
      </w:r>
      <w:r>
        <w:rPr>
          <w:spacing w:val="-5"/>
          <w:sz w:val="20"/>
        </w:rPr>
        <w:t xml:space="preserve"> </w:t>
      </w:r>
      <w:r>
        <w:rPr>
          <w:sz w:val="20"/>
        </w:rPr>
        <w:t>образуемого земельного участка путем проведения аукциона</w:t>
      </w:r>
    </w:p>
    <w:p>
      <w:pPr>
        <w:pStyle w:val="Style15"/>
        <w:spacing w:lineRule="auto" w:line="264" w:before="67" w:after="0"/>
        <w:ind w:left="5778" w:right="161" w:firstLine="2374"/>
        <w:jc w:val="right"/>
        <w:rPr>
          <w:sz w:val="20"/>
        </w:rPr>
      </w:pPr>
      <w:r>
        <w:rPr/>
        <w:t>Приложение</w:t>
      </w:r>
      <w:r>
        <w:rPr>
          <w:spacing w:val="-20"/>
        </w:rPr>
        <w:t xml:space="preserve"> </w:t>
      </w:r>
      <w:r>
        <w:rPr/>
        <w:t>№</w:t>
      </w:r>
      <w:r>
        <w:rPr>
          <w:spacing w:val="-17"/>
        </w:rPr>
        <w:t xml:space="preserve"> </w:t>
      </w:r>
      <w:r>
        <w:rPr/>
        <w:t>3 к Административному регламенту по</w:t>
      </w:r>
      <w:r>
        <w:rPr>
          <w:spacing w:val="-9"/>
        </w:rPr>
        <w:t xml:space="preserve"> </w:t>
      </w:r>
      <w:r>
        <w:rPr/>
        <w:t>предоставлению</w:t>
      </w:r>
      <w:r>
        <w:rPr>
          <w:spacing w:val="-8"/>
        </w:rPr>
        <w:t xml:space="preserve"> </w:t>
      </w:r>
    </w:p>
    <w:p>
      <w:pPr>
        <w:pStyle w:val="Style15"/>
        <w:spacing w:lineRule="exact" w:line="287"/>
        <w:ind w:left="0" w:right="166" w:hanging="0"/>
        <w:jc w:val="right"/>
        <w:rPr>
          <w:sz w:val="20"/>
        </w:rPr>
      </w:pPr>
      <w:r>
        <w:rPr/>
        <w:t>муниципальной</w:t>
      </w:r>
      <w:r>
        <w:rPr>
          <w:spacing w:val="-10"/>
        </w:rPr>
        <w:t xml:space="preserve"> </w:t>
      </w:r>
      <w:r>
        <w:rPr>
          <w:spacing w:val="-2"/>
        </w:rPr>
        <w:t>услуги</w:t>
      </w:r>
    </w:p>
    <w:p>
      <w:pPr>
        <w:pStyle w:val="Style15"/>
        <w:ind w:left="0" w:hanging="0"/>
        <w:jc w:val="left"/>
        <w:rPr>
          <w:sz w:val="30"/>
        </w:rPr>
      </w:pPr>
      <w:r>
        <w:rPr>
          <w:sz w:val="30"/>
        </w:rPr>
      </w:r>
    </w:p>
    <w:p>
      <w:pPr>
        <w:pStyle w:val="1"/>
        <w:spacing w:before="269" w:after="0"/>
        <w:ind w:left="184" w:right="215" w:hanging="0"/>
        <w:rPr>
          <w:sz w:val="20"/>
        </w:rPr>
      </w:pPr>
      <w:r>
        <w:rPr/>
        <w:t>Форма</w:t>
      </w:r>
      <w:r>
        <w:rPr>
          <w:spacing w:val="-9"/>
        </w:rPr>
        <w:t xml:space="preserve"> </w:t>
      </w:r>
      <w:r>
        <w:rPr/>
        <w:t>решения</w:t>
      </w:r>
      <w:r>
        <w:rPr>
          <w:spacing w:val="-11"/>
        </w:rPr>
        <w:t xml:space="preserve"> </w:t>
      </w:r>
      <w:r>
        <w:rPr/>
        <w:t>о</w:t>
      </w:r>
      <w:r>
        <w:rPr>
          <w:spacing w:val="-11"/>
        </w:rPr>
        <w:t xml:space="preserve"> </w:t>
      </w:r>
      <w:r>
        <w:rPr/>
        <w:t>проведении</w:t>
      </w:r>
      <w:r>
        <w:rPr>
          <w:spacing w:val="-10"/>
        </w:rPr>
        <w:t xml:space="preserve"> </w:t>
      </w:r>
      <w:r>
        <w:rPr>
          <w:spacing w:val="-2"/>
        </w:rPr>
        <w:t>аукциона</w:t>
      </w:r>
    </w:p>
    <w:p>
      <w:pPr>
        <w:pStyle w:val="Style15"/>
        <w:ind w:left="0" w:hanging="0"/>
        <w:jc w:val="left"/>
        <w:rPr>
          <w:b/>
          <w:b/>
          <w:sz w:val="30"/>
        </w:rPr>
      </w:pPr>
      <w:r>
        <w:rPr>
          <w:b/>
          <w:sz w:val="30"/>
        </w:rPr>
      </w:r>
    </w:p>
    <w:p>
      <w:pPr>
        <w:pStyle w:val="Style15"/>
        <w:ind w:left="0" w:hanging="0"/>
        <w:jc w:val="left"/>
        <w:rPr>
          <w:b/>
          <w:b/>
          <w:sz w:val="30"/>
        </w:rPr>
      </w:pPr>
      <w:r>
        <w:rPr>
          <w:b/>
          <w:sz w:val="30"/>
        </w:rPr>
      </w:r>
    </w:p>
    <w:p>
      <w:pPr>
        <w:pStyle w:val="Style15"/>
        <w:ind w:left="0" w:hanging="0"/>
        <w:jc w:val="left"/>
        <w:rPr>
          <w:b/>
          <w:b/>
          <w:sz w:val="30"/>
        </w:rPr>
      </w:pPr>
      <w:r>
        <w:rPr>
          <w:b/>
          <w:sz w:val="30"/>
        </w:rPr>
      </w:r>
    </w:p>
    <w:p>
      <w:pPr>
        <w:pStyle w:val="Normal"/>
        <w:spacing w:before="186" w:after="0"/>
        <w:ind w:left="188" w:right="212" w:hanging="0"/>
        <w:jc w:val="center"/>
        <w:rPr>
          <w:b/>
          <w:b/>
          <w:sz w:val="28"/>
        </w:rPr>
      </w:pPr>
      <w:r>
        <w:rPr>
          <w:b/>
          <w:sz w:val="28"/>
        </w:rPr>
        <w:t>Решение</w:t>
      </w:r>
      <w:r>
        <w:rPr>
          <w:b/>
          <w:spacing w:val="-6"/>
          <w:sz w:val="28"/>
        </w:rPr>
        <w:t xml:space="preserve"> </w:t>
      </w:r>
      <w:r>
        <w:rPr>
          <w:b/>
          <w:sz w:val="28"/>
        </w:rPr>
        <w:t>о</w:t>
      </w:r>
      <w:r>
        <w:rPr>
          <w:b/>
          <w:spacing w:val="-6"/>
          <w:sz w:val="28"/>
        </w:rPr>
        <w:t xml:space="preserve"> </w:t>
      </w:r>
      <w:r>
        <w:rPr>
          <w:b/>
          <w:sz w:val="28"/>
        </w:rPr>
        <w:t>проведении</w:t>
      </w:r>
      <w:r>
        <w:rPr>
          <w:b/>
          <w:spacing w:val="-6"/>
          <w:sz w:val="28"/>
        </w:rPr>
        <w:t xml:space="preserve"> </w:t>
      </w:r>
      <w:r>
        <w:rPr>
          <w:b/>
          <w:spacing w:val="-2"/>
          <w:sz w:val="28"/>
        </w:rPr>
        <w:t>аукциона</w:t>
      </w:r>
    </w:p>
    <w:p>
      <w:pPr>
        <w:pStyle w:val="Style15"/>
        <w:spacing w:before="11" w:after="0"/>
        <w:ind w:left="0" w:hanging="0"/>
        <w:jc w:val="left"/>
        <w:rPr>
          <w:b/>
          <w:b/>
          <w:sz w:val="35"/>
        </w:rPr>
      </w:pPr>
      <w:r>
        <w:rPr>
          <w:b/>
          <w:sz w:val="35"/>
        </w:rPr>
      </w:r>
    </w:p>
    <w:p>
      <w:pPr>
        <w:pStyle w:val="Style15"/>
        <w:tabs>
          <w:tab w:val="clear" w:pos="720"/>
          <w:tab w:val="left" w:pos="2117" w:leader="none"/>
          <w:tab w:val="left" w:pos="4133" w:leader="none"/>
        </w:tabs>
        <w:ind w:left="38" w:hanging="0"/>
        <w:jc w:val="center"/>
        <w:rPr>
          <w:sz w:val="20"/>
        </w:rPr>
      </w:pPr>
      <w:r>
        <w:rPr/>
        <w:t xml:space="preserve">от </w:t>
      </w:r>
      <w:r>
        <w:rPr>
          <w:u w:val="single"/>
        </w:rPr>
        <w:tab/>
      </w:r>
      <w:r>
        <w:rPr>
          <w:spacing w:val="-10"/>
        </w:rPr>
        <w:t>№</w:t>
      </w:r>
      <w:r>
        <w:rPr>
          <w:u w:val="single"/>
        </w:rPr>
        <w:tab/>
      </w:r>
    </w:p>
    <w:p>
      <w:pPr>
        <w:pStyle w:val="Style15"/>
        <w:spacing w:before="9" w:after="0"/>
        <w:ind w:left="0" w:hanging="0"/>
        <w:jc w:val="left"/>
        <w:rPr>
          <w:sz w:val="20"/>
        </w:rPr>
      </w:pPr>
      <w:r>
        <w:rPr>
          <w:sz w:val="20"/>
        </w:rPr>
      </w:r>
    </w:p>
    <w:p>
      <w:pPr>
        <w:pStyle w:val="Style15"/>
        <w:tabs>
          <w:tab w:val="clear" w:pos="720"/>
          <w:tab w:val="left" w:pos="1291" w:leader="none"/>
          <w:tab w:val="left" w:pos="2203" w:leader="none"/>
          <w:tab w:val="left" w:pos="3773" w:leader="none"/>
          <w:tab w:val="left" w:pos="4295" w:leader="none"/>
          <w:tab w:val="left" w:pos="5900" w:leader="none"/>
          <w:tab w:val="left" w:pos="6622" w:leader="none"/>
          <w:tab w:val="left" w:pos="8088" w:leader="none"/>
          <w:tab w:val="left" w:pos="8291" w:leader="none"/>
        </w:tabs>
        <w:spacing w:before="89" w:after="0"/>
        <w:ind w:left="703" w:hanging="0"/>
        <w:jc w:val="left"/>
        <w:rPr>
          <w:sz w:val="20"/>
        </w:rPr>
      </w:pPr>
      <w:r>
        <w:rPr>
          <w:spacing w:val="-5"/>
        </w:rPr>
        <w:t>На</w:t>
      </w:r>
      <w:r>
        <w:rPr/>
        <w:tab/>
      </w:r>
      <w:r>
        <w:rPr>
          <w:spacing w:val="-4"/>
        </w:rPr>
        <w:t>Ваше</w:t>
      </w:r>
      <w:r>
        <w:rPr/>
        <w:tab/>
      </w:r>
      <w:r>
        <w:rPr>
          <w:spacing w:val="-2"/>
        </w:rPr>
        <w:t>обращение</w:t>
      </w:r>
      <w:r>
        <w:rPr/>
        <w:tab/>
      </w:r>
      <w:r>
        <w:rPr>
          <w:spacing w:val="-5"/>
        </w:rPr>
        <w:t>от</w:t>
      </w:r>
      <w:r>
        <w:rPr/>
        <w:tab/>
      </w:r>
      <w:r>
        <w:rPr>
          <w:u w:val="single"/>
        </w:rPr>
        <w:tab/>
      </w:r>
      <w:r>
        <w:rPr>
          <w:spacing w:val="80"/>
        </w:rPr>
        <w:t xml:space="preserve"> </w:t>
      </w:r>
      <w:r>
        <w:rPr/>
        <w:t>№</w:t>
        <w:tab/>
      </w:r>
      <w:r>
        <w:rPr>
          <w:u w:val="single"/>
        </w:rPr>
        <w:tab/>
      </w:r>
      <w:r>
        <w:rPr/>
        <w:tab/>
      </w:r>
      <w:r>
        <w:rPr>
          <w:spacing w:val="-2"/>
        </w:rPr>
        <w:t>Администрация</w:t>
      </w:r>
    </w:p>
    <w:p>
      <w:pPr>
        <w:pStyle w:val="Style15"/>
        <w:tabs>
          <w:tab w:val="clear" w:pos="720"/>
          <w:tab w:val="left" w:pos="2302" w:leader="none"/>
          <w:tab w:val="left" w:pos="2820" w:leader="none"/>
          <w:tab w:val="left" w:pos="4114" w:leader="none"/>
          <w:tab w:val="left" w:pos="4457" w:leader="none"/>
          <w:tab w:val="left" w:pos="4560" w:leader="none"/>
          <w:tab w:val="left" w:pos="5219" w:leader="none"/>
          <w:tab w:val="left" w:pos="6402" w:leader="none"/>
          <w:tab w:val="left" w:pos="6995" w:leader="none"/>
          <w:tab w:val="left" w:pos="7773" w:leader="none"/>
          <w:tab w:val="left" w:pos="10131" w:leader="none"/>
        </w:tabs>
        <w:spacing w:lineRule="auto" w:line="276" w:before="47" w:after="0"/>
        <w:ind w:left="137" w:right="162" w:hanging="0"/>
        <w:rPr>
          <w:sz w:val="20"/>
        </w:rPr>
      </w:pPr>
      <w:r>
        <w:rPr>
          <w:u w:val="single"/>
        </w:rPr>
        <w:tab/>
      </w:r>
      <w:r>
        <w:rPr/>
        <w:t xml:space="preserve"> сообщает. Испрашиваемый Вами земельный участок с кадастровым номером </w:t>
      </w:r>
      <w:r>
        <w:rPr>
          <w:u w:val="single"/>
        </w:rPr>
        <w:tab/>
        <w:tab/>
      </w:r>
      <w:r>
        <w:rPr/>
        <w:t xml:space="preserve">, площадью </w:t>
      </w:r>
      <w:r>
        <w:rPr>
          <w:u w:val="single"/>
        </w:rPr>
        <w:tab/>
        <w:tab/>
      </w:r>
      <w:r>
        <w:rPr/>
        <w:t xml:space="preserve"> кв.м, расположенный по адресу: </w:t>
      </w:r>
      <w:r>
        <w:rPr>
          <w:u w:val="single"/>
        </w:rPr>
        <w:tab/>
        <w:tab/>
      </w:r>
      <w:r>
        <w:rPr/>
        <w:t xml:space="preserve">, категория земель </w:t>
      </w:r>
      <w:r>
        <w:rPr>
          <w:u w:val="single"/>
        </w:rPr>
        <w:tab/>
        <w:tab/>
        <w:tab/>
        <w:tab/>
      </w:r>
      <w:r>
        <w:rPr/>
        <w:t xml:space="preserve">, вид разрешенного использования </w:t>
      </w:r>
      <w:r>
        <w:rPr>
          <w:u w:val="single"/>
        </w:rPr>
        <w:tab/>
        <w:tab/>
        <w:tab/>
        <w:tab/>
        <w:tab/>
      </w:r>
      <w:r>
        <w:rPr/>
        <w:t xml:space="preserve">, будет реализован на торгах, проводимых в форме аукциона по продаже (права аренды/права собственности). Дата окончания приема заявок </w:t>
      </w:r>
      <w:r>
        <w:rPr>
          <w:u w:val="single"/>
        </w:rPr>
        <w:tab/>
        <w:tab/>
        <w:tab/>
      </w:r>
      <w:r>
        <w:rPr/>
        <w:t xml:space="preserve">, </w:t>
      </w:r>
      <w:r>
        <w:rPr>
          <w:u w:val="single"/>
        </w:rPr>
        <w:tab/>
        <w:tab/>
        <w:tab/>
        <w:tab/>
      </w:r>
      <w:r>
        <w:rPr/>
        <w:t xml:space="preserve">, дата аукциона </w:t>
      </w:r>
      <w:r>
        <w:rPr>
          <w:u w:val="single"/>
        </w:rPr>
        <w:tab/>
      </w:r>
      <w:r>
        <w:rPr>
          <w:spacing w:val="-10"/>
        </w:rPr>
        <w:t xml:space="preserve">. </w:t>
      </w:r>
      <w:r>
        <w:rPr/>
        <w:t xml:space="preserve">Для участия в аукционе Вам необходимо подать соответствующую заявку. Место приема/подачи заявок </w:t>
      </w:r>
      <w:r>
        <w:rPr>
          <w:u w:val="single"/>
        </w:rPr>
        <w:tab/>
        <w:tab/>
        <w:tab/>
        <w:tab/>
      </w:r>
      <w:r>
        <w:rPr>
          <w:spacing w:val="-10"/>
        </w:rPr>
        <w:t>.</w:t>
      </w:r>
    </w:p>
    <w:p>
      <w:pPr>
        <w:sectPr>
          <w:headerReference w:type="default" r:id="rId44"/>
          <w:type w:val="nextPage"/>
          <w:pgSz w:w="11906" w:h="16838"/>
          <w:pgMar w:left="1140" w:right="400" w:header="0" w:top="1280" w:footer="0" w:bottom="280" w:gutter="0"/>
          <w:pgNumType w:fmt="decimal"/>
          <w:formProt w:val="false"/>
          <w:textDirection w:val="lrTb"/>
          <w:docGrid w:type="default" w:linePitch="100" w:charSpace="4096"/>
        </w:sectPr>
        <w:pStyle w:val="Style15"/>
        <w:tabs>
          <w:tab w:val="clear" w:pos="720"/>
          <w:tab w:val="left" w:pos="3564" w:leader="none"/>
          <w:tab w:val="left" w:pos="4229" w:leader="none"/>
          <w:tab w:val="left" w:pos="5093" w:leader="none"/>
          <w:tab w:val="left" w:pos="7928" w:leader="none"/>
          <w:tab w:val="left" w:pos="9621" w:leader="none"/>
          <w:tab w:val="left" w:pos="10031" w:leader="none"/>
        </w:tabs>
        <w:spacing w:lineRule="auto" w:line="276"/>
        <w:ind w:left="137" w:right="160" w:firstLine="566"/>
        <w:rPr>
          <w:sz w:val="20"/>
        </w:rPr>
      </w:pPr>
      <w:r>
        <w:rPr/>
        <w:t xml:space="preserve">Организатор торгов </w:t>
      </w:r>
      <w:r>
        <w:rPr>
          <w:u w:val="single"/>
        </w:rPr>
        <w:tab/>
        <w:tab/>
        <w:tab/>
      </w:r>
      <w:r>
        <w:rPr/>
        <w:t xml:space="preserve">, начальная цена </w:t>
      </w:r>
      <w:r>
        <w:rPr>
          <w:u w:val="single"/>
        </w:rPr>
        <w:tab/>
        <w:tab/>
      </w:r>
      <w:r>
        <w:rPr/>
        <w:t>,</w:t>
      </w:r>
      <w:r>
        <w:rPr>
          <w:spacing w:val="-18"/>
        </w:rPr>
        <w:t xml:space="preserve"> </w:t>
      </w:r>
      <w:r>
        <w:rPr/>
        <w:t xml:space="preserve">шаг аукциона </w:t>
      </w:r>
      <w:r>
        <w:rPr>
          <w:u w:val="single"/>
        </w:rPr>
        <w:tab/>
      </w:r>
      <w:r>
        <w:rPr/>
        <w:t xml:space="preserve">, размер задатка </w:t>
      </w:r>
      <w:r>
        <w:rPr>
          <w:u w:val="single"/>
        </w:rPr>
        <w:tab/>
      </w:r>
      <w:r>
        <w:rPr/>
        <w:t>,</w:t>
      </w:r>
      <w:r>
        <w:rPr>
          <w:spacing w:val="-15"/>
        </w:rPr>
        <w:t xml:space="preserve"> </w:t>
      </w:r>
      <w:r>
        <w:rPr/>
        <w:t>порядок</w:t>
      </w:r>
      <w:r>
        <w:rPr>
          <w:spacing w:val="-14"/>
        </w:rPr>
        <w:t xml:space="preserve"> </w:t>
      </w:r>
      <w:r>
        <w:rPr/>
        <w:t xml:space="preserve">внесения и возврата задатка </w:t>
      </w:r>
      <w:r>
        <w:rPr>
          <w:u w:val="single"/>
        </w:rPr>
        <w:tab/>
        <w:tab/>
      </w:r>
      <w:r>
        <w:rPr/>
        <w:t xml:space="preserve">, дополнительная информация </w:t>
      </w:r>
      <w:r>
        <w:rPr>
          <w:u w:val="single"/>
        </w:rPr>
        <w:tab/>
        <w:tab/>
      </w:r>
      <w:r>
        <w:rPr>
          <w:spacing w:val="-10"/>
        </w:rPr>
        <w:t>.</w:t>
      </w:r>
    </w:p>
    <w:p>
      <w:pPr>
        <w:pStyle w:val="Style15"/>
        <w:spacing w:lineRule="auto" w:line="264" w:before="79" w:after="0"/>
        <w:ind w:left="5778" w:right="161" w:firstLine="2374"/>
        <w:jc w:val="right"/>
        <w:rPr>
          <w:sz w:val="5"/>
        </w:rPr>
      </w:pPr>
      <w:r>
        <w:rPr/>
        <w:t>Приложение</w:t>
      </w:r>
      <w:r>
        <w:rPr>
          <w:spacing w:val="-20"/>
        </w:rPr>
        <w:t xml:space="preserve"> </w:t>
      </w:r>
      <w:r>
        <w:rPr/>
        <w:t>№</w:t>
      </w:r>
      <w:r>
        <w:rPr>
          <w:spacing w:val="-17"/>
        </w:rPr>
        <w:t xml:space="preserve"> </w:t>
      </w:r>
      <w:r>
        <w:rPr/>
        <w:t>4 к Административному регламенту по</w:t>
      </w:r>
      <w:r>
        <w:rPr>
          <w:spacing w:val="-9"/>
        </w:rPr>
        <w:t xml:space="preserve"> </w:t>
      </w:r>
      <w:r>
        <w:rPr/>
        <w:t>предоставлению</w:t>
      </w:r>
      <w:r>
        <w:rPr>
          <w:spacing w:val="-8"/>
        </w:rPr>
        <w:t xml:space="preserve"> </w:t>
      </w:r>
    </w:p>
    <w:p>
      <w:pPr>
        <w:pStyle w:val="Style15"/>
        <w:spacing w:lineRule="exact" w:line="287"/>
        <w:ind w:left="0" w:right="166" w:hanging="0"/>
        <w:jc w:val="right"/>
        <w:rPr>
          <w:sz w:val="5"/>
        </w:rPr>
      </w:pPr>
      <w:r>
        <w:rPr/>
        <w:t>муниципальной</w:t>
      </w:r>
      <w:r>
        <w:rPr>
          <w:spacing w:val="-10"/>
        </w:rPr>
        <w:t xml:space="preserve"> </w:t>
      </w:r>
      <w:r>
        <w:rPr>
          <w:spacing w:val="-2"/>
        </w:rPr>
        <w:t>услуги</w:t>
      </w:r>
    </w:p>
    <w:p>
      <w:pPr>
        <w:pStyle w:val="Style15"/>
        <w:ind w:left="0" w:hanging="0"/>
        <w:jc w:val="left"/>
        <w:rPr>
          <w:sz w:val="30"/>
        </w:rPr>
      </w:pPr>
      <w:r>
        <w:rPr>
          <w:sz w:val="30"/>
        </w:rPr>
      </w:r>
    </w:p>
    <w:p>
      <w:pPr>
        <w:pStyle w:val="1"/>
        <w:spacing w:before="175" w:after="0"/>
        <w:ind w:left="188" w:right="213" w:hanging="0"/>
        <w:rPr>
          <w:sz w:val="5"/>
        </w:rPr>
      </w:pPr>
      <w:r>
        <w:rPr/>
        <w:t>Форма</w:t>
      </w:r>
      <w:r>
        <w:rPr>
          <w:spacing w:val="-4"/>
        </w:rPr>
        <w:t xml:space="preserve"> </w:t>
      </w:r>
      <w:r>
        <w:rPr/>
        <w:t>решения</w:t>
      </w:r>
      <w:r>
        <w:rPr>
          <w:spacing w:val="-7"/>
        </w:rPr>
        <w:t xml:space="preserve"> </w:t>
      </w:r>
      <w:r>
        <w:rPr/>
        <w:t>об</w:t>
      </w:r>
      <w:r>
        <w:rPr>
          <w:spacing w:val="-5"/>
        </w:rPr>
        <w:t xml:space="preserve"> </w:t>
      </w:r>
      <w:r>
        <w:rPr/>
        <w:t>отказе</w:t>
      </w:r>
      <w:r>
        <w:rPr>
          <w:spacing w:val="-5"/>
        </w:rPr>
        <w:t xml:space="preserve"> </w:t>
      </w:r>
      <w:r>
        <w:rPr/>
        <w:t>в</w:t>
      </w:r>
      <w:r>
        <w:rPr>
          <w:spacing w:val="-6"/>
        </w:rPr>
        <w:t xml:space="preserve"> </w:t>
      </w:r>
      <w:r>
        <w:rPr/>
        <w:t>предоставлении</w:t>
      </w:r>
      <w:r>
        <w:rPr>
          <w:spacing w:val="-5"/>
        </w:rPr>
        <w:t xml:space="preserve"> </w:t>
      </w:r>
      <w:r>
        <w:rPr>
          <w:spacing w:val="-2"/>
        </w:rPr>
        <w:t>услуги</w:t>
      </w:r>
    </w:p>
    <w:p>
      <w:pPr>
        <w:pStyle w:val="Style15"/>
        <w:ind w:left="0" w:hanging="0"/>
        <w:jc w:val="left"/>
        <w:rPr>
          <w:b/>
          <w:b/>
          <w:sz w:val="20"/>
        </w:rPr>
      </w:pPr>
      <w:r>
        <w:rPr>
          <w:b/>
          <w:sz w:val="20"/>
        </w:rPr>
      </w:r>
    </w:p>
    <w:p>
      <w:pPr>
        <w:pStyle w:val="Style15"/>
        <w:ind w:left="0" w:hanging="0"/>
        <w:jc w:val="left"/>
        <w:rPr>
          <w:b/>
          <w:b/>
          <w:sz w:val="20"/>
        </w:rPr>
      </w:pPr>
      <w:r>
        <w:rPr>
          <w:b/>
          <w:sz w:val="20"/>
        </w:rPr>
      </w:r>
    </w:p>
    <w:p>
      <w:pPr>
        <w:pStyle w:val="Style15"/>
        <w:spacing w:before="6" w:after="0"/>
        <w:ind w:left="0" w:hanging="0"/>
        <w:jc w:val="left"/>
        <w:rPr>
          <w:b/>
          <w:b/>
          <w:sz w:val="22"/>
        </w:rPr>
      </w:pPr>
      <w:r>
        <w:rPr>
          <w:b/>
          <w:sz w:val="22"/>
        </w:rPr>
        <mc:AlternateContent>
          <mc:Choice Requires="wps">
            <w:drawing>
              <wp:anchor behindDoc="1" distT="12700" distB="12700" distL="12700" distR="12700" simplePos="0" locked="0" layoutInCell="0" allowOverlap="1" relativeHeight="108">
                <wp:simplePos x="0" y="0"/>
                <wp:positionH relativeFrom="page">
                  <wp:posOffset>1693545</wp:posOffset>
                </wp:positionH>
                <wp:positionV relativeFrom="paragraph">
                  <wp:posOffset>180975</wp:posOffset>
                </wp:positionV>
                <wp:extent cx="4624705" cy="1905"/>
                <wp:effectExtent l="0" t="0" r="0" b="0"/>
                <wp:wrapTopAndBottom/>
                <wp:docPr id="84" name="docshape20"/>
                <a:graphic xmlns:a="http://schemas.openxmlformats.org/drawingml/2006/main">
                  <a:graphicData uri="http://schemas.microsoft.com/office/word/2010/wordprocessingShape">
                    <wps:wsp>
                      <wps:cNvSpPr/>
                      <wps:spPr>
                        <a:xfrm>
                          <a:off x="0" y="0"/>
                          <a:ext cx="462420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33.35pt,14.25pt" to="497.4pt,14.25pt" ID="docshape20" stroked="t" style="position:absolute;mso-position-horizontal-relative:page">
                <v:stroke color="black" weight="6840" joinstyle="round" endcap="flat"/>
                <v:fill o:detectmouseclick="t" on="false"/>
                <w10:wrap type="topAndBottom"/>
              </v:line>
            </w:pict>
          </mc:Fallback>
        </mc:AlternateContent>
      </w:r>
    </w:p>
    <w:p>
      <w:pPr>
        <w:pStyle w:val="Normal"/>
        <w:spacing w:lineRule="exact" w:line="322"/>
        <w:ind w:left="188" w:right="213" w:hanging="0"/>
        <w:jc w:val="center"/>
        <w:rPr>
          <w:i/>
          <w:i/>
          <w:sz w:val="28"/>
        </w:rPr>
      </w:pPr>
      <w:r>
        <w:rPr>
          <w:i/>
          <w:sz w:val="18"/>
        </w:rPr>
        <w:t>(наименование</w:t>
      </w:r>
      <w:r>
        <w:rPr>
          <w:i/>
          <w:spacing w:val="-7"/>
          <w:sz w:val="18"/>
        </w:rPr>
        <w:t xml:space="preserve"> </w:t>
      </w:r>
      <w:r>
        <w:rPr>
          <w:i/>
          <w:sz w:val="18"/>
        </w:rPr>
        <w:t>уполномоченного</w:t>
      </w:r>
      <w:r>
        <w:rPr>
          <w:i/>
          <w:spacing w:val="-6"/>
          <w:sz w:val="18"/>
        </w:rPr>
        <w:t xml:space="preserve"> </w:t>
      </w:r>
      <w:r>
        <w:rPr>
          <w:i/>
          <w:sz w:val="18"/>
        </w:rPr>
        <w:t>органа</w:t>
      </w:r>
      <w:r>
        <w:rPr>
          <w:i/>
          <w:spacing w:val="-7"/>
          <w:sz w:val="18"/>
        </w:rPr>
        <w:t xml:space="preserve"> </w:t>
      </w:r>
      <w:r>
        <w:rPr>
          <w:i/>
          <w:sz w:val="18"/>
        </w:rPr>
        <w:t>местного</w:t>
      </w:r>
      <w:r>
        <w:rPr>
          <w:i/>
          <w:spacing w:val="-5"/>
          <w:sz w:val="18"/>
        </w:rPr>
        <w:t xml:space="preserve"> </w:t>
      </w:r>
      <w:r>
        <w:rPr>
          <w:i/>
          <w:spacing w:val="-2"/>
          <w:sz w:val="18"/>
        </w:rPr>
        <w:t>самоуправления</w:t>
      </w:r>
      <w:r>
        <w:rPr>
          <w:i/>
          <w:spacing w:val="-2"/>
          <w:sz w:val="28"/>
        </w:rPr>
        <w:t>)</w:t>
      </w:r>
    </w:p>
    <w:p>
      <w:pPr>
        <w:pStyle w:val="Style15"/>
        <w:spacing w:before="10" w:after="0"/>
        <w:ind w:left="0" w:hanging="0"/>
        <w:jc w:val="left"/>
        <w:rPr>
          <w:i/>
          <w:i/>
          <w:sz w:val="27"/>
        </w:rPr>
      </w:pPr>
      <w:r>
        <w:rPr>
          <w:i/>
          <w:sz w:val="27"/>
        </w:rPr>
      </w:r>
    </w:p>
    <w:p>
      <w:pPr>
        <w:pStyle w:val="Style15"/>
        <w:tabs>
          <w:tab w:val="clear" w:pos="720"/>
          <w:tab w:val="left" w:pos="10179" w:leader="none"/>
        </w:tabs>
        <w:spacing w:lineRule="exact" w:line="322"/>
        <w:ind w:left="6942" w:hanging="0"/>
        <w:jc w:val="left"/>
        <w:rPr>
          <w:sz w:val="5"/>
        </w:rPr>
      </w:pPr>
      <w:r>
        <w:rPr/>
        <w:t xml:space="preserve">Кому: </w:t>
      </w:r>
      <w:r>
        <w:rPr>
          <w:u w:val="single"/>
        </w:rPr>
        <w:tab/>
      </w:r>
    </w:p>
    <w:p>
      <w:pPr>
        <w:pStyle w:val="Style15"/>
        <w:tabs>
          <w:tab w:val="clear" w:pos="720"/>
          <w:tab w:val="left" w:pos="10106" w:leader="none"/>
        </w:tabs>
        <w:ind w:left="6942" w:hanging="0"/>
        <w:jc w:val="left"/>
        <w:rPr>
          <w:sz w:val="5"/>
        </w:rPr>
      </w:pPr>
      <w:r>
        <w:rPr/>
        <w:t xml:space="preserve">Контактные данные: </w:t>
      </w:r>
      <w:r>
        <w:rPr>
          <w:u w:val="single"/>
        </w:rPr>
        <w:tab/>
      </w:r>
    </w:p>
    <w:p>
      <w:pPr>
        <w:pStyle w:val="Style15"/>
        <w:spacing w:before="5" w:after="0"/>
        <w:ind w:left="0" w:hanging="0"/>
        <w:jc w:val="left"/>
        <w:rPr>
          <w:sz w:val="25"/>
        </w:rPr>
      </w:pPr>
      <w:r>
        <w:rPr>
          <w:sz w:val="25"/>
        </w:rPr>
        <mc:AlternateContent>
          <mc:Choice Requires="wps">
            <w:drawing>
              <wp:anchor behindDoc="1" distT="12700" distB="12700" distL="12700" distR="12700" simplePos="0" locked="0" layoutInCell="0" allowOverlap="1" relativeHeight="109">
                <wp:simplePos x="0" y="0"/>
                <wp:positionH relativeFrom="page">
                  <wp:posOffset>5132070</wp:posOffset>
                </wp:positionH>
                <wp:positionV relativeFrom="paragraph">
                  <wp:posOffset>202565</wp:posOffset>
                </wp:positionV>
                <wp:extent cx="2047240" cy="1905"/>
                <wp:effectExtent l="0" t="0" r="0" b="0"/>
                <wp:wrapTopAndBottom/>
                <wp:docPr id="85" name="docshape21"/>
                <a:graphic xmlns:a="http://schemas.openxmlformats.org/drawingml/2006/main">
                  <a:graphicData uri="http://schemas.microsoft.com/office/word/2010/wordprocessingShape">
                    <wps:wsp>
                      <wps:cNvSpPr/>
                      <wps:spPr>
                        <a:xfrm>
                          <a:off x="0" y="0"/>
                          <a:ext cx="204660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04.1pt,15.95pt" to="565.2pt,15.95pt" ID="docshape21" stroked="t" style="position:absolute;mso-position-horizontal-relative:page">
                <v:stroke color="black" weight="6840" joinstyle="round" endcap="flat"/>
                <v:fill o:detectmouseclick="t" on="false"/>
                <w10:wrap type="topAndBottom"/>
              </v:line>
            </w:pict>
          </mc:Fallback>
        </mc:AlternateContent>
      </w:r>
    </w:p>
    <w:p>
      <w:pPr>
        <w:pStyle w:val="Style15"/>
        <w:ind w:left="0" w:hanging="0"/>
        <w:jc w:val="left"/>
        <w:rPr>
          <w:sz w:val="20"/>
        </w:rPr>
      </w:pPr>
      <w:r>
        <w:rPr>
          <w:sz w:val="20"/>
        </w:rPr>
      </w:r>
    </w:p>
    <w:p>
      <w:pPr>
        <w:pStyle w:val="Style15"/>
        <w:spacing w:before="4" w:after="0"/>
        <w:ind w:left="0" w:hanging="0"/>
        <w:jc w:val="left"/>
        <w:rPr>
          <w:sz w:val="5"/>
        </w:rPr>
      </w:pPr>
      <w:r>
        <w:rPr>
          <w:sz w:val="5"/>
        </w:rPr>
      </w:r>
    </w:p>
    <w:p>
      <w:pPr>
        <w:pStyle w:val="Style15"/>
        <w:spacing w:lineRule="exact" w:line="322" w:before="89" w:after="0"/>
        <w:ind w:left="186" w:right="215" w:hanging="0"/>
        <w:jc w:val="center"/>
        <w:rPr>
          <w:sz w:val="5"/>
        </w:rPr>
      </w:pPr>
      <w:r>
        <w:rPr>
          <w:spacing w:val="-2"/>
        </w:rPr>
        <w:t>РЕШЕНИЕ</w:t>
      </w:r>
    </w:p>
    <w:p>
      <w:pPr>
        <w:pStyle w:val="Style15"/>
        <w:spacing w:lineRule="exact" w:line="322"/>
        <w:ind w:left="180" w:right="215" w:hanging="0"/>
        <w:jc w:val="center"/>
        <w:rPr>
          <w:sz w:val="5"/>
        </w:rPr>
      </w:pPr>
      <w:r>
        <w:rPr/>
        <w:t>Об</w:t>
      </w:r>
      <w:r>
        <w:rPr>
          <w:spacing w:val="7"/>
        </w:rPr>
        <w:t xml:space="preserve"> </w:t>
      </w:r>
      <w:r>
        <w:rPr/>
        <w:t>отказе</w:t>
      </w:r>
      <w:r>
        <w:rPr>
          <w:spacing w:val="8"/>
        </w:rPr>
        <w:t xml:space="preserve"> </w:t>
      </w:r>
      <w:r>
        <w:rPr/>
        <w:t>в</w:t>
      </w:r>
      <w:r>
        <w:rPr>
          <w:spacing w:val="6"/>
        </w:rPr>
        <w:t xml:space="preserve"> </w:t>
      </w:r>
      <w:r>
        <w:rPr/>
        <w:t>предоставлении</w:t>
      </w:r>
      <w:r>
        <w:rPr>
          <w:spacing w:val="9"/>
        </w:rPr>
        <w:t xml:space="preserve"> </w:t>
      </w:r>
      <w:r>
        <w:rPr>
          <w:spacing w:val="-2"/>
        </w:rPr>
        <w:t>услуги</w:t>
      </w:r>
    </w:p>
    <w:p>
      <w:pPr>
        <w:pStyle w:val="Style15"/>
        <w:tabs>
          <w:tab w:val="clear" w:pos="720"/>
          <w:tab w:val="left" w:pos="1841" w:leader="none"/>
          <w:tab w:val="left" w:pos="3922" w:leader="none"/>
        </w:tabs>
        <w:ind w:left="38" w:hanging="0"/>
        <w:jc w:val="center"/>
        <w:rPr>
          <w:sz w:val="5"/>
        </w:rPr>
      </w:pPr>
      <w:r>
        <w:rPr/>
        <w:t xml:space="preserve">№ </w:t>
      </w:r>
      <w:r>
        <w:rPr>
          <w:u w:val="single"/>
        </w:rPr>
        <w:tab/>
      </w:r>
      <w:r>
        <w:rPr/>
        <w:t xml:space="preserve">от </w:t>
      </w:r>
      <w:r>
        <w:rPr>
          <w:u w:val="single"/>
        </w:rPr>
        <w:tab/>
      </w:r>
    </w:p>
    <w:p>
      <w:pPr>
        <w:pStyle w:val="Style15"/>
        <w:spacing w:before="2" w:after="0"/>
        <w:ind w:left="0" w:hanging="0"/>
        <w:jc w:val="left"/>
        <w:rPr>
          <w:sz w:val="20"/>
        </w:rPr>
      </w:pPr>
      <w:r>
        <w:rPr>
          <w:sz w:val="20"/>
        </w:rPr>
      </w:r>
    </w:p>
    <w:p>
      <w:pPr>
        <w:pStyle w:val="Style15"/>
        <w:spacing w:before="89" w:after="0"/>
        <w:ind w:left="845" w:hanging="0"/>
        <w:rPr>
          <w:sz w:val="5"/>
        </w:rPr>
      </w:pPr>
      <w:r>
        <w:rPr/>
        <w:t>По</w:t>
      </w:r>
      <w:r>
        <w:rPr>
          <w:spacing w:val="77"/>
        </w:rPr>
        <w:t xml:space="preserve">  </w:t>
      </w:r>
      <w:r>
        <w:rPr/>
        <w:t>результатам</w:t>
      </w:r>
      <w:r>
        <w:rPr>
          <w:spacing w:val="78"/>
        </w:rPr>
        <w:t xml:space="preserve">  </w:t>
      </w:r>
      <w:r>
        <w:rPr/>
        <w:t>рассмотрения</w:t>
      </w:r>
      <w:r>
        <w:rPr>
          <w:spacing w:val="76"/>
        </w:rPr>
        <w:t xml:space="preserve">  </w:t>
      </w:r>
      <w:r>
        <w:rPr/>
        <w:t>заявления</w:t>
      </w:r>
      <w:r>
        <w:rPr>
          <w:spacing w:val="77"/>
        </w:rPr>
        <w:t xml:space="preserve">  </w:t>
      </w:r>
      <w:r>
        <w:rPr/>
        <w:t>и</w:t>
      </w:r>
      <w:r>
        <w:rPr>
          <w:spacing w:val="76"/>
        </w:rPr>
        <w:t xml:space="preserve">  </w:t>
      </w:r>
      <w:r>
        <w:rPr/>
        <w:t>документов</w:t>
      </w:r>
      <w:r>
        <w:rPr>
          <w:spacing w:val="77"/>
        </w:rPr>
        <w:t xml:space="preserve">  </w:t>
      </w:r>
      <w:r>
        <w:rPr/>
        <w:t>по</w:t>
      </w:r>
      <w:r>
        <w:rPr>
          <w:spacing w:val="78"/>
        </w:rPr>
        <w:t xml:space="preserve">  </w:t>
      </w:r>
      <w:r>
        <w:rPr>
          <w:spacing w:val="-2"/>
        </w:rPr>
        <w:t>услуге</w:t>
      </w:r>
    </w:p>
    <w:p>
      <w:pPr>
        <w:pStyle w:val="Style15"/>
        <w:tabs>
          <w:tab w:val="clear" w:pos="720"/>
          <w:tab w:val="left" w:pos="5218" w:leader="none"/>
          <w:tab w:val="left" w:pos="7498" w:leader="none"/>
          <w:tab w:val="left" w:pos="8763" w:leader="none"/>
        </w:tabs>
        <w:spacing w:lineRule="auto" w:line="276" w:before="50" w:after="0"/>
        <w:ind w:left="137" w:right="164" w:hanging="0"/>
        <w:rPr>
          <w:sz w:val="5"/>
        </w:rPr>
      </w:pPr>
      <w:r>
        <w:rPr/>
        <w:t xml:space="preserve">«Предоставление земельных участков государственной или муниципальной собственности, на торгах» от </w:t>
      </w:r>
      <w:r>
        <w:rPr>
          <w:u w:val="single"/>
        </w:rPr>
        <w:tab/>
      </w:r>
      <w:r>
        <w:rPr/>
        <w:t>№</w:t>
      </w:r>
      <w:r>
        <w:rPr>
          <w:spacing w:val="-3"/>
        </w:rPr>
        <w:t xml:space="preserve"> </w:t>
      </w:r>
      <w:r>
        <w:rPr>
          <w:u w:val="single"/>
        </w:rPr>
        <w:tab/>
      </w:r>
      <w:r>
        <w:rPr>
          <w:spacing w:val="-2"/>
        </w:rPr>
        <w:t>и</w:t>
      </w:r>
      <w:r>
        <w:rPr>
          <w:spacing w:val="-16"/>
        </w:rPr>
        <w:t xml:space="preserve"> </w:t>
      </w:r>
      <w:r>
        <w:rPr>
          <w:spacing w:val="-2"/>
        </w:rPr>
        <w:t>приложенных</w:t>
      </w:r>
      <w:r>
        <w:rPr>
          <w:spacing w:val="-15"/>
        </w:rPr>
        <w:t xml:space="preserve"> </w:t>
      </w:r>
      <w:r>
        <w:rPr>
          <w:spacing w:val="-2"/>
        </w:rPr>
        <w:t>к</w:t>
      </w:r>
      <w:r>
        <w:rPr>
          <w:spacing w:val="-16"/>
        </w:rPr>
        <w:t xml:space="preserve"> </w:t>
      </w:r>
      <w:r>
        <w:rPr>
          <w:spacing w:val="-2"/>
        </w:rPr>
        <w:t xml:space="preserve">нему </w:t>
      </w:r>
      <w:r>
        <w:rPr/>
        <w:t xml:space="preserve">документов принято решение об отказе в предоставлении услуги, по следующим основаниям: </w:t>
      </w:r>
      <w:r>
        <w:rPr>
          <w:u w:val="single"/>
        </w:rPr>
        <w:tab/>
        <w:tab/>
        <w:tab/>
      </w:r>
    </w:p>
    <w:p>
      <w:pPr>
        <w:pStyle w:val="Style15"/>
        <w:tabs>
          <w:tab w:val="clear" w:pos="720"/>
          <w:tab w:val="left" w:pos="10060" w:leader="none"/>
        </w:tabs>
        <w:ind w:left="845" w:hanging="0"/>
        <w:rPr>
          <w:sz w:val="5"/>
        </w:rPr>
      </w:pPr>
      <w:r>
        <w:rPr/>
        <w:t xml:space="preserve">Дополнительно информируем: </w:t>
      </w:r>
      <w:r>
        <w:rPr>
          <w:u w:val="single"/>
        </w:rPr>
        <w:tab/>
      </w:r>
      <w:r>
        <w:rPr>
          <w:spacing w:val="-10"/>
        </w:rPr>
        <w:t>.</w:t>
      </w:r>
    </w:p>
    <w:p>
      <w:pPr>
        <w:pStyle w:val="Style15"/>
        <w:spacing w:lineRule="auto" w:line="276" w:before="96" w:after="0"/>
        <w:ind w:left="137" w:right="164" w:firstLine="708"/>
        <w:rPr>
          <w:sz w:val="5"/>
        </w:rPr>
      </w:pPr>
      <w:r>
        <w:rPr/>
        <w:t>Вы вправе повторно обратиться c заявлением о предоставлении услуги после устранения указанных нарушений.</w:t>
      </w:r>
    </w:p>
    <w:p>
      <w:pPr>
        <w:sectPr>
          <w:headerReference w:type="default" r:id="rId45"/>
          <w:type w:val="nextPage"/>
          <w:pgSz w:w="11906" w:h="16838"/>
          <w:pgMar w:left="1140" w:right="400" w:header="429" w:top="1040" w:footer="0" w:bottom="280" w:gutter="0"/>
          <w:pgNumType w:start="35" w:fmt="decimal"/>
          <w:formProt w:val="false"/>
          <w:textDirection w:val="lrTb"/>
          <w:docGrid w:type="default" w:linePitch="100" w:charSpace="4096"/>
        </w:sectPr>
        <w:pStyle w:val="Style15"/>
        <w:spacing w:lineRule="auto" w:line="312" w:before="1" w:after="4"/>
        <w:ind w:left="137" w:right="169" w:firstLine="708"/>
        <w:rPr>
          <w:sz w:val="5"/>
        </w:rPr>
      </w:pPr>
      <w:r>
        <w:rPr/>
        <w:t>Данный отказ может быть обжалован в досудебном порядке путем направления</w:t>
      </w:r>
      <w:r>
        <w:rPr>
          <w:spacing w:val="-7"/>
        </w:rPr>
        <w:t xml:space="preserve"> </w:t>
      </w:r>
      <w:r>
        <w:rPr/>
        <w:t>жалобы</w:t>
      </w:r>
      <w:r>
        <w:rPr>
          <w:spacing w:val="-7"/>
        </w:rPr>
        <w:t xml:space="preserve"> </w:t>
      </w:r>
      <w:r>
        <w:rPr/>
        <w:t>в</w:t>
      </w:r>
      <w:r>
        <w:rPr>
          <w:spacing w:val="-8"/>
        </w:rPr>
        <w:t xml:space="preserve"> </w:t>
      </w:r>
      <w:r>
        <w:rPr/>
        <w:t>орган,</w:t>
      </w:r>
      <w:r>
        <w:rPr>
          <w:spacing w:val="-8"/>
        </w:rPr>
        <w:t xml:space="preserve"> </w:t>
      </w:r>
      <w:r>
        <w:rPr/>
        <w:t>уполномоченный</w:t>
      </w:r>
      <w:r>
        <w:rPr>
          <w:spacing w:val="-7"/>
        </w:rPr>
        <w:t xml:space="preserve"> </w:t>
      </w:r>
      <w:r>
        <w:rPr/>
        <w:t>на</w:t>
      </w:r>
      <w:r>
        <w:rPr>
          <w:spacing w:val="-7"/>
        </w:rPr>
        <w:t xml:space="preserve"> </w:t>
      </w:r>
      <w:r>
        <w:rPr/>
        <w:t>предоставление</w:t>
      </w:r>
      <w:r>
        <w:rPr>
          <w:spacing w:val="-7"/>
        </w:rPr>
        <w:t xml:space="preserve"> </w:t>
      </w:r>
      <w:r>
        <w:rPr/>
        <w:t>услуги,</w:t>
      </w:r>
      <w:r>
        <w:rPr>
          <w:spacing w:val="-8"/>
        </w:rPr>
        <w:t xml:space="preserve"> </w:t>
      </w:r>
      <w:r>
        <w:rPr/>
        <w:t>а</w:t>
      </w:r>
      <w:r>
        <w:rPr>
          <w:spacing w:val="-7"/>
        </w:rPr>
        <w:t xml:space="preserve"> </w:t>
      </w:r>
      <w:r>
        <w:rPr/>
        <w:t>также</w:t>
      </w:r>
      <w:r>
        <w:rPr>
          <w:spacing w:val="-7"/>
        </w:rPr>
        <w:t xml:space="preserve"> </w:t>
      </w:r>
      <w:r>
        <w:rPr/>
        <w:t>в судебном порядке.</w:t>
      </w:r>
    </w:p>
    <w:p>
      <w:pPr>
        <w:pStyle w:val="Style15"/>
        <w:spacing w:lineRule="auto" w:line="264" w:before="79" w:after="0"/>
        <w:ind w:left="5778" w:right="161" w:firstLine="2374"/>
        <w:jc w:val="right"/>
        <w:rPr>
          <w:sz w:val="20"/>
        </w:rPr>
      </w:pPr>
      <w:r>
        <w:rPr/>
        <w:t>Приложение</w:t>
      </w:r>
      <w:r>
        <w:rPr>
          <w:spacing w:val="-20"/>
        </w:rPr>
        <w:t xml:space="preserve"> </w:t>
      </w:r>
      <w:r>
        <w:rPr/>
        <w:t>№</w:t>
      </w:r>
      <w:r>
        <w:rPr>
          <w:spacing w:val="-17"/>
        </w:rPr>
        <w:t xml:space="preserve"> </w:t>
      </w:r>
      <w:r>
        <w:rPr/>
        <w:t>5 к Административному регламенту по</w:t>
      </w:r>
      <w:r>
        <w:rPr>
          <w:spacing w:val="-9"/>
        </w:rPr>
        <w:t xml:space="preserve"> </w:t>
      </w:r>
      <w:r>
        <w:rPr/>
        <w:t>предоставлению</w:t>
      </w:r>
      <w:r>
        <w:rPr>
          <w:spacing w:val="-8"/>
        </w:rPr>
        <w:t xml:space="preserve"> </w:t>
      </w:r>
    </w:p>
    <w:p>
      <w:pPr>
        <w:pStyle w:val="Style15"/>
        <w:spacing w:lineRule="exact" w:line="287"/>
        <w:ind w:left="0" w:right="166" w:hanging="0"/>
        <w:jc w:val="right"/>
        <w:rPr>
          <w:sz w:val="20"/>
        </w:rPr>
      </w:pPr>
      <w:r>
        <w:rPr/>
        <w:t>муниципальной</w:t>
      </w:r>
      <w:r>
        <w:rPr>
          <w:spacing w:val="-10"/>
        </w:rPr>
        <w:t xml:space="preserve"> </w:t>
      </w:r>
      <w:r>
        <w:rPr>
          <w:spacing w:val="-2"/>
        </w:rPr>
        <w:t>услуги</w:t>
      </w:r>
    </w:p>
    <w:p>
      <w:pPr>
        <w:pStyle w:val="Style15"/>
        <w:ind w:left="0" w:hanging="0"/>
        <w:jc w:val="left"/>
        <w:rPr>
          <w:sz w:val="30"/>
        </w:rPr>
      </w:pPr>
      <w:r>
        <w:rPr>
          <w:sz w:val="30"/>
        </w:rPr>
      </w:r>
    </w:p>
    <w:p>
      <w:pPr>
        <w:pStyle w:val="Style15"/>
        <w:ind w:left="0" w:hanging="0"/>
        <w:jc w:val="left"/>
        <w:rPr>
          <w:sz w:val="30"/>
        </w:rPr>
      </w:pPr>
      <w:r>
        <w:rPr>
          <w:sz w:val="30"/>
        </w:rPr>
      </w:r>
    </w:p>
    <w:p>
      <w:pPr>
        <w:pStyle w:val="Style15"/>
        <w:ind w:left="0" w:hanging="0"/>
        <w:jc w:val="left"/>
        <w:rPr>
          <w:sz w:val="30"/>
        </w:rPr>
      </w:pPr>
      <w:r>
        <w:rPr>
          <w:sz w:val="30"/>
        </w:rPr>
      </w:r>
    </w:p>
    <w:p>
      <w:pPr>
        <w:pStyle w:val="Style15"/>
        <w:spacing w:before="9" w:after="0"/>
        <w:ind w:left="0" w:hanging="0"/>
        <w:jc w:val="left"/>
        <w:rPr>
          <w:sz w:val="31"/>
        </w:rPr>
      </w:pPr>
      <w:r>
        <w:rPr>
          <w:sz w:val="31"/>
        </w:rPr>
      </w:r>
    </w:p>
    <w:p>
      <w:pPr>
        <w:pStyle w:val="1"/>
        <w:ind w:left="38" w:right="69" w:hanging="0"/>
        <w:rPr>
          <w:sz w:val="20"/>
        </w:rPr>
      </w:pPr>
      <w:r>
        <w:rPr/>
        <w:t>Форма</w:t>
      </w:r>
      <w:r>
        <w:rPr>
          <w:spacing w:val="-3"/>
        </w:rPr>
        <w:t xml:space="preserve"> </w:t>
      </w:r>
      <w:r>
        <w:rPr/>
        <w:t>заявления</w:t>
      </w:r>
      <w:r>
        <w:rPr>
          <w:spacing w:val="-6"/>
        </w:rPr>
        <w:t xml:space="preserve"> </w:t>
      </w:r>
      <w:r>
        <w:rPr/>
        <w:t>об</w:t>
      </w:r>
      <w:r>
        <w:rPr>
          <w:spacing w:val="-7"/>
        </w:rPr>
        <w:t xml:space="preserve"> </w:t>
      </w:r>
      <w:r>
        <w:rPr/>
        <w:t>утверждении</w:t>
      </w:r>
      <w:r>
        <w:rPr>
          <w:spacing w:val="-5"/>
        </w:rPr>
        <w:t xml:space="preserve"> </w:t>
      </w:r>
      <w:r>
        <w:rPr/>
        <w:t>схемы</w:t>
      </w:r>
      <w:r>
        <w:rPr>
          <w:spacing w:val="-4"/>
        </w:rPr>
        <w:t xml:space="preserve"> </w:t>
      </w:r>
      <w:r>
        <w:rPr/>
        <w:t>расположения</w:t>
      </w:r>
      <w:r>
        <w:rPr>
          <w:spacing w:val="-6"/>
        </w:rPr>
        <w:t xml:space="preserve"> </w:t>
      </w:r>
      <w:r>
        <w:rPr/>
        <w:t>земельного</w:t>
      </w:r>
      <w:r>
        <w:rPr>
          <w:spacing w:val="-3"/>
        </w:rPr>
        <w:t xml:space="preserve"> </w:t>
      </w:r>
      <w:r>
        <w:rPr/>
        <w:t>участка</w:t>
      </w:r>
      <w:r>
        <w:rPr>
          <w:spacing w:val="-3"/>
        </w:rPr>
        <w:t xml:space="preserve"> </w:t>
      </w:r>
      <w:r>
        <w:rPr/>
        <w:t>на кадастровом плане территории</w:t>
      </w:r>
    </w:p>
    <w:p>
      <w:pPr>
        <w:pStyle w:val="Style15"/>
        <w:ind w:left="0" w:hanging="0"/>
        <w:jc w:val="left"/>
        <w:rPr>
          <w:b/>
          <w:b/>
          <w:sz w:val="30"/>
        </w:rPr>
      </w:pPr>
      <w:r>
        <w:rPr>
          <w:b/>
          <w:sz w:val="30"/>
        </w:rPr>
      </w:r>
    </w:p>
    <w:p>
      <w:pPr>
        <w:pStyle w:val="Style15"/>
        <w:spacing w:before="9" w:after="0"/>
        <w:ind w:left="0" w:hanging="0"/>
        <w:jc w:val="left"/>
        <w:rPr>
          <w:b/>
          <w:b/>
          <w:sz w:val="35"/>
        </w:rPr>
      </w:pPr>
      <w:r>
        <w:rPr>
          <w:b/>
          <w:sz w:val="35"/>
        </w:rPr>
      </w:r>
    </w:p>
    <w:p>
      <w:pPr>
        <w:pStyle w:val="Normal"/>
        <w:spacing w:before="1" w:after="0"/>
        <w:ind w:left="188" w:right="212" w:hanging="0"/>
        <w:jc w:val="center"/>
        <w:rPr>
          <w:b/>
          <w:b/>
          <w:sz w:val="24"/>
        </w:rPr>
      </w:pPr>
      <w:r>
        <w:rPr>
          <w:b/>
          <w:spacing w:val="-2"/>
          <w:sz w:val="24"/>
        </w:rPr>
        <w:t>Заявление</w:t>
      </w:r>
    </w:p>
    <w:p>
      <w:pPr>
        <w:pStyle w:val="Normal"/>
        <w:ind w:left="791" w:right="824" w:hanging="0"/>
        <w:jc w:val="center"/>
        <w:rPr>
          <w:b/>
          <w:b/>
          <w:sz w:val="24"/>
        </w:rPr>
      </w:pPr>
      <w:r>
        <w:rPr>
          <w:b/>
          <w:sz w:val="24"/>
        </w:rPr>
        <w:t>об</w:t>
      </w:r>
      <w:r>
        <w:rPr>
          <w:b/>
          <w:spacing w:val="-5"/>
          <w:sz w:val="24"/>
        </w:rPr>
        <w:t xml:space="preserve"> </w:t>
      </w:r>
      <w:r>
        <w:rPr>
          <w:b/>
          <w:sz w:val="24"/>
        </w:rPr>
        <w:t>утверждении</w:t>
      </w:r>
      <w:r>
        <w:rPr>
          <w:b/>
          <w:spacing w:val="-5"/>
          <w:sz w:val="24"/>
        </w:rPr>
        <w:t xml:space="preserve"> </w:t>
      </w:r>
      <w:r>
        <w:rPr>
          <w:b/>
          <w:sz w:val="24"/>
        </w:rPr>
        <w:t>схемы</w:t>
      </w:r>
      <w:r>
        <w:rPr>
          <w:b/>
          <w:spacing w:val="-6"/>
          <w:sz w:val="24"/>
        </w:rPr>
        <w:t xml:space="preserve"> </w:t>
      </w:r>
      <w:r>
        <w:rPr>
          <w:b/>
          <w:sz w:val="24"/>
        </w:rPr>
        <w:t>расположения</w:t>
      </w:r>
      <w:r>
        <w:rPr>
          <w:b/>
          <w:spacing w:val="-5"/>
          <w:sz w:val="24"/>
        </w:rPr>
        <w:t xml:space="preserve"> </w:t>
      </w:r>
      <w:r>
        <w:rPr>
          <w:b/>
          <w:sz w:val="24"/>
        </w:rPr>
        <w:t>земельного</w:t>
      </w:r>
      <w:r>
        <w:rPr>
          <w:b/>
          <w:spacing w:val="-5"/>
          <w:sz w:val="24"/>
        </w:rPr>
        <w:t xml:space="preserve"> </w:t>
      </w:r>
      <w:r>
        <w:rPr>
          <w:b/>
          <w:sz w:val="24"/>
        </w:rPr>
        <w:t>участка</w:t>
      </w:r>
      <w:r>
        <w:rPr>
          <w:b/>
          <w:spacing w:val="-5"/>
          <w:sz w:val="24"/>
        </w:rPr>
        <w:t xml:space="preserve"> </w:t>
      </w:r>
      <w:r>
        <w:rPr>
          <w:b/>
          <w:sz w:val="24"/>
        </w:rPr>
        <w:t>на</w:t>
      </w:r>
      <w:r>
        <w:rPr>
          <w:b/>
          <w:spacing w:val="-5"/>
          <w:sz w:val="24"/>
        </w:rPr>
        <w:t xml:space="preserve"> </w:t>
      </w:r>
      <w:r>
        <w:rPr>
          <w:b/>
          <w:sz w:val="24"/>
        </w:rPr>
        <w:t>кадастровом</w:t>
      </w:r>
      <w:r>
        <w:rPr>
          <w:b/>
          <w:spacing w:val="-5"/>
          <w:sz w:val="24"/>
        </w:rPr>
        <w:t xml:space="preserve"> </w:t>
      </w:r>
      <w:r>
        <w:rPr>
          <w:b/>
          <w:sz w:val="24"/>
        </w:rPr>
        <w:t xml:space="preserve">плане </w:t>
      </w:r>
      <w:r>
        <w:rPr>
          <w:b/>
          <w:spacing w:val="-2"/>
          <w:sz w:val="24"/>
        </w:rPr>
        <w:t>территории</w:t>
      </w:r>
    </w:p>
    <w:p>
      <w:pPr>
        <w:pStyle w:val="Style15"/>
        <w:spacing w:before="7" w:after="0"/>
        <w:ind w:left="0" w:hanging="0"/>
        <w:jc w:val="left"/>
        <w:rPr>
          <w:b/>
          <w:b/>
          <w:sz w:val="23"/>
        </w:rPr>
      </w:pPr>
      <w:r>
        <w:rPr>
          <w:b/>
          <w:sz w:val="23"/>
        </w:rPr>
      </w:r>
    </w:p>
    <w:p>
      <w:pPr>
        <w:pStyle w:val="Normal"/>
        <w:tabs>
          <w:tab w:val="clear" w:pos="720"/>
          <w:tab w:val="left" w:pos="1791" w:leader="none"/>
          <w:tab w:val="left" w:pos="2451" w:leader="none"/>
        </w:tabs>
        <w:ind w:left="137" w:right="165" w:hanging="0"/>
        <w:jc w:val="right"/>
        <w:rPr>
          <w:sz w:val="24"/>
        </w:rPr>
      </w:pPr>
      <w:r>
        <w:rPr>
          <w:sz w:val="24"/>
        </w:rPr>
        <w:t xml:space="preserve">«__» </w:t>
      </w:r>
      <w:r>
        <w:rPr>
          <w:sz w:val="24"/>
          <w:u w:val="single"/>
        </w:rPr>
        <w:tab/>
      </w:r>
      <w:r>
        <w:rPr>
          <w:spacing w:val="-5"/>
          <w:sz w:val="24"/>
        </w:rPr>
        <w:t>20</w:t>
      </w:r>
      <w:r>
        <w:rPr>
          <w:sz w:val="24"/>
          <w:u w:val="single"/>
        </w:rPr>
        <w:tab/>
      </w:r>
      <w:r>
        <w:rPr>
          <w:spacing w:val="-5"/>
          <w:sz w:val="24"/>
        </w:rPr>
        <w:t>г.</w:t>
      </w:r>
    </w:p>
    <w:p>
      <w:pPr>
        <w:pStyle w:val="Style15"/>
        <w:ind w:left="0" w:hanging="0"/>
        <w:jc w:val="left"/>
        <w:rPr>
          <w:sz w:val="20"/>
        </w:rPr>
      </w:pPr>
      <w:r>
        <w:rPr>
          <w:sz w:val="20"/>
        </w:rPr>
      </w:r>
    </w:p>
    <w:p>
      <w:pPr>
        <w:pStyle w:val="Style15"/>
        <w:spacing w:before="4" w:after="0"/>
        <w:ind w:left="0" w:hanging="0"/>
        <w:jc w:val="left"/>
        <w:rPr>
          <w:sz w:val="26"/>
        </w:rPr>
      </w:pPr>
      <w:r>
        <w:rPr>
          <w:sz w:val="26"/>
        </w:rPr>
        <mc:AlternateContent>
          <mc:Choice Requires="wps">
            <w:drawing>
              <wp:anchor behindDoc="1" distT="0" distB="0" distL="0" distR="0" simplePos="0" locked="0" layoutInCell="0" allowOverlap="1" relativeHeight="110">
                <wp:simplePos x="0" y="0"/>
                <wp:positionH relativeFrom="page">
                  <wp:posOffset>925195</wp:posOffset>
                </wp:positionH>
                <wp:positionV relativeFrom="paragraph">
                  <wp:posOffset>208280</wp:posOffset>
                </wp:positionV>
                <wp:extent cx="6213475" cy="8890"/>
                <wp:effectExtent l="0" t="0" r="0" b="0"/>
                <wp:wrapTopAndBottom/>
                <wp:docPr id="90" name="docshape23"/>
                <a:graphic xmlns:a="http://schemas.openxmlformats.org/drawingml/2006/main">
                  <a:graphicData uri="http://schemas.microsoft.com/office/word/2010/wordprocessingShape">
                    <wps:wsp>
                      <wps:cNvSpPr/>
                      <wps:spPr>
                        <a:xfrm>
                          <a:off x="0" y="0"/>
                          <a:ext cx="6212880" cy="828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23" path="m0,0l-2147483645,0l-2147483645,-2147483646l0,-2147483646xe" fillcolor="black" stroked="f" style="position:absolute;margin-left:72.85pt;margin-top:16.4pt;width:489.15pt;height:0.6pt;mso-wrap-style:none;v-text-anchor:middle;mso-position-horizontal-relative:page">
                <v:fill o:detectmouseclick="t" type="solid" color2="white"/>
                <v:stroke color="#3465a4" joinstyle="round" endcap="flat"/>
                <w10:wrap type="topAndBottom"/>
              </v:rect>
            </w:pict>
          </mc:Fallback>
        </mc:AlternateContent>
        <mc:AlternateContent>
          <mc:Choice Requires="wps">
            <w:drawing>
              <wp:anchor behindDoc="1" distT="0" distB="0" distL="0" distR="0" simplePos="0" locked="0" layoutInCell="0" allowOverlap="1" relativeHeight="111">
                <wp:simplePos x="0" y="0"/>
                <wp:positionH relativeFrom="page">
                  <wp:posOffset>925195</wp:posOffset>
                </wp:positionH>
                <wp:positionV relativeFrom="paragraph">
                  <wp:posOffset>389255</wp:posOffset>
                </wp:positionV>
                <wp:extent cx="6213475" cy="8890"/>
                <wp:effectExtent l="0" t="0" r="0" b="0"/>
                <wp:wrapTopAndBottom/>
                <wp:docPr id="91" name="docshape24"/>
                <a:graphic xmlns:a="http://schemas.openxmlformats.org/drawingml/2006/main">
                  <a:graphicData uri="http://schemas.microsoft.com/office/word/2010/wordprocessingShape">
                    <wps:wsp>
                      <wps:cNvSpPr/>
                      <wps:spPr>
                        <a:xfrm>
                          <a:off x="0" y="0"/>
                          <a:ext cx="6212880" cy="828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24" path="m0,0l-2147483645,0l-2147483645,-2147483646l0,-2147483646xe" fillcolor="black" stroked="f" style="position:absolute;margin-left:72.85pt;margin-top:30.65pt;width:489.15pt;height:0.6pt;mso-wrap-style:none;v-text-anchor:middle;mso-position-horizontal-relative:page">
                <v:fill o:detectmouseclick="t" type="solid" color2="white"/>
                <v:stroke color="#3465a4" joinstyle="round" endcap="flat"/>
                <w10:wrap type="topAndBottom"/>
              </v:rect>
            </w:pict>
          </mc:Fallback>
        </mc:AlternateContent>
      </w:r>
    </w:p>
    <w:p>
      <w:pPr>
        <w:pStyle w:val="Style15"/>
        <w:spacing w:before="10" w:after="0"/>
        <w:ind w:left="0" w:hanging="0"/>
        <w:jc w:val="left"/>
        <w:rPr>
          <w:sz w:val="21"/>
        </w:rPr>
      </w:pPr>
      <w:r>
        <w:rPr>
          <w:sz w:val="21"/>
        </w:rPr>
      </w:r>
    </w:p>
    <w:p>
      <w:pPr>
        <w:pStyle w:val="Normal"/>
        <w:spacing w:lineRule="exact" w:line="203"/>
        <w:ind w:left="792" w:hanging="0"/>
        <w:jc w:val="center"/>
        <w:rPr>
          <w:sz w:val="18"/>
        </w:rPr>
      </w:pPr>
      <w:r>
        <w:rPr>
          <w:sz w:val="18"/>
        </w:rPr>
        <w:t>(наименование</w:t>
      </w:r>
      <w:r>
        <w:rPr>
          <w:spacing w:val="1"/>
          <w:sz w:val="18"/>
        </w:rPr>
        <w:t xml:space="preserve"> </w:t>
      </w:r>
      <w:r>
        <w:rPr>
          <w:sz w:val="18"/>
        </w:rPr>
        <w:t>органа</w:t>
      </w:r>
      <w:r>
        <w:rPr>
          <w:spacing w:val="-5"/>
          <w:sz w:val="18"/>
        </w:rPr>
        <w:t xml:space="preserve"> </w:t>
      </w:r>
      <w:r>
        <w:rPr>
          <w:sz w:val="18"/>
        </w:rPr>
        <w:t>местного</w:t>
      </w:r>
      <w:r>
        <w:rPr>
          <w:spacing w:val="-2"/>
          <w:sz w:val="18"/>
        </w:rPr>
        <w:t xml:space="preserve"> самоуправления)</w:t>
      </w:r>
    </w:p>
    <w:p>
      <w:pPr>
        <w:pStyle w:val="Style15"/>
        <w:ind w:left="0" w:hanging="0"/>
        <w:jc w:val="left"/>
        <w:rPr>
          <w:sz w:val="20"/>
        </w:rPr>
      </w:pPr>
      <w:r>
        <w:rPr>
          <w:sz w:val="20"/>
        </w:rPr>
      </w:r>
    </w:p>
    <w:p>
      <w:pPr>
        <w:pStyle w:val="Style15"/>
        <w:ind w:left="0" w:hanging="0"/>
        <w:jc w:val="left"/>
        <w:rPr>
          <w:sz w:val="20"/>
        </w:rPr>
      </w:pPr>
      <w:r>
        <w:rPr>
          <w:sz w:val="20"/>
        </w:rPr>
      </w:r>
    </w:p>
    <w:p>
      <w:pPr>
        <w:pStyle w:val="Style15"/>
        <w:ind w:left="0" w:hanging="0"/>
        <w:jc w:val="left"/>
        <w:rPr>
          <w:sz w:val="20"/>
        </w:rPr>
      </w:pPr>
      <w:r>
        <w:rPr>
          <w:sz w:val="20"/>
        </w:rPr>
      </w:r>
    </w:p>
    <w:p>
      <w:pPr>
        <w:pStyle w:val="Style15"/>
        <w:ind w:left="0" w:hanging="0"/>
        <w:jc w:val="left"/>
        <w:rPr>
          <w:sz w:val="20"/>
        </w:rPr>
      </w:pPr>
      <w:r>
        <w:rPr>
          <w:sz w:val="20"/>
        </w:rPr>
      </w:r>
    </w:p>
    <w:p>
      <w:pPr>
        <w:pStyle w:val="Style15"/>
        <w:spacing w:before="2" w:after="0"/>
        <w:ind w:left="0" w:hanging="0"/>
        <w:jc w:val="left"/>
        <w:rPr>
          <w:sz w:val="26"/>
        </w:rPr>
      </w:pPr>
      <w:r>
        <w:rPr>
          <w:sz w:val="26"/>
        </w:rPr>
      </w:r>
    </w:p>
    <w:p>
      <w:pPr>
        <w:pStyle w:val="Normal"/>
        <w:spacing w:before="90" w:after="0"/>
        <w:ind w:left="137" w:right="309" w:firstLine="708"/>
        <w:rPr>
          <w:sz w:val="24"/>
        </w:rPr>
      </w:pPr>
      <w:r>
        <w:rPr>
          <w:sz w:val="24"/>
        </w:rPr>
        <w:t>В</w:t>
      </w:r>
      <w:r>
        <w:rPr>
          <w:spacing w:val="-6"/>
          <w:sz w:val="24"/>
        </w:rPr>
        <w:t xml:space="preserve"> </w:t>
      </w:r>
      <w:r>
        <w:rPr>
          <w:sz w:val="24"/>
        </w:rPr>
        <w:t>соответствии</w:t>
      </w:r>
      <w:r>
        <w:rPr>
          <w:spacing w:val="-4"/>
          <w:sz w:val="24"/>
        </w:rPr>
        <w:t xml:space="preserve"> </w:t>
      </w:r>
      <w:r>
        <w:rPr>
          <w:sz w:val="24"/>
        </w:rPr>
        <w:t>со</w:t>
      </w:r>
      <w:r>
        <w:rPr>
          <w:spacing w:val="-4"/>
          <w:sz w:val="24"/>
        </w:rPr>
        <w:t xml:space="preserve"> </w:t>
      </w:r>
      <w:r>
        <w:rPr>
          <w:sz w:val="24"/>
        </w:rPr>
        <w:t>статьей</w:t>
      </w:r>
      <w:r>
        <w:rPr>
          <w:spacing w:val="-4"/>
          <w:sz w:val="24"/>
        </w:rPr>
        <w:t xml:space="preserve"> </w:t>
      </w:r>
      <w:r>
        <w:rPr>
          <w:sz w:val="24"/>
        </w:rPr>
        <w:t>11.10</w:t>
      </w:r>
      <w:r>
        <w:rPr>
          <w:spacing w:val="-4"/>
          <w:sz w:val="24"/>
        </w:rPr>
        <w:t xml:space="preserve"> </w:t>
      </w:r>
      <w:r>
        <w:rPr>
          <w:sz w:val="24"/>
        </w:rPr>
        <w:t>Земельного</w:t>
      </w:r>
      <w:r>
        <w:rPr>
          <w:spacing w:val="-4"/>
          <w:sz w:val="24"/>
        </w:rPr>
        <w:t xml:space="preserve"> </w:t>
      </w:r>
      <w:r>
        <w:rPr>
          <w:sz w:val="24"/>
        </w:rPr>
        <w:t>кодекса</w:t>
      </w:r>
      <w:r>
        <w:rPr>
          <w:spacing w:val="-5"/>
          <w:sz w:val="24"/>
        </w:rPr>
        <w:t xml:space="preserve"> </w:t>
      </w:r>
      <w:r>
        <w:rPr>
          <w:sz w:val="24"/>
        </w:rPr>
        <w:t>Российской</w:t>
      </w:r>
      <w:r>
        <w:rPr>
          <w:spacing w:val="-4"/>
          <w:sz w:val="24"/>
        </w:rPr>
        <w:t xml:space="preserve"> </w:t>
      </w:r>
      <w:r>
        <w:rPr>
          <w:sz w:val="24"/>
        </w:rPr>
        <w:t>Федерации</w:t>
      </w:r>
      <w:r>
        <w:rPr>
          <w:spacing w:val="-4"/>
          <w:sz w:val="24"/>
        </w:rPr>
        <w:t xml:space="preserve"> </w:t>
      </w:r>
      <w:r>
        <w:rPr>
          <w:sz w:val="24"/>
        </w:rPr>
        <w:t>прошу утвердить схему расположения земельного участка на кадастровом плане территории.</w:t>
      </w:r>
    </w:p>
    <w:p>
      <w:pPr>
        <w:pStyle w:val="Style15"/>
        <w:spacing w:before="5" w:after="0"/>
        <w:ind w:left="0" w:hanging="0"/>
        <w:jc w:val="left"/>
        <w:rPr>
          <w:sz w:val="24"/>
        </w:rPr>
      </w:pPr>
      <w:r>
        <w:rPr>
          <w:sz w:val="24"/>
        </w:rPr>
      </w:r>
    </w:p>
    <w:p>
      <w:pPr>
        <w:pStyle w:val="ListParagraph"/>
        <w:numPr>
          <w:ilvl w:val="0"/>
          <w:numId w:val="2"/>
        </w:numPr>
        <w:tabs>
          <w:tab w:val="clear" w:pos="720"/>
          <w:tab w:val="left" w:pos="1081" w:leader="none"/>
        </w:tabs>
        <w:ind w:left="1080" w:hanging="361"/>
        <w:jc w:val="left"/>
        <w:rPr>
          <w:b/>
          <w:b/>
          <w:sz w:val="24"/>
        </w:rPr>
      </w:pPr>
      <w:r>
        <w:rPr>
          <w:b/>
          <w:sz w:val="24"/>
        </w:rPr>
        <w:t>Сведения</w:t>
      </w:r>
      <w:r>
        <w:rPr>
          <w:b/>
          <w:spacing w:val="-5"/>
          <w:sz w:val="24"/>
        </w:rPr>
        <w:t xml:space="preserve"> </w:t>
      </w:r>
      <w:r>
        <w:rPr>
          <w:b/>
          <w:sz w:val="24"/>
        </w:rPr>
        <w:t>о</w:t>
      </w:r>
      <w:r>
        <w:rPr>
          <w:b/>
          <w:spacing w:val="-2"/>
          <w:sz w:val="24"/>
        </w:rPr>
        <w:t xml:space="preserve"> </w:t>
      </w:r>
      <w:r>
        <w:rPr>
          <w:b/>
          <w:sz w:val="24"/>
        </w:rPr>
        <w:t>заявителе</w:t>
      </w:r>
      <w:r>
        <w:rPr>
          <w:b/>
          <w:spacing w:val="-4"/>
          <w:sz w:val="24"/>
        </w:rPr>
        <w:t xml:space="preserve"> </w:t>
      </w:r>
      <w:r>
        <w:rPr>
          <w:b/>
          <w:sz w:val="24"/>
        </w:rPr>
        <w:t>(в</w:t>
      </w:r>
      <w:r>
        <w:rPr>
          <w:b/>
          <w:spacing w:val="-2"/>
          <w:sz w:val="24"/>
        </w:rPr>
        <w:t xml:space="preserve"> </w:t>
      </w:r>
      <w:r>
        <w:rPr>
          <w:b/>
          <w:sz w:val="24"/>
        </w:rPr>
        <w:t>случае,</w:t>
      </w:r>
      <w:r>
        <w:rPr>
          <w:b/>
          <w:spacing w:val="-2"/>
          <w:sz w:val="24"/>
        </w:rPr>
        <w:t xml:space="preserve"> </w:t>
      </w:r>
      <w:r>
        <w:rPr>
          <w:b/>
          <w:sz w:val="24"/>
        </w:rPr>
        <w:t>если</w:t>
      </w:r>
      <w:r>
        <w:rPr>
          <w:b/>
          <w:spacing w:val="-2"/>
          <w:sz w:val="24"/>
        </w:rPr>
        <w:t xml:space="preserve"> </w:t>
      </w:r>
      <w:r>
        <w:rPr>
          <w:b/>
          <w:sz w:val="24"/>
        </w:rPr>
        <w:t>заявитель</w:t>
      </w:r>
      <w:r>
        <w:rPr>
          <w:b/>
          <w:spacing w:val="-3"/>
          <w:sz w:val="24"/>
        </w:rPr>
        <w:t xml:space="preserve"> </w:t>
      </w:r>
      <w:r>
        <w:rPr>
          <w:b/>
          <w:sz w:val="24"/>
        </w:rPr>
        <w:t>обращается</w:t>
      </w:r>
      <w:r>
        <w:rPr>
          <w:b/>
          <w:spacing w:val="-2"/>
          <w:sz w:val="24"/>
        </w:rPr>
        <w:t xml:space="preserve"> </w:t>
      </w:r>
      <w:r>
        <w:rPr>
          <w:b/>
          <w:sz w:val="24"/>
        </w:rPr>
        <w:t>через</w:t>
      </w:r>
      <w:r>
        <w:rPr>
          <w:b/>
          <w:spacing w:val="-1"/>
          <w:sz w:val="24"/>
        </w:rPr>
        <w:t xml:space="preserve"> </w:t>
      </w:r>
      <w:r>
        <w:rPr>
          <w:b/>
          <w:spacing w:val="-2"/>
          <w:sz w:val="24"/>
        </w:rPr>
        <w:t>представителя)</w:t>
      </w:r>
    </w:p>
    <w:p>
      <w:pPr>
        <w:pStyle w:val="Style15"/>
        <w:ind w:left="0" w:hanging="0"/>
        <w:jc w:val="left"/>
        <w:rPr>
          <w:b/>
          <w:b/>
          <w:sz w:val="20"/>
        </w:rPr>
      </w:pPr>
      <w:r>
        <w:rPr>
          <w:b/>
          <w:sz w:val="20"/>
        </w:rPr>
      </w:r>
    </w:p>
    <w:p>
      <w:pPr>
        <w:pStyle w:val="Style15"/>
        <w:ind w:left="0" w:hanging="0"/>
        <w:jc w:val="left"/>
        <w:rPr>
          <w:b/>
          <w:b/>
          <w:sz w:val="20"/>
        </w:rPr>
      </w:pPr>
      <w:r>
        <w:rPr>
          <w:b/>
          <w:sz w:val="20"/>
        </w:rPr>
      </w:r>
    </w:p>
    <w:p>
      <w:pPr>
        <w:pStyle w:val="Style15"/>
        <w:spacing w:before="5" w:after="0"/>
        <w:ind w:left="0" w:hanging="0"/>
        <w:jc w:val="left"/>
        <w:rPr>
          <w:b/>
          <w:b/>
          <w:sz w:val="11"/>
        </w:rPr>
      </w:pPr>
      <w:r>
        <w:rPr>
          <w:b/>
          <w:sz w:val="11"/>
        </w:rPr>
      </w:r>
    </w:p>
    <w:tbl>
      <w:tblPr>
        <w:tblStyle w:val="TableNormal"/>
        <w:tblW w:w="9562" w:type="dxa"/>
        <w:jc w:val="left"/>
        <w:tblInd w:w="147" w:type="dxa"/>
        <w:tblLayout w:type="fixed"/>
        <w:tblCellMar>
          <w:top w:w="0" w:type="dxa"/>
          <w:left w:w="5" w:type="dxa"/>
          <w:bottom w:w="0" w:type="dxa"/>
          <w:right w:w="5" w:type="dxa"/>
        </w:tblCellMar>
        <w:tblLook w:val="01e0"/>
      </w:tblPr>
      <w:tblGrid>
        <w:gridCol w:w="1044"/>
        <w:gridCol w:w="4631"/>
        <w:gridCol w:w="3887"/>
      </w:tblGrid>
      <w:tr>
        <w:trPr>
          <w:trHeight w:val="755"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6" w:hanging="0"/>
              <w:jc w:val="center"/>
              <w:rPr>
                <w:sz w:val="24"/>
              </w:rPr>
            </w:pPr>
            <w:r>
              <w:rPr>
                <w:spacing w:val="-5"/>
                <w:kern w:val="0"/>
                <w:sz w:val="24"/>
                <w:szCs w:val="22"/>
                <w:lang w:eastAsia="en-US" w:bidi="ar-SA"/>
              </w:rPr>
              <w:t>1.1</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0" w:after="0"/>
              <w:ind w:left="107" w:right="111" w:hanging="0"/>
              <w:jc w:val="left"/>
              <w:rPr>
                <w:sz w:val="24"/>
              </w:rPr>
            </w:pPr>
            <w:r>
              <w:rPr>
                <w:kern w:val="0"/>
                <w:sz w:val="24"/>
                <w:szCs w:val="22"/>
                <w:lang w:eastAsia="en-US" w:bidi="ar-SA"/>
              </w:rPr>
              <w:t>Сведения о физическом лице, в случае если</w:t>
            </w:r>
            <w:r>
              <w:rPr>
                <w:spacing w:val="-9"/>
                <w:kern w:val="0"/>
                <w:sz w:val="24"/>
                <w:szCs w:val="22"/>
                <w:lang w:eastAsia="en-US" w:bidi="ar-SA"/>
              </w:rPr>
              <w:t xml:space="preserve"> </w:t>
            </w:r>
            <w:r>
              <w:rPr>
                <w:kern w:val="0"/>
                <w:sz w:val="24"/>
                <w:szCs w:val="22"/>
                <w:lang w:eastAsia="en-US" w:bidi="ar-SA"/>
              </w:rPr>
              <w:t>заявитель</w:t>
            </w:r>
            <w:r>
              <w:rPr>
                <w:spacing w:val="-10"/>
                <w:kern w:val="0"/>
                <w:sz w:val="24"/>
                <w:szCs w:val="22"/>
                <w:lang w:eastAsia="en-US" w:bidi="ar-SA"/>
              </w:rPr>
              <w:t xml:space="preserve"> </w:t>
            </w:r>
            <w:r>
              <w:rPr>
                <w:kern w:val="0"/>
                <w:sz w:val="24"/>
                <w:szCs w:val="22"/>
                <w:lang w:eastAsia="en-US" w:bidi="ar-SA"/>
              </w:rPr>
              <w:t>является</w:t>
            </w:r>
            <w:r>
              <w:rPr>
                <w:spacing w:val="-10"/>
                <w:kern w:val="0"/>
                <w:sz w:val="24"/>
                <w:szCs w:val="22"/>
                <w:lang w:eastAsia="en-US" w:bidi="ar-SA"/>
              </w:rPr>
              <w:t xml:space="preserve"> </w:t>
            </w:r>
            <w:r>
              <w:rPr>
                <w:kern w:val="0"/>
                <w:sz w:val="24"/>
                <w:szCs w:val="22"/>
                <w:lang w:eastAsia="en-US" w:bidi="ar-SA"/>
              </w:rPr>
              <w:t>физическое</w:t>
            </w:r>
            <w:r>
              <w:rPr>
                <w:spacing w:val="-11"/>
                <w:kern w:val="0"/>
                <w:sz w:val="24"/>
                <w:szCs w:val="22"/>
                <w:lang w:eastAsia="en-US" w:bidi="ar-SA"/>
              </w:rPr>
              <w:t xml:space="preserve"> </w:t>
            </w:r>
            <w:r>
              <w:rPr>
                <w:kern w:val="0"/>
                <w:sz w:val="24"/>
                <w:szCs w:val="22"/>
                <w:lang w:eastAsia="en-US" w:bidi="ar-SA"/>
              </w:rPr>
              <w:t>лицо:</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457"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8" w:hanging="0"/>
              <w:jc w:val="center"/>
              <w:rPr>
                <w:sz w:val="24"/>
              </w:rPr>
            </w:pPr>
            <w:r>
              <w:rPr>
                <w:spacing w:val="-2"/>
                <w:kern w:val="0"/>
                <w:sz w:val="24"/>
                <w:szCs w:val="22"/>
                <w:lang w:eastAsia="en-US" w:bidi="ar-SA"/>
              </w:rPr>
              <w:t>1.1.1</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jc w:val="left"/>
              <w:rPr>
                <w:sz w:val="24"/>
              </w:rPr>
            </w:pPr>
            <w:r>
              <w:rPr>
                <w:kern w:val="0"/>
                <w:sz w:val="24"/>
                <w:szCs w:val="22"/>
                <w:lang w:eastAsia="en-US" w:bidi="ar-SA"/>
              </w:rPr>
              <w:t>Фамилия,</w:t>
            </w:r>
            <w:r>
              <w:rPr>
                <w:spacing w:val="-1"/>
                <w:kern w:val="0"/>
                <w:sz w:val="24"/>
                <w:szCs w:val="22"/>
                <w:lang w:eastAsia="en-US" w:bidi="ar-SA"/>
              </w:rPr>
              <w:t xml:space="preserve"> </w:t>
            </w:r>
            <w:r>
              <w:rPr>
                <w:kern w:val="0"/>
                <w:sz w:val="24"/>
                <w:szCs w:val="22"/>
                <w:lang w:eastAsia="en-US" w:bidi="ar-SA"/>
              </w:rPr>
              <w:t>имя,</w:t>
            </w:r>
            <w:r>
              <w:rPr>
                <w:spacing w:val="-1"/>
                <w:kern w:val="0"/>
                <w:sz w:val="24"/>
                <w:szCs w:val="22"/>
                <w:lang w:eastAsia="en-US" w:bidi="ar-SA"/>
              </w:rPr>
              <w:t xml:space="preserve"> </w:t>
            </w:r>
            <w:r>
              <w:rPr>
                <w:kern w:val="0"/>
                <w:sz w:val="24"/>
                <w:szCs w:val="22"/>
                <w:lang w:eastAsia="en-US" w:bidi="ar-SA"/>
              </w:rPr>
              <w:t>отчество</w:t>
            </w:r>
            <w:r>
              <w:rPr>
                <w:spacing w:val="-1"/>
                <w:kern w:val="0"/>
                <w:sz w:val="24"/>
                <w:szCs w:val="22"/>
                <w:lang w:eastAsia="en-US" w:bidi="ar-SA"/>
              </w:rPr>
              <w:t xml:space="preserve"> </w:t>
            </w:r>
            <w:r>
              <w:rPr>
                <w:kern w:val="0"/>
                <w:sz w:val="24"/>
                <w:szCs w:val="22"/>
                <w:lang w:eastAsia="en-US" w:bidi="ar-SA"/>
              </w:rPr>
              <w:t xml:space="preserve">(при </w:t>
            </w:r>
            <w:r>
              <w:rPr>
                <w:spacing w:val="-2"/>
                <w:kern w:val="0"/>
                <w:sz w:val="24"/>
                <w:szCs w:val="22"/>
                <w:lang w:eastAsia="en-US" w:bidi="ar-SA"/>
              </w:rPr>
              <w:t>наличии)</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755"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8" w:hanging="0"/>
              <w:jc w:val="center"/>
              <w:rPr>
                <w:sz w:val="24"/>
              </w:rPr>
            </w:pPr>
            <w:r>
              <w:rPr>
                <w:spacing w:val="-2"/>
                <w:kern w:val="0"/>
                <w:sz w:val="24"/>
                <w:szCs w:val="22"/>
                <w:lang w:eastAsia="en-US" w:bidi="ar-SA"/>
              </w:rPr>
              <w:t>1.1.2</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0" w:after="0"/>
              <w:ind w:left="107" w:right="111" w:hanging="0"/>
              <w:jc w:val="left"/>
              <w:rPr>
                <w:sz w:val="24"/>
              </w:rPr>
            </w:pPr>
            <w:r>
              <w:rPr>
                <w:kern w:val="0"/>
                <w:sz w:val="24"/>
                <w:szCs w:val="22"/>
                <w:lang w:eastAsia="en-US" w:bidi="ar-SA"/>
              </w:rPr>
              <w:t>Реквизиты</w:t>
            </w:r>
            <w:r>
              <w:rPr>
                <w:spacing w:val="-15"/>
                <w:kern w:val="0"/>
                <w:sz w:val="24"/>
                <w:szCs w:val="22"/>
                <w:lang w:eastAsia="en-US" w:bidi="ar-SA"/>
              </w:rPr>
              <w:t xml:space="preserve"> </w:t>
            </w:r>
            <w:r>
              <w:rPr>
                <w:kern w:val="0"/>
                <w:sz w:val="24"/>
                <w:szCs w:val="22"/>
                <w:lang w:eastAsia="en-US" w:bidi="ar-SA"/>
              </w:rPr>
              <w:t>документа,</w:t>
            </w:r>
            <w:r>
              <w:rPr>
                <w:spacing w:val="-15"/>
                <w:kern w:val="0"/>
                <w:sz w:val="24"/>
                <w:szCs w:val="22"/>
                <w:lang w:eastAsia="en-US" w:bidi="ar-SA"/>
              </w:rPr>
              <w:t xml:space="preserve"> </w:t>
            </w:r>
            <w:r>
              <w:rPr>
                <w:kern w:val="0"/>
                <w:sz w:val="24"/>
                <w:szCs w:val="22"/>
                <w:lang w:eastAsia="en-US" w:bidi="ar-SA"/>
              </w:rPr>
              <w:t xml:space="preserve">удостоверяющего </w:t>
            </w:r>
            <w:r>
              <w:rPr>
                <w:spacing w:val="-2"/>
                <w:kern w:val="0"/>
                <w:sz w:val="24"/>
                <w:szCs w:val="22"/>
                <w:lang w:eastAsia="en-US" w:bidi="ar-SA"/>
              </w:rPr>
              <w:t>личность</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559"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8" w:hanging="0"/>
              <w:jc w:val="center"/>
              <w:rPr>
                <w:sz w:val="24"/>
              </w:rPr>
            </w:pPr>
            <w:r>
              <w:rPr>
                <w:spacing w:val="-2"/>
                <w:kern w:val="0"/>
                <w:sz w:val="24"/>
                <w:szCs w:val="22"/>
                <w:lang w:eastAsia="en-US" w:bidi="ar-SA"/>
              </w:rPr>
              <w:t>1.1.3</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jc w:val="left"/>
              <w:rPr>
                <w:sz w:val="24"/>
              </w:rPr>
            </w:pPr>
            <w:r>
              <w:rPr>
                <w:kern w:val="0"/>
                <w:sz w:val="24"/>
                <w:szCs w:val="22"/>
                <w:lang w:eastAsia="en-US" w:bidi="ar-SA"/>
              </w:rPr>
              <w:t>Адрес</w:t>
            </w:r>
            <w:r>
              <w:rPr>
                <w:spacing w:val="-6"/>
                <w:kern w:val="0"/>
                <w:sz w:val="24"/>
                <w:szCs w:val="22"/>
                <w:lang w:eastAsia="en-US" w:bidi="ar-SA"/>
              </w:rPr>
              <w:t xml:space="preserve"> </w:t>
            </w:r>
            <w:r>
              <w:rPr>
                <w:spacing w:val="-2"/>
                <w:kern w:val="0"/>
                <w:sz w:val="24"/>
                <w:szCs w:val="22"/>
                <w:lang w:eastAsia="en-US" w:bidi="ar-SA"/>
              </w:rPr>
              <w:t>регистрации</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664"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8" w:hanging="0"/>
              <w:jc w:val="center"/>
              <w:rPr>
                <w:sz w:val="24"/>
              </w:rPr>
            </w:pPr>
            <w:r>
              <w:rPr>
                <w:spacing w:val="-2"/>
                <w:kern w:val="0"/>
                <w:sz w:val="24"/>
                <w:szCs w:val="22"/>
                <w:lang w:eastAsia="en-US" w:bidi="ar-SA"/>
              </w:rPr>
              <w:t>1.1.4</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jc w:val="left"/>
              <w:rPr>
                <w:sz w:val="24"/>
              </w:rPr>
            </w:pPr>
            <w:r>
              <w:rPr>
                <w:kern w:val="0"/>
                <w:sz w:val="24"/>
                <w:szCs w:val="22"/>
                <w:lang w:eastAsia="en-US" w:bidi="ar-SA"/>
              </w:rPr>
              <w:t>Адрес</w:t>
            </w:r>
            <w:r>
              <w:rPr>
                <w:spacing w:val="-6"/>
                <w:kern w:val="0"/>
                <w:sz w:val="24"/>
                <w:szCs w:val="22"/>
                <w:lang w:eastAsia="en-US" w:bidi="ar-SA"/>
              </w:rPr>
              <w:t xml:space="preserve"> </w:t>
            </w:r>
            <w:r>
              <w:rPr>
                <w:spacing w:val="-2"/>
                <w:kern w:val="0"/>
                <w:sz w:val="24"/>
                <w:szCs w:val="22"/>
                <w:lang w:eastAsia="en-US" w:bidi="ar-SA"/>
              </w:rPr>
              <w:t>проживания</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666"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ind w:left="265" w:right="258" w:hanging="0"/>
              <w:jc w:val="center"/>
              <w:rPr>
                <w:sz w:val="24"/>
              </w:rPr>
            </w:pPr>
            <w:r>
              <w:rPr>
                <w:spacing w:val="-2"/>
                <w:kern w:val="0"/>
                <w:sz w:val="24"/>
                <w:szCs w:val="22"/>
                <w:lang w:eastAsia="en-US" w:bidi="ar-SA"/>
              </w:rPr>
              <w:t>1.1.5</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jc w:val="left"/>
              <w:rPr>
                <w:sz w:val="24"/>
              </w:rPr>
            </w:pPr>
            <w:r>
              <w:rPr>
                <w:kern w:val="0"/>
                <w:sz w:val="24"/>
                <w:szCs w:val="22"/>
                <w:lang w:eastAsia="en-US" w:bidi="ar-SA"/>
              </w:rPr>
              <w:t>Номер</w:t>
            </w:r>
            <w:r>
              <w:rPr>
                <w:spacing w:val="-5"/>
                <w:kern w:val="0"/>
                <w:sz w:val="24"/>
                <w:szCs w:val="22"/>
                <w:lang w:eastAsia="en-US" w:bidi="ar-SA"/>
              </w:rPr>
              <w:t xml:space="preserve"> </w:t>
            </w:r>
            <w:r>
              <w:rPr>
                <w:spacing w:val="-2"/>
                <w:kern w:val="0"/>
                <w:sz w:val="24"/>
                <w:szCs w:val="22"/>
                <w:lang w:eastAsia="en-US" w:bidi="ar-SA"/>
              </w:rPr>
              <w:t>телефона</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664"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8" w:hanging="0"/>
              <w:jc w:val="center"/>
              <w:rPr>
                <w:sz w:val="24"/>
              </w:rPr>
            </w:pPr>
            <w:r>
              <w:rPr>
                <w:spacing w:val="-2"/>
                <w:kern w:val="0"/>
                <w:sz w:val="24"/>
                <w:szCs w:val="22"/>
                <w:lang w:eastAsia="en-US" w:bidi="ar-SA"/>
              </w:rPr>
              <w:t>1.1.6</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jc w:val="left"/>
              <w:rPr>
                <w:sz w:val="24"/>
              </w:rPr>
            </w:pPr>
            <w:r>
              <w:rPr>
                <w:kern w:val="0"/>
                <w:sz w:val="24"/>
                <w:szCs w:val="22"/>
                <w:lang w:eastAsia="en-US" w:bidi="ar-SA"/>
              </w:rPr>
              <w:t>Адрес</w:t>
            </w:r>
            <w:r>
              <w:rPr>
                <w:spacing w:val="-6"/>
                <w:kern w:val="0"/>
                <w:sz w:val="24"/>
                <w:szCs w:val="22"/>
                <w:lang w:eastAsia="en-US" w:bidi="ar-SA"/>
              </w:rPr>
              <w:t xml:space="preserve"> </w:t>
            </w:r>
            <w:r>
              <w:rPr>
                <w:kern w:val="0"/>
                <w:sz w:val="24"/>
                <w:szCs w:val="22"/>
                <w:lang w:eastAsia="en-US" w:bidi="ar-SA"/>
              </w:rPr>
              <w:t>электронной</w:t>
            </w:r>
            <w:r>
              <w:rPr>
                <w:spacing w:val="-6"/>
                <w:kern w:val="0"/>
                <w:sz w:val="24"/>
                <w:szCs w:val="22"/>
                <w:lang w:eastAsia="en-US" w:bidi="ar-SA"/>
              </w:rPr>
              <w:t xml:space="preserve"> </w:t>
            </w:r>
            <w:r>
              <w:rPr>
                <w:spacing w:val="-4"/>
                <w:kern w:val="0"/>
                <w:sz w:val="24"/>
                <w:szCs w:val="22"/>
                <w:lang w:eastAsia="en-US" w:bidi="ar-SA"/>
              </w:rPr>
              <w:t>почты</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bl>
    <w:p>
      <w:pPr>
        <w:sectPr>
          <w:headerReference w:type="default" r:id="rId46"/>
          <w:type w:val="nextPage"/>
          <w:pgSz w:w="11906" w:h="16838"/>
          <w:pgMar w:left="1140" w:right="400" w:header="429" w:top="1040" w:footer="0" w:bottom="280" w:gutter="0"/>
          <w:pgNumType w:fmt="decimal"/>
          <w:formProt w:val="false"/>
          <w:textDirection w:val="lrTb"/>
          <w:docGrid w:type="default" w:linePitch="100" w:charSpace="4096"/>
        </w:sectPr>
      </w:pPr>
    </w:p>
    <w:p>
      <w:pPr>
        <w:pStyle w:val="Style15"/>
        <w:spacing w:before="5" w:after="0"/>
        <w:ind w:left="0" w:hanging="0"/>
        <w:jc w:val="left"/>
        <w:rPr>
          <w:b/>
          <w:b/>
          <w:sz w:val="7"/>
        </w:rPr>
      </w:pPr>
      <w:r>
        <w:rPr>
          <w:b/>
          <w:sz w:val="7"/>
        </w:rPr>
      </w:r>
    </w:p>
    <w:tbl>
      <w:tblPr>
        <w:tblStyle w:val="TableNormal"/>
        <w:tblW w:w="9562" w:type="dxa"/>
        <w:jc w:val="left"/>
        <w:tblInd w:w="147" w:type="dxa"/>
        <w:tblLayout w:type="fixed"/>
        <w:tblCellMar>
          <w:top w:w="0" w:type="dxa"/>
          <w:left w:w="5" w:type="dxa"/>
          <w:bottom w:w="0" w:type="dxa"/>
          <w:right w:w="5" w:type="dxa"/>
        </w:tblCellMar>
        <w:tblLook w:val="01e0"/>
      </w:tblPr>
      <w:tblGrid>
        <w:gridCol w:w="1044"/>
        <w:gridCol w:w="4631"/>
        <w:gridCol w:w="3887"/>
      </w:tblGrid>
      <w:tr>
        <w:trPr>
          <w:trHeight w:val="1353"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ind w:left="265" w:right="256" w:hanging="0"/>
              <w:jc w:val="center"/>
              <w:rPr>
                <w:sz w:val="24"/>
              </w:rPr>
            </w:pPr>
            <w:r>
              <w:rPr>
                <w:spacing w:val="-5"/>
                <w:kern w:val="0"/>
                <w:sz w:val="24"/>
                <w:szCs w:val="22"/>
                <w:lang w:eastAsia="en-US" w:bidi="ar-SA"/>
              </w:rPr>
              <w:t>1.2</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jc w:val="left"/>
              <w:rPr>
                <w:sz w:val="24"/>
              </w:rPr>
            </w:pPr>
            <w:r>
              <w:rPr>
                <w:kern w:val="0"/>
                <w:sz w:val="24"/>
                <w:szCs w:val="22"/>
                <w:lang w:eastAsia="en-US" w:bidi="ar-SA"/>
              </w:rPr>
              <w:t>Сведения</w:t>
            </w:r>
            <w:r>
              <w:rPr>
                <w:spacing w:val="-2"/>
                <w:kern w:val="0"/>
                <w:sz w:val="24"/>
                <w:szCs w:val="22"/>
                <w:lang w:eastAsia="en-US" w:bidi="ar-SA"/>
              </w:rPr>
              <w:t xml:space="preserve"> </w:t>
            </w:r>
            <w:r>
              <w:rPr>
                <w:kern w:val="0"/>
                <w:sz w:val="24"/>
                <w:szCs w:val="22"/>
                <w:lang w:eastAsia="en-US" w:bidi="ar-SA"/>
              </w:rPr>
              <w:t>об</w:t>
            </w:r>
            <w:r>
              <w:rPr>
                <w:spacing w:val="-2"/>
                <w:kern w:val="0"/>
                <w:sz w:val="24"/>
                <w:szCs w:val="22"/>
                <w:lang w:eastAsia="en-US" w:bidi="ar-SA"/>
              </w:rPr>
              <w:t xml:space="preserve"> индивидуальном</w:t>
            </w:r>
          </w:p>
          <w:p>
            <w:pPr>
              <w:pStyle w:val="TableParagraph"/>
              <w:widowControl w:val="false"/>
              <w:suppressAutoHyphens w:val="true"/>
              <w:spacing w:lineRule="auto" w:line="259" w:before="21" w:after="0"/>
              <w:ind w:left="107" w:right="111" w:hanging="0"/>
              <w:jc w:val="left"/>
              <w:rPr>
                <w:sz w:val="24"/>
              </w:rPr>
            </w:pPr>
            <w:r>
              <w:rPr>
                <w:kern w:val="0"/>
                <w:sz w:val="24"/>
                <w:szCs w:val="22"/>
                <w:lang w:eastAsia="en-US" w:bidi="ar-SA"/>
              </w:rPr>
              <w:t>предпринимателе,</w:t>
            </w:r>
            <w:r>
              <w:rPr>
                <w:spacing w:val="-10"/>
                <w:kern w:val="0"/>
                <w:sz w:val="24"/>
                <w:szCs w:val="22"/>
                <w:lang w:eastAsia="en-US" w:bidi="ar-SA"/>
              </w:rPr>
              <w:t xml:space="preserve"> </w:t>
            </w:r>
            <w:r>
              <w:rPr>
                <w:kern w:val="0"/>
                <w:sz w:val="24"/>
                <w:szCs w:val="22"/>
                <w:lang w:eastAsia="en-US" w:bidi="ar-SA"/>
              </w:rPr>
              <w:t>в</w:t>
            </w:r>
            <w:r>
              <w:rPr>
                <w:spacing w:val="-11"/>
                <w:kern w:val="0"/>
                <w:sz w:val="24"/>
                <w:szCs w:val="22"/>
                <w:lang w:eastAsia="en-US" w:bidi="ar-SA"/>
              </w:rPr>
              <w:t xml:space="preserve"> </w:t>
            </w:r>
            <w:r>
              <w:rPr>
                <w:kern w:val="0"/>
                <w:sz w:val="24"/>
                <w:szCs w:val="22"/>
                <w:lang w:eastAsia="en-US" w:bidi="ar-SA"/>
              </w:rPr>
              <w:t>случае</w:t>
            </w:r>
            <w:r>
              <w:rPr>
                <w:spacing w:val="-11"/>
                <w:kern w:val="0"/>
                <w:sz w:val="24"/>
                <w:szCs w:val="22"/>
                <w:lang w:eastAsia="en-US" w:bidi="ar-SA"/>
              </w:rPr>
              <w:t xml:space="preserve"> </w:t>
            </w:r>
            <w:r>
              <w:rPr>
                <w:kern w:val="0"/>
                <w:sz w:val="24"/>
                <w:szCs w:val="22"/>
                <w:lang w:eastAsia="en-US" w:bidi="ar-SA"/>
              </w:rPr>
              <w:t>если</w:t>
            </w:r>
            <w:r>
              <w:rPr>
                <w:spacing w:val="-9"/>
                <w:kern w:val="0"/>
                <w:sz w:val="24"/>
                <w:szCs w:val="22"/>
                <w:lang w:eastAsia="en-US" w:bidi="ar-SA"/>
              </w:rPr>
              <w:t xml:space="preserve"> </w:t>
            </w:r>
            <w:r>
              <w:rPr>
                <w:kern w:val="0"/>
                <w:sz w:val="24"/>
                <w:szCs w:val="22"/>
                <w:lang w:eastAsia="en-US" w:bidi="ar-SA"/>
              </w:rPr>
              <w:t>заявитель является индивидуальным</w:t>
            </w:r>
          </w:p>
          <w:p>
            <w:pPr>
              <w:pStyle w:val="TableParagraph"/>
              <w:widowControl w:val="false"/>
              <w:suppressAutoHyphens w:val="true"/>
              <w:spacing w:lineRule="exact" w:line="275" w:before="0" w:after="0"/>
              <w:jc w:val="left"/>
              <w:rPr>
                <w:sz w:val="24"/>
              </w:rPr>
            </w:pPr>
            <w:r>
              <w:rPr>
                <w:spacing w:val="-2"/>
                <w:kern w:val="0"/>
                <w:sz w:val="24"/>
                <w:szCs w:val="22"/>
                <w:lang w:eastAsia="en-US" w:bidi="ar-SA"/>
              </w:rPr>
              <w:t>предпринимателем:</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664"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8" w:hanging="0"/>
              <w:jc w:val="center"/>
              <w:rPr>
                <w:sz w:val="24"/>
              </w:rPr>
            </w:pPr>
            <w:r>
              <w:rPr>
                <w:spacing w:val="-2"/>
                <w:kern w:val="0"/>
                <w:sz w:val="24"/>
                <w:szCs w:val="22"/>
                <w:lang w:eastAsia="en-US" w:bidi="ar-SA"/>
              </w:rPr>
              <w:t>1.2.1</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jc w:val="left"/>
              <w:rPr>
                <w:sz w:val="24"/>
              </w:rPr>
            </w:pPr>
            <w:r>
              <w:rPr>
                <w:kern w:val="0"/>
                <w:sz w:val="24"/>
                <w:szCs w:val="22"/>
                <w:lang w:eastAsia="en-US" w:bidi="ar-SA"/>
              </w:rPr>
              <w:t>ФИО</w:t>
            </w:r>
            <w:r>
              <w:rPr>
                <w:spacing w:val="-5"/>
                <w:kern w:val="0"/>
                <w:sz w:val="24"/>
                <w:szCs w:val="22"/>
                <w:lang w:eastAsia="en-US" w:bidi="ar-SA"/>
              </w:rPr>
              <w:t xml:space="preserve"> </w:t>
            </w:r>
            <w:r>
              <w:rPr>
                <w:kern w:val="0"/>
                <w:sz w:val="24"/>
                <w:szCs w:val="22"/>
                <w:lang w:eastAsia="en-US" w:bidi="ar-SA"/>
              </w:rPr>
              <w:t>индивидуального</w:t>
            </w:r>
            <w:r>
              <w:rPr>
                <w:spacing w:val="-3"/>
                <w:kern w:val="0"/>
                <w:sz w:val="24"/>
                <w:szCs w:val="22"/>
                <w:lang w:eastAsia="en-US" w:bidi="ar-SA"/>
              </w:rPr>
              <w:t xml:space="preserve"> </w:t>
            </w:r>
            <w:r>
              <w:rPr>
                <w:spacing w:val="-2"/>
                <w:kern w:val="0"/>
                <w:sz w:val="24"/>
                <w:szCs w:val="22"/>
                <w:lang w:eastAsia="en-US" w:bidi="ar-SA"/>
              </w:rPr>
              <w:t>предпринимателя</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755"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8" w:hanging="0"/>
              <w:jc w:val="center"/>
              <w:rPr>
                <w:sz w:val="24"/>
              </w:rPr>
            </w:pPr>
            <w:r>
              <w:rPr>
                <w:spacing w:val="-2"/>
                <w:kern w:val="0"/>
                <w:sz w:val="24"/>
                <w:szCs w:val="22"/>
                <w:lang w:eastAsia="en-US" w:bidi="ar-SA"/>
              </w:rPr>
              <w:t>1.2.2</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0" w:after="0"/>
              <w:ind w:left="107" w:right="1627" w:hanging="0"/>
              <w:jc w:val="left"/>
              <w:rPr>
                <w:sz w:val="24"/>
              </w:rPr>
            </w:pPr>
            <w:r>
              <w:rPr>
                <w:kern w:val="0"/>
                <w:sz w:val="24"/>
                <w:szCs w:val="22"/>
                <w:lang w:eastAsia="en-US" w:bidi="ar-SA"/>
              </w:rPr>
              <w:t>Идентификационный</w:t>
            </w:r>
            <w:r>
              <w:rPr>
                <w:spacing w:val="-15"/>
                <w:kern w:val="0"/>
                <w:sz w:val="24"/>
                <w:szCs w:val="22"/>
                <w:lang w:eastAsia="en-US" w:bidi="ar-SA"/>
              </w:rPr>
              <w:t xml:space="preserve"> </w:t>
            </w:r>
            <w:r>
              <w:rPr>
                <w:kern w:val="0"/>
                <w:sz w:val="24"/>
                <w:szCs w:val="22"/>
                <w:lang w:eastAsia="en-US" w:bidi="ar-SA"/>
              </w:rPr>
              <w:t xml:space="preserve">номер </w:t>
            </w:r>
            <w:r>
              <w:rPr>
                <w:spacing w:val="-2"/>
                <w:kern w:val="0"/>
                <w:sz w:val="24"/>
                <w:szCs w:val="22"/>
                <w:lang w:eastAsia="en-US" w:bidi="ar-SA"/>
              </w:rPr>
              <w:t>налогоплательщика</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1053"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8" w:hanging="0"/>
              <w:jc w:val="center"/>
              <w:rPr>
                <w:sz w:val="24"/>
              </w:rPr>
            </w:pPr>
            <w:r>
              <w:rPr>
                <w:spacing w:val="-2"/>
                <w:kern w:val="0"/>
                <w:sz w:val="24"/>
                <w:szCs w:val="22"/>
                <w:lang w:eastAsia="en-US" w:bidi="ar-SA"/>
              </w:rPr>
              <w:t>1.2.3</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0" w:after="0"/>
              <w:ind w:left="107" w:right="111" w:hanging="0"/>
              <w:jc w:val="left"/>
              <w:rPr>
                <w:sz w:val="24"/>
              </w:rPr>
            </w:pPr>
            <w:r>
              <w:rPr>
                <w:kern w:val="0"/>
                <w:sz w:val="24"/>
                <w:szCs w:val="22"/>
                <w:lang w:eastAsia="en-US" w:bidi="ar-SA"/>
              </w:rPr>
              <w:t>Основной государственный регистрационный</w:t>
            </w:r>
            <w:r>
              <w:rPr>
                <w:spacing w:val="-15"/>
                <w:kern w:val="0"/>
                <w:sz w:val="24"/>
                <w:szCs w:val="22"/>
                <w:lang w:eastAsia="en-US" w:bidi="ar-SA"/>
              </w:rPr>
              <w:t xml:space="preserve"> </w:t>
            </w:r>
            <w:r>
              <w:rPr>
                <w:kern w:val="0"/>
                <w:sz w:val="24"/>
                <w:szCs w:val="22"/>
                <w:lang w:eastAsia="en-US" w:bidi="ar-SA"/>
              </w:rPr>
              <w:t>номер</w:t>
            </w:r>
            <w:r>
              <w:rPr>
                <w:spacing w:val="-15"/>
                <w:kern w:val="0"/>
                <w:sz w:val="24"/>
                <w:szCs w:val="22"/>
                <w:lang w:eastAsia="en-US" w:bidi="ar-SA"/>
              </w:rPr>
              <w:t xml:space="preserve"> </w:t>
            </w:r>
            <w:r>
              <w:rPr>
                <w:kern w:val="0"/>
                <w:sz w:val="24"/>
                <w:szCs w:val="22"/>
                <w:lang w:eastAsia="en-US" w:bidi="ar-SA"/>
              </w:rPr>
              <w:t xml:space="preserve">индивидуального </w:t>
            </w:r>
            <w:r>
              <w:rPr>
                <w:spacing w:val="-2"/>
                <w:kern w:val="0"/>
                <w:sz w:val="24"/>
                <w:szCs w:val="22"/>
                <w:lang w:eastAsia="en-US" w:bidi="ar-SA"/>
              </w:rPr>
              <w:t>предпринимателя</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664"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8" w:hanging="0"/>
              <w:jc w:val="center"/>
              <w:rPr>
                <w:sz w:val="24"/>
              </w:rPr>
            </w:pPr>
            <w:r>
              <w:rPr>
                <w:spacing w:val="-2"/>
                <w:kern w:val="0"/>
                <w:sz w:val="24"/>
                <w:szCs w:val="22"/>
                <w:lang w:eastAsia="en-US" w:bidi="ar-SA"/>
              </w:rPr>
              <w:t>1.2.4</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jc w:val="left"/>
              <w:rPr>
                <w:sz w:val="24"/>
              </w:rPr>
            </w:pPr>
            <w:r>
              <w:rPr>
                <w:kern w:val="0"/>
                <w:sz w:val="24"/>
                <w:szCs w:val="22"/>
                <w:lang w:eastAsia="en-US" w:bidi="ar-SA"/>
              </w:rPr>
              <w:t>Номер</w:t>
            </w:r>
            <w:r>
              <w:rPr>
                <w:spacing w:val="-5"/>
                <w:kern w:val="0"/>
                <w:sz w:val="24"/>
                <w:szCs w:val="22"/>
                <w:lang w:eastAsia="en-US" w:bidi="ar-SA"/>
              </w:rPr>
              <w:t xml:space="preserve"> </w:t>
            </w:r>
            <w:r>
              <w:rPr>
                <w:spacing w:val="-2"/>
                <w:kern w:val="0"/>
                <w:sz w:val="24"/>
                <w:szCs w:val="22"/>
                <w:lang w:eastAsia="en-US" w:bidi="ar-SA"/>
              </w:rPr>
              <w:t>телефона</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666"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ind w:left="265" w:right="258" w:hanging="0"/>
              <w:jc w:val="center"/>
              <w:rPr>
                <w:sz w:val="24"/>
              </w:rPr>
            </w:pPr>
            <w:r>
              <w:rPr>
                <w:spacing w:val="-2"/>
                <w:kern w:val="0"/>
                <w:sz w:val="24"/>
                <w:szCs w:val="22"/>
                <w:lang w:eastAsia="en-US" w:bidi="ar-SA"/>
              </w:rPr>
              <w:t>1.2.5</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jc w:val="left"/>
              <w:rPr>
                <w:sz w:val="24"/>
              </w:rPr>
            </w:pPr>
            <w:r>
              <w:rPr>
                <w:kern w:val="0"/>
                <w:sz w:val="24"/>
                <w:szCs w:val="22"/>
                <w:lang w:eastAsia="en-US" w:bidi="ar-SA"/>
              </w:rPr>
              <w:t>Адрес</w:t>
            </w:r>
            <w:r>
              <w:rPr>
                <w:spacing w:val="-6"/>
                <w:kern w:val="0"/>
                <w:sz w:val="24"/>
                <w:szCs w:val="22"/>
                <w:lang w:eastAsia="en-US" w:bidi="ar-SA"/>
              </w:rPr>
              <w:t xml:space="preserve"> </w:t>
            </w:r>
            <w:r>
              <w:rPr>
                <w:kern w:val="0"/>
                <w:sz w:val="24"/>
                <w:szCs w:val="22"/>
                <w:lang w:eastAsia="en-US" w:bidi="ar-SA"/>
              </w:rPr>
              <w:t>электронной</w:t>
            </w:r>
            <w:r>
              <w:rPr>
                <w:spacing w:val="-6"/>
                <w:kern w:val="0"/>
                <w:sz w:val="24"/>
                <w:szCs w:val="22"/>
                <w:lang w:eastAsia="en-US" w:bidi="ar-SA"/>
              </w:rPr>
              <w:t xml:space="preserve"> </w:t>
            </w:r>
            <w:r>
              <w:rPr>
                <w:spacing w:val="-4"/>
                <w:kern w:val="0"/>
                <w:sz w:val="24"/>
                <w:szCs w:val="22"/>
                <w:lang w:eastAsia="en-US" w:bidi="ar-SA"/>
              </w:rPr>
              <w:t>почты</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664"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6" w:hanging="0"/>
              <w:jc w:val="center"/>
              <w:rPr>
                <w:sz w:val="24"/>
              </w:rPr>
            </w:pPr>
            <w:r>
              <w:rPr>
                <w:spacing w:val="-5"/>
                <w:kern w:val="0"/>
                <w:sz w:val="24"/>
                <w:szCs w:val="22"/>
                <w:lang w:eastAsia="en-US" w:bidi="ar-SA"/>
              </w:rPr>
              <w:t>1.2</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jc w:val="left"/>
              <w:rPr>
                <w:sz w:val="24"/>
              </w:rPr>
            </w:pPr>
            <w:r>
              <w:rPr>
                <w:kern w:val="0"/>
                <w:sz w:val="24"/>
                <w:szCs w:val="22"/>
                <w:lang w:eastAsia="en-US" w:bidi="ar-SA"/>
              </w:rPr>
              <w:t>Сведения</w:t>
            </w:r>
            <w:r>
              <w:rPr>
                <w:spacing w:val="-4"/>
                <w:kern w:val="0"/>
                <w:sz w:val="24"/>
                <w:szCs w:val="22"/>
                <w:lang w:eastAsia="en-US" w:bidi="ar-SA"/>
              </w:rPr>
              <w:t xml:space="preserve"> </w:t>
            </w:r>
            <w:r>
              <w:rPr>
                <w:kern w:val="0"/>
                <w:sz w:val="24"/>
                <w:szCs w:val="22"/>
                <w:lang w:eastAsia="en-US" w:bidi="ar-SA"/>
              </w:rPr>
              <w:t>о</w:t>
            </w:r>
            <w:r>
              <w:rPr>
                <w:spacing w:val="-3"/>
                <w:kern w:val="0"/>
                <w:sz w:val="24"/>
                <w:szCs w:val="22"/>
                <w:lang w:eastAsia="en-US" w:bidi="ar-SA"/>
              </w:rPr>
              <w:t xml:space="preserve"> </w:t>
            </w:r>
            <w:r>
              <w:rPr>
                <w:kern w:val="0"/>
                <w:sz w:val="24"/>
                <w:szCs w:val="22"/>
                <w:lang w:eastAsia="en-US" w:bidi="ar-SA"/>
              </w:rPr>
              <w:t>юридическом</w:t>
            </w:r>
            <w:r>
              <w:rPr>
                <w:spacing w:val="-4"/>
                <w:kern w:val="0"/>
                <w:sz w:val="24"/>
                <w:szCs w:val="22"/>
                <w:lang w:eastAsia="en-US" w:bidi="ar-SA"/>
              </w:rPr>
              <w:t xml:space="preserve"> лице:</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664"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8" w:hanging="0"/>
              <w:jc w:val="center"/>
              <w:rPr>
                <w:sz w:val="24"/>
              </w:rPr>
            </w:pPr>
            <w:r>
              <w:rPr>
                <w:spacing w:val="-2"/>
                <w:kern w:val="0"/>
                <w:sz w:val="24"/>
                <w:szCs w:val="22"/>
                <w:lang w:eastAsia="en-US" w:bidi="ar-SA"/>
              </w:rPr>
              <w:t>1.2.1</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jc w:val="left"/>
              <w:rPr>
                <w:sz w:val="24"/>
              </w:rPr>
            </w:pPr>
            <w:r>
              <w:rPr>
                <w:kern w:val="0"/>
                <w:sz w:val="24"/>
                <w:szCs w:val="22"/>
                <w:lang w:eastAsia="en-US" w:bidi="ar-SA"/>
              </w:rPr>
              <w:t>Полное</w:t>
            </w:r>
            <w:r>
              <w:rPr>
                <w:spacing w:val="-5"/>
                <w:kern w:val="0"/>
                <w:sz w:val="24"/>
                <w:szCs w:val="22"/>
                <w:lang w:eastAsia="en-US" w:bidi="ar-SA"/>
              </w:rPr>
              <w:t xml:space="preserve"> </w:t>
            </w:r>
            <w:r>
              <w:rPr>
                <w:kern w:val="0"/>
                <w:sz w:val="24"/>
                <w:szCs w:val="22"/>
                <w:lang w:eastAsia="en-US" w:bidi="ar-SA"/>
              </w:rPr>
              <w:t>наименование</w:t>
            </w:r>
            <w:r>
              <w:rPr>
                <w:spacing w:val="-4"/>
                <w:kern w:val="0"/>
                <w:sz w:val="24"/>
                <w:szCs w:val="22"/>
                <w:lang w:eastAsia="en-US" w:bidi="ar-SA"/>
              </w:rPr>
              <w:t xml:space="preserve"> </w:t>
            </w:r>
            <w:r>
              <w:rPr>
                <w:kern w:val="0"/>
                <w:sz w:val="24"/>
                <w:szCs w:val="22"/>
                <w:lang w:eastAsia="en-US" w:bidi="ar-SA"/>
              </w:rPr>
              <w:t>юридического</w:t>
            </w:r>
            <w:r>
              <w:rPr>
                <w:spacing w:val="-3"/>
                <w:kern w:val="0"/>
                <w:sz w:val="24"/>
                <w:szCs w:val="22"/>
                <w:lang w:eastAsia="en-US" w:bidi="ar-SA"/>
              </w:rPr>
              <w:t xml:space="preserve"> </w:t>
            </w:r>
            <w:r>
              <w:rPr>
                <w:spacing w:val="-4"/>
                <w:kern w:val="0"/>
                <w:sz w:val="24"/>
                <w:szCs w:val="22"/>
                <w:lang w:eastAsia="en-US" w:bidi="ar-SA"/>
              </w:rPr>
              <w:t>лица</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755"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8" w:hanging="0"/>
              <w:jc w:val="center"/>
              <w:rPr>
                <w:sz w:val="24"/>
              </w:rPr>
            </w:pPr>
            <w:r>
              <w:rPr>
                <w:spacing w:val="-2"/>
                <w:kern w:val="0"/>
                <w:sz w:val="24"/>
                <w:szCs w:val="22"/>
                <w:lang w:eastAsia="en-US" w:bidi="ar-SA"/>
              </w:rPr>
              <w:t>1.2.2</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0" w:after="0"/>
              <w:ind w:left="107" w:right="1659" w:hanging="0"/>
              <w:jc w:val="left"/>
              <w:rPr>
                <w:sz w:val="24"/>
              </w:rPr>
            </w:pPr>
            <w:r>
              <w:rPr>
                <w:kern w:val="0"/>
                <w:sz w:val="24"/>
                <w:szCs w:val="22"/>
                <w:lang w:eastAsia="en-US" w:bidi="ar-SA"/>
              </w:rPr>
              <w:t>Основной</w:t>
            </w:r>
            <w:r>
              <w:rPr>
                <w:spacing w:val="-15"/>
                <w:kern w:val="0"/>
                <w:sz w:val="24"/>
                <w:szCs w:val="22"/>
                <w:lang w:eastAsia="en-US" w:bidi="ar-SA"/>
              </w:rPr>
              <w:t xml:space="preserve"> </w:t>
            </w:r>
            <w:r>
              <w:rPr>
                <w:kern w:val="0"/>
                <w:sz w:val="24"/>
                <w:szCs w:val="22"/>
                <w:lang w:eastAsia="en-US" w:bidi="ar-SA"/>
              </w:rPr>
              <w:t>государственный регистрационный номер</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755"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8" w:hanging="0"/>
              <w:jc w:val="center"/>
              <w:rPr>
                <w:sz w:val="24"/>
              </w:rPr>
            </w:pPr>
            <w:r>
              <w:rPr>
                <w:spacing w:val="-2"/>
                <w:kern w:val="0"/>
                <w:sz w:val="24"/>
                <w:szCs w:val="22"/>
                <w:lang w:eastAsia="en-US" w:bidi="ar-SA"/>
              </w:rPr>
              <w:t>1.2.3</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0" w:after="0"/>
              <w:ind w:left="107" w:right="1627" w:hanging="0"/>
              <w:jc w:val="left"/>
              <w:rPr>
                <w:sz w:val="24"/>
              </w:rPr>
            </w:pPr>
            <w:r>
              <w:rPr>
                <w:kern w:val="0"/>
                <w:sz w:val="24"/>
                <w:szCs w:val="22"/>
                <w:lang w:eastAsia="en-US" w:bidi="ar-SA"/>
              </w:rPr>
              <w:t>Идентификационный</w:t>
            </w:r>
            <w:r>
              <w:rPr>
                <w:spacing w:val="-15"/>
                <w:kern w:val="0"/>
                <w:sz w:val="24"/>
                <w:szCs w:val="22"/>
                <w:lang w:eastAsia="en-US" w:bidi="ar-SA"/>
              </w:rPr>
              <w:t xml:space="preserve"> </w:t>
            </w:r>
            <w:r>
              <w:rPr>
                <w:kern w:val="0"/>
                <w:sz w:val="24"/>
                <w:szCs w:val="22"/>
                <w:lang w:eastAsia="en-US" w:bidi="ar-SA"/>
              </w:rPr>
              <w:t xml:space="preserve">номер </w:t>
            </w:r>
            <w:r>
              <w:rPr>
                <w:spacing w:val="-2"/>
                <w:kern w:val="0"/>
                <w:sz w:val="24"/>
                <w:szCs w:val="22"/>
                <w:lang w:eastAsia="en-US" w:bidi="ar-SA"/>
              </w:rPr>
              <w:t>налогоплательщика</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902"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1" w:before="0" w:after="0"/>
              <w:ind w:left="265" w:right="258" w:hanging="0"/>
              <w:jc w:val="center"/>
              <w:rPr>
                <w:sz w:val="24"/>
              </w:rPr>
            </w:pPr>
            <w:r>
              <w:rPr>
                <w:spacing w:val="-2"/>
                <w:kern w:val="0"/>
                <w:sz w:val="24"/>
                <w:szCs w:val="22"/>
                <w:lang w:eastAsia="en-US" w:bidi="ar-SA"/>
              </w:rPr>
              <w:t>1.2.4</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1" w:before="0" w:after="0"/>
              <w:jc w:val="left"/>
              <w:rPr>
                <w:sz w:val="24"/>
              </w:rPr>
            </w:pPr>
            <w:r>
              <w:rPr>
                <w:kern w:val="0"/>
                <w:sz w:val="24"/>
                <w:szCs w:val="22"/>
                <w:lang w:eastAsia="en-US" w:bidi="ar-SA"/>
              </w:rPr>
              <w:t>Номер</w:t>
            </w:r>
            <w:r>
              <w:rPr>
                <w:spacing w:val="-5"/>
                <w:kern w:val="0"/>
                <w:sz w:val="24"/>
                <w:szCs w:val="22"/>
                <w:lang w:eastAsia="en-US" w:bidi="ar-SA"/>
              </w:rPr>
              <w:t xml:space="preserve"> </w:t>
            </w:r>
            <w:r>
              <w:rPr>
                <w:spacing w:val="-2"/>
                <w:kern w:val="0"/>
                <w:sz w:val="24"/>
                <w:szCs w:val="22"/>
                <w:lang w:eastAsia="en-US" w:bidi="ar-SA"/>
              </w:rPr>
              <w:t>телефона</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1091"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8" w:hanging="0"/>
              <w:jc w:val="center"/>
              <w:rPr>
                <w:sz w:val="24"/>
              </w:rPr>
            </w:pPr>
            <w:r>
              <w:rPr>
                <w:spacing w:val="-2"/>
                <w:kern w:val="0"/>
                <w:sz w:val="24"/>
                <w:szCs w:val="22"/>
                <w:lang w:eastAsia="en-US" w:bidi="ar-SA"/>
              </w:rPr>
              <w:t>1.2.5</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jc w:val="left"/>
              <w:rPr>
                <w:sz w:val="24"/>
              </w:rPr>
            </w:pPr>
            <w:r>
              <w:rPr>
                <w:kern w:val="0"/>
                <w:sz w:val="24"/>
                <w:szCs w:val="22"/>
                <w:lang w:eastAsia="en-US" w:bidi="ar-SA"/>
              </w:rPr>
              <w:t>Адрес</w:t>
            </w:r>
            <w:r>
              <w:rPr>
                <w:spacing w:val="-6"/>
                <w:kern w:val="0"/>
                <w:sz w:val="24"/>
                <w:szCs w:val="22"/>
                <w:lang w:eastAsia="en-US" w:bidi="ar-SA"/>
              </w:rPr>
              <w:t xml:space="preserve"> </w:t>
            </w:r>
            <w:r>
              <w:rPr>
                <w:kern w:val="0"/>
                <w:sz w:val="24"/>
                <w:szCs w:val="22"/>
                <w:lang w:eastAsia="en-US" w:bidi="ar-SA"/>
              </w:rPr>
              <w:t>электронной</w:t>
            </w:r>
            <w:r>
              <w:rPr>
                <w:spacing w:val="-6"/>
                <w:kern w:val="0"/>
                <w:sz w:val="24"/>
                <w:szCs w:val="22"/>
                <w:lang w:eastAsia="en-US" w:bidi="ar-SA"/>
              </w:rPr>
              <w:t xml:space="preserve"> </w:t>
            </w:r>
            <w:r>
              <w:rPr>
                <w:spacing w:val="-4"/>
                <w:kern w:val="0"/>
                <w:sz w:val="24"/>
                <w:szCs w:val="22"/>
                <w:lang w:eastAsia="en-US" w:bidi="ar-SA"/>
              </w:rPr>
              <w:t>почты</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bl>
    <w:p>
      <w:pPr>
        <w:pStyle w:val="Style15"/>
        <w:spacing w:before="7" w:after="0"/>
        <w:ind w:left="0" w:hanging="0"/>
        <w:jc w:val="left"/>
        <w:rPr>
          <w:b/>
          <w:b/>
          <w:sz w:val="16"/>
        </w:rPr>
      </w:pPr>
      <w:r>
        <w:rPr>
          <w:b/>
          <w:sz w:val="16"/>
        </w:rPr>
      </w:r>
    </w:p>
    <w:p>
      <w:pPr>
        <w:pStyle w:val="ListParagraph"/>
        <w:numPr>
          <w:ilvl w:val="0"/>
          <w:numId w:val="2"/>
        </w:numPr>
        <w:tabs>
          <w:tab w:val="clear" w:pos="720"/>
          <w:tab w:val="left" w:pos="4101" w:leader="none"/>
        </w:tabs>
        <w:spacing w:before="90" w:after="0"/>
        <w:ind w:left="4100" w:hanging="361"/>
        <w:jc w:val="left"/>
        <w:rPr>
          <w:b/>
          <w:b/>
          <w:sz w:val="24"/>
        </w:rPr>
      </w:pPr>
      <w:r>
        <w:rPr>
          <w:b/>
          <w:sz w:val="24"/>
        </w:rPr>
        <w:t>Сведения</w:t>
      </w:r>
      <w:r>
        <w:rPr>
          <w:b/>
          <w:spacing w:val="-3"/>
          <w:sz w:val="24"/>
        </w:rPr>
        <w:t xml:space="preserve"> </w:t>
      </w:r>
      <w:r>
        <w:rPr>
          <w:b/>
          <w:sz w:val="24"/>
        </w:rPr>
        <w:t>о</w:t>
      </w:r>
      <w:r>
        <w:rPr>
          <w:b/>
          <w:spacing w:val="-2"/>
          <w:sz w:val="24"/>
        </w:rPr>
        <w:t xml:space="preserve"> заявителе</w:t>
      </w:r>
    </w:p>
    <w:p>
      <w:pPr>
        <w:pStyle w:val="Style15"/>
        <w:spacing w:before="1" w:after="0"/>
        <w:ind w:left="0" w:hanging="0"/>
        <w:jc w:val="left"/>
        <w:rPr>
          <w:b/>
          <w:b/>
          <w:sz w:val="24"/>
        </w:rPr>
      </w:pPr>
      <w:r>
        <w:rPr>
          <w:b/>
          <w:sz w:val="24"/>
        </w:rPr>
      </w:r>
    </w:p>
    <w:tbl>
      <w:tblPr>
        <w:tblStyle w:val="TableNormal"/>
        <w:tblW w:w="9562" w:type="dxa"/>
        <w:jc w:val="left"/>
        <w:tblInd w:w="147" w:type="dxa"/>
        <w:tblLayout w:type="fixed"/>
        <w:tblCellMar>
          <w:top w:w="0" w:type="dxa"/>
          <w:left w:w="5" w:type="dxa"/>
          <w:bottom w:w="0" w:type="dxa"/>
          <w:right w:w="5" w:type="dxa"/>
        </w:tblCellMar>
        <w:tblLook w:val="01e0"/>
      </w:tblPr>
      <w:tblGrid>
        <w:gridCol w:w="1044"/>
        <w:gridCol w:w="4631"/>
        <w:gridCol w:w="3887"/>
      </w:tblGrid>
      <w:tr>
        <w:trPr>
          <w:trHeight w:val="755"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ind w:left="265" w:right="256" w:hanging="0"/>
              <w:jc w:val="center"/>
              <w:rPr>
                <w:sz w:val="24"/>
              </w:rPr>
            </w:pPr>
            <w:r>
              <w:rPr>
                <w:spacing w:val="-5"/>
                <w:kern w:val="0"/>
                <w:sz w:val="24"/>
                <w:szCs w:val="22"/>
                <w:lang w:eastAsia="en-US" w:bidi="ar-SA"/>
              </w:rPr>
              <w:t>2.1</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0" w:after="0"/>
              <w:ind w:left="107" w:right="111" w:hanging="0"/>
              <w:jc w:val="left"/>
              <w:rPr>
                <w:sz w:val="24"/>
              </w:rPr>
            </w:pPr>
            <w:r>
              <w:rPr>
                <w:kern w:val="0"/>
                <w:sz w:val="24"/>
                <w:szCs w:val="22"/>
                <w:lang w:eastAsia="en-US" w:bidi="ar-SA"/>
              </w:rPr>
              <w:t>Сведения о физическом лице, в случае если</w:t>
            </w:r>
            <w:r>
              <w:rPr>
                <w:spacing w:val="-9"/>
                <w:kern w:val="0"/>
                <w:sz w:val="24"/>
                <w:szCs w:val="22"/>
                <w:lang w:eastAsia="en-US" w:bidi="ar-SA"/>
              </w:rPr>
              <w:t xml:space="preserve"> </w:t>
            </w:r>
            <w:r>
              <w:rPr>
                <w:kern w:val="0"/>
                <w:sz w:val="24"/>
                <w:szCs w:val="22"/>
                <w:lang w:eastAsia="en-US" w:bidi="ar-SA"/>
              </w:rPr>
              <w:t>заявитель</w:t>
            </w:r>
            <w:r>
              <w:rPr>
                <w:spacing w:val="-10"/>
                <w:kern w:val="0"/>
                <w:sz w:val="24"/>
                <w:szCs w:val="22"/>
                <w:lang w:eastAsia="en-US" w:bidi="ar-SA"/>
              </w:rPr>
              <w:t xml:space="preserve"> </w:t>
            </w:r>
            <w:r>
              <w:rPr>
                <w:kern w:val="0"/>
                <w:sz w:val="24"/>
                <w:szCs w:val="22"/>
                <w:lang w:eastAsia="en-US" w:bidi="ar-SA"/>
              </w:rPr>
              <w:t>является</w:t>
            </w:r>
            <w:r>
              <w:rPr>
                <w:spacing w:val="-10"/>
                <w:kern w:val="0"/>
                <w:sz w:val="24"/>
                <w:szCs w:val="22"/>
                <w:lang w:eastAsia="en-US" w:bidi="ar-SA"/>
              </w:rPr>
              <w:t xml:space="preserve"> </w:t>
            </w:r>
            <w:r>
              <w:rPr>
                <w:kern w:val="0"/>
                <w:sz w:val="24"/>
                <w:szCs w:val="22"/>
                <w:lang w:eastAsia="en-US" w:bidi="ar-SA"/>
              </w:rPr>
              <w:t>физическое</w:t>
            </w:r>
            <w:r>
              <w:rPr>
                <w:spacing w:val="-11"/>
                <w:kern w:val="0"/>
                <w:sz w:val="24"/>
                <w:szCs w:val="22"/>
                <w:lang w:eastAsia="en-US" w:bidi="ar-SA"/>
              </w:rPr>
              <w:t xml:space="preserve"> </w:t>
            </w:r>
            <w:r>
              <w:rPr>
                <w:kern w:val="0"/>
                <w:sz w:val="24"/>
                <w:szCs w:val="22"/>
                <w:lang w:eastAsia="en-US" w:bidi="ar-SA"/>
              </w:rPr>
              <w:t>лицо:</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458"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ind w:left="265" w:right="258" w:hanging="0"/>
              <w:jc w:val="center"/>
              <w:rPr>
                <w:sz w:val="24"/>
              </w:rPr>
            </w:pPr>
            <w:r>
              <w:rPr>
                <w:spacing w:val="-2"/>
                <w:kern w:val="0"/>
                <w:sz w:val="24"/>
                <w:szCs w:val="22"/>
                <w:lang w:eastAsia="en-US" w:bidi="ar-SA"/>
              </w:rPr>
              <w:t>2.1.1</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jc w:val="left"/>
              <w:rPr>
                <w:sz w:val="24"/>
              </w:rPr>
            </w:pPr>
            <w:r>
              <w:rPr>
                <w:kern w:val="0"/>
                <w:sz w:val="24"/>
                <w:szCs w:val="22"/>
                <w:lang w:eastAsia="en-US" w:bidi="ar-SA"/>
              </w:rPr>
              <w:t>Фамилия,</w:t>
            </w:r>
            <w:r>
              <w:rPr>
                <w:spacing w:val="-1"/>
                <w:kern w:val="0"/>
                <w:sz w:val="24"/>
                <w:szCs w:val="22"/>
                <w:lang w:eastAsia="en-US" w:bidi="ar-SA"/>
              </w:rPr>
              <w:t xml:space="preserve"> </w:t>
            </w:r>
            <w:r>
              <w:rPr>
                <w:kern w:val="0"/>
                <w:sz w:val="24"/>
                <w:szCs w:val="22"/>
                <w:lang w:eastAsia="en-US" w:bidi="ar-SA"/>
              </w:rPr>
              <w:t>имя,</w:t>
            </w:r>
            <w:r>
              <w:rPr>
                <w:spacing w:val="-1"/>
                <w:kern w:val="0"/>
                <w:sz w:val="24"/>
                <w:szCs w:val="22"/>
                <w:lang w:eastAsia="en-US" w:bidi="ar-SA"/>
              </w:rPr>
              <w:t xml:space="preserve"> </w:t>
            </w:r>
            <w:r>
              <w:rPr>
                <w:kern w:val="0"/>
                <w:sz w:val="24"/>
                <w:szCs w:val="22"/>
                <w:lang w:eastAsia="en-US" w:bidi="ar-SA"/>
              </w:rPr>
              <w:t>отчество</w:t>
            </w:r>
            <w:r>
              <w:rPr>
                <w:spacing w:val="-1"/>
                <w:kern w:val="0"/>
                <w:sz w:val="24"/>
                <w:szCs w:val="22"/>
                <w:lang w:eastAsia="en-US" w:bidi="ar-SA"/>
              </w:rPr>
              <w:t xml:space="preserve"> </w:t>
            </w:r>
            <w:r>
              <w:rPr>
                <w:kern w:val="0"/>
                <w:sz w:val="24"/>
                <w:szCs w:val="22"/>
                <w:lang w:eastAsia="en-US" w:bidi="ar-SA"/>
              </w:rPr>
              <w:t>(при</w:t>
            </w:r>
            <w:r>
              <w:rPr>
                <w:spacing w:val="2"/>
                <w:kern w:val="0"/>
                <w:sz w:val="24"/>
                <w:szCs w:val="22"/>
                <w:lang w:eastAsia="en-US" w:bidi="ar-SA"/>
              </w:rPr>
              <w:t xml:space="preserve"> </w:t>
            </w:r>
            <w:r>
              <w:rPr>
                <w:spacing w:val="-2"/>
                <w:kern w:val="0"/>
                <w:sz w:val="24"/>
                <w:szCs w:val="22"/>
                <w:lang w:eastAsia="en-US" w:bidi="ar-SA"/>
              </w:rPr>
              <w:t>наличии)</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755"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ind w:left="265" w:right="258" w:hanging="0"/>
              <w:jc w:val="center"/>
              <w:rPr>
                <w:sz w:val="24"/>
              </w:rPr>
            </w:pPr>
            <w:r>
              <w:rPr>
                <w:spacing w:val="-2"/>
                <w:kern w:val="0"/>
                <w:sz w:val="24"/>
                <w:szCs w:val="22"/>
                <w:lang w:eastAsia="en-US" w:bidi="ar-SA"/>
              </w:rPr>
              <w:t>2.1.2</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0" w:after="0"/>
              <w:ind w:left="107" w:right="111" w:hanging="0"/>
              <w:jc w:val="left"/>
              <w:rPr>
                <w:sz w:val="24"/>
              </w:rPr>
            </w:pPr>
            <w:r>
              <w:rPr>
                <w:kern w:val="0"/>
                <w:sz w:val="24"/>
                <w:szCs w:val="22"/>
                <w:lang w:eastAsia="en-US" w:bidi="ar-SA"/>
              </w:rPr>
              <w:t>Реквизиты</w:t>
            </w:r>
            <w:r>
              <w:rPr>
                <w:spacing w:val="-15"/>
                <w:kern w:val="0"/>
                <w:sz w:val="24"/>
                <w:szCs w:val="22"/>
                <w:lang w:eastAsia="en-US" w:bidi="ar-SA"/>
              </w:rPr>
              <w:t xml:space="preserve"> </w:t>
            </w:r>
            <w:r>
              <w:rPr>
                <w:kern w:val="0"/>
                <w:sz w:val="24"/>
                <w:szCs w:val="22"/>
                <w:lang w:eastAsia="en-US" w:bidi="ar-SA"/>
              </w:rPr>
              <w:t>документа,</w:t>
            </w:r>
            <w:r>
              <w:rPr>
                <w:spacing w:val="-15"/>
                <w:kern w:val="0"/>
                <w:sz w:val="24"/>
                <w:szCs w:val="22"/>
                <w:lang w:eastAsia="en-US" w:bidi="ar-SA"/>
              </w:rPr>
              <w:t xml:space="preserve"> </w:t>
            </w:r>
            <w:r>
              <w:rPr>
                <w:kern w:val="0"/>
                <w:sz w:val="24"/>
                <w:szCs w:val="22"/>
                <w:lang w:eastAsia="en-US" w:bidi="ar-SA"/>
              </w:rPr>
              <w:t xml:space="preserve">удостоверяющего </w:t>
            </w:r>
            <w:r>
              <w:rPr>
                <w:spacing w:val="-2"/>
                <w:kern w:val="0"/>
                <w:sz w:val="24"/>
                <w:szCs w:val="22"/>
                <w:lang w:eastAsia="en-US" w:bidi="ar-SA"/>
              </w:rPr>
              <w:t>личность</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561"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ind w:left="265" w:right="258" w:hanging="0"/>
              <w:jc w:val="center"/>
              <w:rPr>
                <w:sz w:val="24"/>
              </w:rPr>
            </w:pPr>
            <w:r>
              <w:rPr>
                <w:spacing w:val="-2"/>
                <w:kern w:val="0"/>
                <w:sz w:val="24"/>
                <w:szCs w:val="22"/>
                <w:lang w:eastAsia="en-US" w:bidi="ar-SA"/>
              </w:rPr>
              <w:t>2.1.3</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jc w:val="left"/>
              <w:rPr>
                <w:sz w:val="24"/>
              </w:rPr>
            </w:pPr>
            <w:r>
              <w:rPr>
                <w:kern w:val="0"/>
                <w:sz w:val="24"/>
                <w:szCs w:val="22"/>
                <w:lang w:eastAsia="en-US" w:bidi="ar-SA"/>
              </w:rPr>
              <w:t>Адрес</w:t>
            </w:r>
            <w:r>
              <w:rPr>
                <w:spacing w:val="-6"/>
                <w:kern w:val="0"/>
                <w:sz w:val="24"/>
                <w:szCs w:val="22"/>
                <w:lang w:eastAsia="en-US" w:bidi="ar-SA"/>
              </w:rPr>
              <w:t xml:space="preserve"> </w:t>
            </w:r>
            <w:r>
              <w:rPr>
                <w:spacing w:val="-2"/>
                <w:kern w:val="0"/>
                <w:sz w:val="24"/>
                <w:szCs w:val="22"/>
                <w:lang w:eastAsia="en-US" w:bidi="ar-SA"/>
              </w:rPr>
              <w:t>регистрации</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664"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8" w:hanging="0"/>
              <w:jc w:val="center"/>
              <w:rPr>
                <w:sz w:val="24"/>
              </w:rPr>
            </w:pPr>
            <w:r>
              <w:rPr>
                <w:spacing w:val="-2"/>
                <w:kern w:val="0"/>
                <w:sz w:val="24"/>
                <w:szCs w:val="22"/>
                <w:lang w:eastAsia="en-US" w:bidi="ar-SA"/>
              </w:rPr>
              <w:t>2.1.4</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jc w:val="left"/>
              <w:rPr>
                <w:sz w:val="24"/>
              </w:rPr>
            </w:pPr>
            <w:r>
              <w:rPr>
                <w:kern w:val="0"/>
                <w:sz w:val="24"/>
                <w:szCs w:val="22"/>
                <w:lang w:eastAsia="en-US" w:bidi="ar-SA"/>
              </w:rPr>
              <w:t>Адрес</w:t>
            </w:r>
            <w:r>
              <w:rPr>
                <w:spacing w:val="-6"/>
                <w:kern w:val="0"/>
                <w:sz w:val="24"/>
                <w:szCs w:val="22"/>
                <w:lang w:eastAsia="en-US" w:bidi="ar-SA"/>
              </w:rPr>
              <w:t xml:space="preserve"> </w:t>
            </w:r>
            <w:r>
              <w:rPr>
                <w:spacing w:val="-2"/>
                <w:kern w:val="0"/>
                <w:sz w:val="24"/>
                <w:szCs w:val="22"/>
                <w:lang w:eastAsia="en-US" w:bidi="ar-SA"/>
              </w:rPr>
              <w:t>проживания</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bl>
    <w:p>
      <w:pPr>
        <w:sectPr>
          <w:headerReference w:type="default" r:id="rId47"/>
          <w:type w:val="nextPage"/>
          <w:pgSz w:w="11906" w:h="16838"/>
          <w:pgMar w:left="1140" w:right="400" w:header="429" w:top="1040" w:footer="0" w:bottom="280" w:gutter="0"/>
          <w:pgNumType w:fmt="decimal"/>
          <w:formProt w:val="false"/>
          <w:textDirection w:val="lrTb"/>
          <w:docGrid w:type="default" w:linePitch="100" w:charSpace="4096"/>
        </w:sectPr>
      </w:pPr>
    </w:p>
    <w:p>
      <w:pPr>
        <w:pStyle w:val="Style15"/>
        <w:spacing w:before="5" w:after="0"/>
        <w:ind w:left="0" w:hanging="0"/>
        <w:jc w:val="left"/>
        <w:rPr>
          <w:b/>
          <w:b/>
          <w:sz w:val="7"/>
        </w:rPr>
      </w:pPr>
      <w:r>
        <w:rPr>
          <w:b/>
          <w:sz w:val="7"/>
        </w:rPr>
      </w:r>
    </w:p>
    <w:tbl>
      <w:tblPr>
        <w:tblStyle w:val="TableNormal"/>
        <w:tblW w:w="9562" w:type="dxa"/>
        <w:jc w:val="left"/>
        <w:tblInd w:w="147" w:type="dxa"/>
        <w:tblLayout w:type="fixed"/>
        <w:tblCellMar>
          <w:top w:w="0" w:type="dxa"/>
          <w:left w:w="5" w:type="dxa"/>
          <w:bottom w:w="0" w:type="dxa"/>
          <w:right w:w="5" w:type="dxa"/>
        </w:tblCellMar>
        <w:tblLook w:val="01e0"/>
      </w:tblPr>
      <w:tblGrid>
        <w:gridCol w:w="1044"/>
        <w:gridCol w:w="4631"/>
        <w:gridCol w:w="3887"/>
      </w:tblGrid>
      <w:tr>
        <w:trPr>
          <w:trHeight w:val="667"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ind w:left="265" w:right="258" w:hanging="0"/>
              <w:jc w:val="center"/>
              <w:rPr>
                <w:sz w:val="24"/>
              </w:rPr>
            </w:pPr>
            <w:r>
              <w:rPr>
                <w:spacing w:val="-2"/>
                <w:kern w:val="0"/>
                <w:sz w:val="24"/>
                <w:szCs w:val="22"/>
                <w:lang w:eastAsia="en-US" w:bidi="ar-SA"/>
              </w:rPr>
              <w:t>2.1.5</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jc w:val="left"/>
              <w:rPr>
                <w:sz w:val="24"/>
              </w:rPr>
            </w:pPr>
            <w:r>
              <w:rPr>
                <w:kern w:val="0"/>
                <w:sz w:val="24"/>
                <w:szCs w:val="22"/>
                <w:lang w:eastAsia="en-US" w:bidi="ar-SA"/>
              </w:rPr>
              <w:t>Номер</w:t>
            </w:r>
            <w:r>
              <w:rPr>
                <w:spacing w:val="-5"/>
                <w:kern w:val="0"/>
                <w:sz w:val="24"/>
                <w:szCs w:val="22"/>
                <w:lang w:eastAsia="en-US" w:bidi="ar-SA"/>
              </w:rPr>
              <w:t xml:space="preserve"> </w:t>
            </w:r>
            <w:r>
              <w:rPr>
                <w:spacing w:val="-2"/>
                <w:kern w:val="0"/>
                <w:sz w:val="24"/>
                <w:szCs w:val="22"/>
                <w:lang w:eastAsia="en-US" w:bidi="ar-SA"/>
              </w:rPr>
              <w:t>телефона</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664"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8" w:hanging="0"/>
              <w:jc w:val="center"/>
              <w:rPr>
                <w:sz w:val="24"/>
              </w:rPr>
            </w:pPr>
            <w:r>
              <w:rPr>
                <w:spacing w:val="-2"/>
                <w:kern w:val="0"/>
                <w:sz w:val="24"/>
                <w:szCs w:val="22"/>
                <w:lang w:eastAsia="en-US" w:bidi="ar-SA"/>
              </w:rPr>
              <w:t>2.1.6</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jc w:val="left"/>
              <w:rPr>
                <w:sz w:val="24"/>
              </w:rPr>
            </w:pPr>
            <w:r>
              <w:rPr>
                <w:kern w:val="0"/>
                <w:sz w:val="24"/>
                <w:szCs w:val="22"/>
                <w:lang w:eastAsia="en-US" w:bidi="ar-SA"/>
              </w:rPr>
              <w:t>Адрес</w:t>
            </w:r>
            <w:r>
              <w:rPr>
                <w:spacing w:val="-6"/>
                <w:kern w:val="0"/>
                <w:sz w:val="24"/>
                <w:szCs w:val="22"/>
                <w:lang w:eastAsia="en-US" w:bidi="ar-SA"/>
              </w:rPr>
              <w:t xml:space="preserve"> </w:t>
            </w:r>
            <w:r>
              <w:rPr>
                <w:kern w:val="0"/>
                <w:sz w:val="24"/>
                <w:szCs w:val="22"/>
                <w:lang w:eastAsia="en-US" w:bidi="ar-SA"/>
              </w:rPr>
              <w:t>электронной</w:t>
            </w:r>
            <w:r>
              <w:rPr>
                <w:spacing w:val="-6"/>
                <w:kern w:val="0"/>
                <w:sz w:val="24"/>
                <w:szCs w:val="22"/>
                <w:lang w:eastAsia="en-US" w:bidi="ar-SA"/>
              </w:rPr>
              <w:t xml:space="preserve"> </w:t>
            </w:r>
            <w:r>
              <w:rPr>
                <w:spacing w:val="-4"/>
                <w:kern w:val="0"/>
                <w:sz w:val="24"/>
                <w:szCs w:val="22"/>
                <w:lang w:eastAsia="en-US" w:bidi="ar-SA"/>
              </w:rPr>
              <w:t>почты</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1350"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6" w:hanging="0"/>
              <w:jc w:val="center"/>
              <w:rPr>
                <w:sz w:val="24"/>
              </w:rPr>
            </w:pPr>
            <w:r>
              <w:rPr>
                <w:spacing w:val="-5"/>
                <w:kern w:val="0"/>
                <w:sz w:val="24"/>
                <w:szCs w:val="22"/>
                <w:lang w:eastAsia="en-US" w:bidi="ar-SA"/>
              </w:rPr>
              <w:t>2.2</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jc w:val="left"/>
              <w:rPr>
                <w:sz w:val="24"/>
              </w:rPr>
            </w:pPr>
            <w:r>
              <w:rPr>
                <w:kern w:val="0"/>
                <w:sz w:val="24"/>
                <w:szCs w:val="22"/>
                <w:lang w:eastAsia="en-US" w:bidi="ar-SA"/>
              </w:rPr>
              <w:t>Сведения</w:t>
            </w:r>
            <w:r>
              <w:rPr>
                <w:spacing w:val="-2"/>
                <w:kern w:val="0"/>
                <w:sz w:val="24"/>
                <w:szCs w:val="22"/>
                <w:lang w:eastAsia="en-US" w:bidi="ar-SA"/>
              </w:rPr>
              <w:t xml:space="preserve"> </w:t>
            </w:r>
            <w:r>
              <w:rPr>
                <w:kern w:val="0"/>
                <w:sz w:val="24"/>
                <w:szCs w:val="22"/>
                <w:lang w:eastAsia="en-US" w:bidi="ar-SA"/>
              </w:rPr>
              <w:t>об</w:t>
            </w:r>
            <w:r>
              <w:rPr>
                <w:spacing w:val="-2"/>
                <w:kern w:val="0"/>
                <w:sz w:val="24"/>
                <w:szCs w:val="22"/>
                <w:lang w:eastAsia="en-US" w:bidi="ar-SA"/>
              </w:rPr>
              <w:t xml:space="preserve"> индивидуальном</w:t>
            </w:r>
          </w:p>
          <w:p>
            <w:pPr>
              <w:pStyle w:val="TableParagraph"/>
              <w:widowControl w:val="false"/>
              <w:suppressAutoHyphens w:val="true"/>
              <w:spacing w:lineRule="auto" w:line="259" w:before="21" w:after="0"/>
              <w:ind w:left="107" w:right="111" w:hanging="0"/>
              <w:jc w:val="left"/>
              <w:rPr>
                <w:sz w:val="24"/>
              </w:rPr>
            </w:pPr>
            <w:r>
              <w:rPr>
                <w:kern w:val="0"/>
                <w:sz w:val="24"/>
                <w:szCs w:val="22"/>
                <w:lang w:eastAsia="en-US" w:bidi="ar-SA"/>
              </w:rPr>
              <w:t>предпринимателе,</w:t>
            </w:r>
            <w:r>
              <w:rPr>
                <w:spacing w:val="-10"/>
                <w:kern w:val="0"/>
                <w:sz w:val="24"/>
                <w:szCs w:val="22"/>
                <w:lang w:eastAsia="en-US" w:bidi="ar-SA"/>
              </w:rPr>
              <w:t xml:space="preserve"> </w:t>
            </w:r>
            <w:r>
              <w:rPr>
                <w:kern w:val="0"/>
                <w:sz w:val="24"/>
                <w:szCs w:val="22"/>
                <w:lang w:eastAsia="en-US" w:bidi="ar-SA"/>
              </w:rPr>
              <w:t>в</w:t>
            </w:r>
            <w:r>
              <w:rPr>
                <w:spacing w:val="-11"/>
                <w:kern w:val="0"/>
                <w:sz w:val="24"/>
                <w:szCs w:val="22"/>
                <w:lang w:eastAsia="en-US" w:bidi="ar-SA"/>
              </w:rPr>
              <w:t xml:space="preserve"> </w:t>
            </w:r>
            <w:r>
              <w:rPr>
                <w:kern w:val="0"/>
                <w:sz w:val="24"/>
                <w:szCs w:val="22"/>
                <w:lang w:eastAsia="en-US" w:bidi="ar-SA"/>
              </w:rPr>
              <w:t>случае</w:t>
            </w:r>
            <w:r>
              <w:rPr>
                <w:spacing w:val="-11"/>
                <w:kern w:val="0"/>
                <w:sz w:val="24"/>
                <w:szCs w:val="22"/>
                <w:lang w:eastAsia="en-US" w:bidi="ar-SA"/>
              </w:rPr>
              <w:t xml:space="preserve"> </w:t>
            </w:r>
            <w:r>
              <w:rPr>
                <w:kern w:val="0"/>
                <w:sz w:val="24"/>
                <w:szCs w:val="22"/>
                <w:lang w:eastAsia="en-US" w:bidi="ar-SA"/>
              </w:rPr>
              <w:t>если</w:t>
            </w:r>
            <w:r>
              <w:rPr>
                <w:spacing w:val="-9"/>
                <w:kern w:val="0"/>
                <w:sz w:val="24"/>
                <w:szCs w:val="22"/>
                <w:lang w:eastAsia="en-US" w:bidi="ar-SA"/>
              </w:rPr>
              <w:t xml:space="preserve"> </w:t>
            </w:r>
            <w:r>
              <w:rPr>
                <w:kern w:val="0"/>
                <w:sz w:val="24"/>
                <w:szCs w:val="22"/>
                <w:lang w:eastAsia="en-US" w:bidi="ar-SA"/>
              </w:rPr>
              <w:t>заявитель является индивидуальным</w:t>
            </w:r>
          </w:p>
          <w:p>
            <w:pPr>
              <w:pStyle w:val="TableParagraph"/>
              <w:widowControl w:val="false"/>
              <w:suppressAutoHyphens w:val="true"/>
              <w:spacing w:lineRule="exact" w:line="275" w:before="0" w:after="0"/>
              <w:jc w:val="left"/>
              <w:rPr>
                <w:sz w:val="24"/>
              </w:rPr>
            </w:pPr>
            <w:r>
              <w:rPr>
                <w:spacing w:val="-2"/>
                <w:kern w:val="0"/>
                <w:sz w:val="24"/>
                <w:szCs w:val="22"/>
                <w:lang w:eastAsia="en-US" w:bidi="ar-SA"/>
              </w:rPr>
              <w:t>предпринимателем:</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664"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8" w:hanging="0"/>
              <w:jc w:val="center"/>
              <w:rPr>
                <w:sz w:val="24"/>
              </w:rPr>
            </w:pPr>
            <w:r>
              <w:rPr>
                <w:spacing w:val="-2"/>
                <w:kern w:val="0"/>
                <w:sz w:val="24"/>
                <w:szCs w:val="22"/>
                <w:lang w:eastAsia="en-US" w:bidi="ar-SA"/>
              </w:rPr>
              <w:t>2.2.1</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jc w:val="left"/>
              <w:rPr>
                <w:sz w:val="24"/>
              </w:rPr>
            </w:pPr>
            <w:r>
              <w:rPr>
                <w:kern w:val="0"/>
                <w:sz w:val="24"/>
                <w:szCs w:val="22"/>
                <w:lang w:eastAsia="en-US" w:bidi="ar-SA"/>
              </w:rPr>
              <w:t>ФИО</w:t>
            </w:r>
            <w:r>
              <w:rPr>
                <w:spacing w:val="-5"/>
                <w:kern w:val="0"/>
                <w:sz w:val="24"/>
                <w:szCs w:val="22"/>
                <w:lang w:eastAsia="en-US" w:bidi="ar-SA"/>
              </w:rPr>
              <w:t xml:space="preserve"> </w:t>
            </w:r>
            <w:r>
              <w:rPr>
                <w:kern w:val="0"/>
                <w:sz w:val="24"/>
                <w:szCs w:val="22"/>
                <w:lang w:eastAsia="en-US" w:bidi="ar-SA"/>
              </w:rPr>
              <w:t>индивидуального</w:t>
            </w:r>
            <w:r>
              <w:rPr>
                <w:spacing w:val="-3"/>
                <w:kern w:val="0"/>
                <w:sz w:val="24"/>
                <w:szCs w:val="22"/>
                <w:lang w:eastAsia="en-US" w:bidi="ar-SA"/>
              </w:rPr>
              <w:t xml:space="preserve"> </w:t>
            </w:r>
            <w:r>
              <w:rPr>
                <w:spacing w:val="-2"/>
                <w:kern w:val="0"/>
                <w:sz w:val="24"/>
                <w:szCs w:val="22"/>
                <w:lang w:eastAsia="en-US" w:bidi="ar-SA"/>
              </w:rPr>
              <w:t>предпринимателя</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755"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ind w:left="265" w:right="258" w:hanging="0"/>
              <w:jc w:val="center"/>
              <w:rPr>
                <w:sz w:val="24"/>
              </w:rPr>
            </w:pPr>
            <w:r>
              <w:rPr>
                <w:spacing w:val="-2"/>
                <w:kern w:val="0"/>
                <w:sz w:val="24"/>
                <w:szCs w:val="22"/>
                <w:lang w:eastAsia="en-US" w:bidi="ar-SA"/>
              </w:rPr>
              <w:t>2.2.2</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0" w:after="0"/>
              <w:ind w:left="107" w:right="1627" w:hanging="0"/>
              <w:jc w:val="left"/>
              <w:rPr>
                <w:sz w:val="24"/>
              </w:rPr>
            </w:pPr>
            <w:r>
              <w:rPr>
                <w:kern w:val="0"/>
                <w:sz w:val="24"/>
                <w:szCs w:val="22"/>
                <w:lang w:eastAsia="en-US" w:bidi="ar-SA"/>
              </w:rPr>
              <w:t>Идентификационный</w:t>
            </w:r>
            <w:r>
              <w:rPr>
                <w:spacing w:val="-15"/>
                <w:kern w:val="0"/>
                <w:sz w:val="24"/>
                <w:szCs w:val="22"/>
                <w:lang w:eastAsia="en-US" w:bidi="ar-SA"/>
              </w:rPr>
              <w:t xml:space="preserve"> </w:t>
            </w:r>
            <w:r>
              <w:rPr>
                <w:kern w:val="0"/>
                <w:sz w:val="24"/>
                <w:szCs w:val="22"/>
                <w:lang w:eastAsia="en-US" w:bidi="ar-SA"/>
              </w:rPr>
              <w:t xml:space="preserve">номер </w:t>
            </w:r>
            <w:r>
              <w:rPr>
                <w:spacing w:val="-2"/>
                <w:kern w:val="0"/>
                <w:sz w:val="24"/>
                <w:szCs w:val="22"/>
                <w:lang w:eastAsia="en-US" w:bidi="ar-SA"/>
              </w:rPr>
              <w:t>налогоплательщика</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1056"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ind w:left="265" w:right="258" w:hanging="0"/>
              <w:jc w:val="center"/>
              <w:rPr>
                <w:sz w:val="24"/>
              </w:rPr>
            </w:pPr>
            <w:r>
              <w:rPr>
                <w:spacing w:val="-2"/>
                <w:kern w:val="0"/>
                <w:sz w:val="24"/>
                <w:szCs w:val="22"/>
                <w:lang w:eastAsia="en-US" w:bidi="ar-SA"/>
              </w:rPr>
              <w:t>2.2.3</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0" w:after="0"/>
              <w:ind w:left="107" w:right="111" w:hanging="0"/>
              <w:jc w:val="left"/>
              <w:rPr>
                <w:sz w:val="24"/>
              </w:rPr>
            </w:pPr>
            <w:r>
              <w:rPr>
                <w:kern w:val="0"/>
                <w:sz w:val="24"/>
                <w:szCs w:val="22"/>
                <w:lang w:eastAsia="en-US" w:bidi="ar-SA"/>
              </w:rPr>
              <w:t>Основной государственный регистрационный</w:t>
            </w:r>
            <w:r>
              <w:rPr>
                <w:spacing w:val="-15"/>
                <w:kern w:val="0"/>
                <w:sz w:val="24"/>
                <w:szCs w:val="22"/>
                <w:lang w:eastAsia="en-US" w:bidi="ar-SA"/>
              </w:rPr>
              <w:t xml:space="preserve"> </w:t>
            </w:r>
            <w:r>
              <w:rPr>
                <w:kern w:val="0"/>
                <w:sz w:val="24"/>
                <w:szCs w:val="22"/>
                <w:lang w:eastAsia="en-US" w:bidi="ar-SA"/>
              </w:rPr>
              <w:t>номер</w:t>
            </w:r>
            <w:r>
              <w:rPr>
                <w:spacing w:val="-15"/>
                <w:kern w:val="0"/>
                <w:sz w:val="24"/>
                <w:szCs w:val="22"/>
                <w:lang w:eastAsia="en-US" w:bidi="ar-SA"/>
              </w:rPr>
              <w:t xml:space="preserve"> </w:t>
            </w:r>
            <w:r>
              <w:rPr>
                <w:kern w:val="0"/>
                <w:sz w:val="24"/>
                <w:szCs w:val="22"/>
                <w:lang w:eastAsia="en-US" w:bidi="ar-SA"/>
              </w:rPr>
              <w:t xml:space="preserve">индивидуального </w:t>
            </w:r>
            <w:r>
              <w:rPr>
                <w:spacing w:val="-2"/>
                <w:kern w:val="0"/>
                <w:sz w:val="24"/>
                <w:szCs w:val="22"/>
                <w:lang w:eastAsia="en-US" w:bidi="ar-SA"/>
              </w:rPr>
              <w:t>предпринимателя</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664"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8" w:hanging="0"/>
              <w:jc w:val="center"/>
              <w:rPr>
                <w:sz w:val="24"/>
              </w:rPr>
            </w:pPr>
            <w:r>
              <w:rPr>
                <w:spacing w:val="-2"/>
                <w:kern w:val="0"/>
                <w:sz w:val="24"/>
                <w:szCs w:val="22"/>
                <w:lang w:eastAsia="en-US" w:bidi="ar-SA"/>
              </w:rPr>
              <w:t>2.2.4</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jc w:val="left"/>
              <w:rPr>
                <w:sz w:val="24"/>
              </w:rPr>
            </w:pPr>
            <w:r>
              <w:rPr>
                <w:kern w:val="0"/>
                <w:sz w:val="24"/>
                <w:szCs w:val="22"/>
                <w:lang w:eastAsia="en-US" w:bidi="ar-SA"/>
              </w:rPr>
              <w:t>Номер</w:t>
            </w:r>
            <w:r>
              <w:rPr>
                <w:spacing w:val="-5"/>
                <w:kern w:val="0"/>
                <w:sz w:val="24"/>
                <w:szCs w:val="22"/>
                <w:lang w:eastAsia="en-US" w:bidi="ar-SA"/>
              </w:rPr>
              <w:t xml:space="preserve"> </w:t>
            </w:r>
            <w:r>
              <w:rPr>
                <w:spacing w:val="-2"/>
                <w:kern w:val="0"/>
                <w:sz w:val="24"/>
                <w:szCs w:val="22"/>
                <w:lang w:eastAsia="en-US" w:bidi="ar-SA"/>
              </w:rPr>
              <w:t>телефона</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664"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8" w:hanging="0"/>
              <w:jc w:val="center"/>
              <w:rPr>
                <w:sz w:val="24"/>
              </w:rPr>
            </w:pPr>
            <w:r>
              <w:rPr>
                <w:spacing w:val="-2"/>
                <w:kern w:val="0"/>
                <w:sz w:val="24"/>
                <w:szCs w:val="22"/>
                <w:lang w:eastAsia="en-US" w:bidi="ar-SA"/>
              </w:rPr>
              <w:t>2.2.5</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jc w:val="left"/>
              <w:rPr>
                <w:sz w:val="24"/>
              </w:rPr>
            </w:pPr>
            <w:r>
              <w:rPr>
                <w:kern w:val="0"/>
                <w:sz w:val="24"/>
                <w:szCs w:val="22"/>
                <w:lang w:eastAsia="en-US" w:bidi="ar-SA"/>
              </w:rPr>
              <w:t>Адрес</w:t>
            </w:r>
            <w:r>
              <w:rPr>
                <w:spacing w:val="-6"/>
                <w:kern w:val="0"/>
                <w:sz w:val="24"/>
                <w:szCs w:val="22"/>
                <w:lang w:eastAsia="en-US" w:bidi="ar-SA"/>
              </w:rPr>
              <w:t xml:space="preserve"> </w:t>
            </w:r>
            <w:r>
              <w:rPr>
                <w:kern w:val="0"/>
                <w:sz w:val="24"/>
                <w:szCs w:val="22"/>
                <w:lang w:eastAsia="en-US" w:bidi="ar-SA"/>
              </w:rPr>
              <w:t>электронной</w:t>
            </w:r>
            <w:r>
              <w:rPr>
                <w:spacing w:val="-6"/>
                <w:kern w:val="0"/>
                <w:sz w:val="24"/>
                <w:szCs w:val="22"/>
                <w:lang w:eastAsia="en-US" w:bidi="ar-SA"/>
              </w:rPr>
              <w:t xml:space="preserve"> </w:t>
            </w:r>
            <w:r>
              <w:rPr>
                <w:spacing w:val="-4"/>
                <w:kern w:val="0"/>
                <w:sz w:val="24"/>
                <w:szCs w:val="22"/>
                <w:lang w:eastAsia="en-US" w:bidi="ar-SA"/>
              </w:rPr>
              <w:t>почты</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664"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6" w:hanging="0"/>
              <w:jc w:val="center"/>
              <w:rPr>
                <w:sz w:val="24"/>
              </w:rPr>
            </w:pPr>
            <w:r>
              <w:rPr>
                <w:spacing w:val="-5"/>
                <w:kern w:val="0"/>
                <w:sz w:val="24"/>
                <w:szCs w:val="22"/>
                <w:lang w:eastAsia="en-US" w:bidi="ar-SA"/>
              </w:rPr>
              <w:t>2.3</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jc w:val="left"/>
              <w:rPr>
                <w:sz w:val="24"/>
              </w:rPr>
            </w:pPr>
            <w:r>
              <w:rPr>
                <w:kern w:val="0"/>
                <w:sz w:val="24"/>
                <w:szCs w:val="22"/>
                <w:lang w:eastAsia="en-US" w:bidi="ar-SA"/>
              </w:rPr>
              <w:t>Сведения</w:t>
            </w:r>
            <w:r>
              <w:rPr>
                <w:spacing w:val="-4"/>
                <w:kern w:val="0"/>
                <w:sz w:val="24"/>
                <w:szCs w:val="22"/>
                <w:lang w:eastAsia="en-US" w:bidi="ar-SA"/>
              </w:rPr>
              <w:t xml:space="preserve"> </w:t>
            </w:r>
            <w:r>
              <w:rPr>
                <w:kern w:val="0"/>
                <w:sz w:val="24"/>
                <w:szCs w:val="22"/>
                <w:lang w:eastAsia="en-US" w:bidi="ar-SA"/>
              </w:rPr>
              <w:t>о</w:t>
            </w:r>
            <w:r>
              <w:rPr>
                <w:spacing w:val="-3"/>
                <w:kern w:val="0"/>
                <w:sz w:val="24"/>
                <w:szCs w:val="22"/>
                <w:lang w:eastAsia="en-US" w:bidi="ar-SA"/>
              </w:rPr>
              <w:t xml:space="preserve"> </w:t>
            </w:r>
            <w:r>
              <w:rPr>
                <w:kern w:val="0"/>
                <w:sz w:val="24"/>
                <w:szCs w:val="22"/>
                <w:lang w:eastAsia="en-US" w:bidi="ar-SA"/>
              </w:rPr>
              <w:t>юридическом</w:t>
            </w:r>
            <w:r>
              <w:rPr>
                <w:spacing w:val="-4"/>
                <w:kern w:val="0"/>
                <w:sz w:val="24"/>
                <w:szCs w:val="22"/>
                <w:lang w:eastAsia="en-US" w:bidi="ar-SA"/>
              </w:rPr>
              <w:t xml:space="preserve"> лице:</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666"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ind w:left="265" w:right="258" w:hanging="0"/>
              <w:jc w:val="center"/>
              <w:rPr>
                <w:sz w:val="24"/>
              </w:rPr>
            </w:pPr>
            <w:r>
              <w:rPr>
                <w:spacing w:val="-2"/>
                <w:kern w:val="0"/>
                <w:sz w:val="24"/>
                <w:szCs w:val="22"/>
                <w:lang w:eastAsia="en-US" w:bidi="ar-SA"/>
              </w:rPr>
              <w:t>2.3.1</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jc w:val="left"/>
              <w:rPr>
                <w:sz w:val="24"/>
              </w:rPr>
            </w:pPr>
            <w:r>
              <w:rPr>
                <w:kern w:val="0"/>
                <w:sz w:val="24"/>
                <w:szCs w:val="22"/>
                <w:lang w:eastAsia="en-US" w:bidi="ar-SA"/>
              </w:rPr>
              <w:t>Полное</w:t>
            </w:r>
            <w:r>
              <w:rPr>
                <w:spacing w:val="-5"/>
                <w:kern w:val="0"/>
                <w:sz w:val="24"/>
                <w:szCs w:val="22"/>
                <w:lang w:eastAsia="en-US" w:bidi="ar-SA"/>
              </w:rPr>
              <w:t xml:space="preserve"> </w:t>
            </w:r>
            <w:r>
              <w:rPr>
                <w:kern w:val="0"/>
                <w:sz w:val="24"/>
                <w:szCs w:val="22"/>
                <w:lang w:eastAsia="en-US" w:bidi="ar-SA"/>
              </w:rPr>
              <w:t>наименование</w:t>
            </w:r>
            <w:r>
              <w:rPr>
                <w:spacing w:val="-4"/>
                <w:kern w:val="0"/>
                <w:sz w:val="24"/>
                <w:szCs w:val="22"/>
                <w:lang w:eastAsia="en-US" w:bidi="ar-SA"/>
              </w:rPr>
              <w:t xml:space="preserve"> </w:t>
            </w:r>
            <w:r>
              <w:rPr>
                <w:kern w:val="0"/>
                <w:sz w:val="24"/>
                <w:szCs w:val="22"/>
                <w:lang w:eastAsia="en-US" w:bidi="ar-SA"/>
              </w:rPr>
              <w:t>юридического</w:t>
            </w:r>
            <w:r>
              <w:rPr>
                <w:spacing w:val="-3"/>
                <w:kern w:val="0"/>
                <w:sz w:val="24"/>
                <w:szCs w:val="22"/>
                <w:lang w:eastAsia="en-US" w:bidi="ar-SA"/>
              </w:rPr>
              <w:t xml:space="preserve"> </w:t>
            </w:r>
            <w:r>
              <w:rPr>
                <w:spacing w:val="-4"/>
                <w:kern w:val="0"/>
                <w:sz w:val="24"/>
                <w:szCs w:val="22"/>
                <w:lang w:eastAsia="en-US" w:bidi="ar-SA"/>
              </w:rPr>
              <w:t>лица</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756"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8" w:hanging="0"/>
              <w:jc w:val="center"/>
              <w:rPr>
                <w:sz w:val="24"/>
              </w:rPr>
            </w:pPr>
            <w:r>
              <w:rPr>
                <w:spacing w:val="-2"/>
                <w:kern w:val="0"/>
                <w:sz w:val="24"/>
                <w:szCs w:val="22"/>
                <w:lang w:eastAsia="en-US" w:bidi="ar-SA"/>
              </w:rPr>
              <w:t>1.2.2</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0" w:after="0"/>
              <w:ind w:left="107" w:right="1659" w:hanging="0"/>
              <w:jc w:val="left"/>
              <w:rPr>
                <w:sz w:val="24"/>
              </w:rPr>
            </w:pPr>
            <w:r>
              <w:rPr>
                <w:kern w:val="0"/>
                <w:sz w:val="24"/>
                <w:szCs w:val="22"/>
                <w:lang w:eastAsia="en-US" w:bidi="ar-SA"/>
              </w:rPr>
              <w:t>Основной</w:t>
            </w:r>
            <w:r>
              <w:rPr>
                <w:spacing w:val="-15"/>
                <w:kern w:val="0"/>
                <w:sz w:val="24"/>
                <w:szCs w:val="22"/>
                <w:lang w:eastAsia="en-US" w:bidi="ar-SA"/>
              </w:rPr>
              <w:t xml:space="preserve"> </w:t>
            </w:r>
            <w:r>
              <w:rPr>
                <w:kern w:val="0"/>
                <w:sz w:val="24"/>
                <w:szCs w:val="22"/>
                <w:lang w:eastAsia="en-US" w:bidi="ar-SA"/>
              </w:rPr>
              <w:t>государственный регистрационный номер</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755"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8" w:hanging="0"/>
              <w:jc w:val="center"/>
              <w:rPr>
                <w:sz w:val="24"/>
              </w:rPr>
            </w:pPr>
            <w:r>
              <w:rPr>
                <w:spacing w:val="-2"/>
                <w:kern w:val="0"/>
                <w:sz w:val="24"/>
                <w:szCs w:val="22"/>
                <w:lang w:eastAsia="en-US" w:bidi="ar-SA"/>
              </w:rPr>
              <w:t>2.3.3</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0" w:after="0"/>
              <w:ind w:left="107" w:right="1627" w:hanging="0"/>
              <w:jc w:val="left"/>
              <w:rPr>
                <w:sz w:val="24"/>
              </w:rPr>
            </w:pPr>
            <w:r>
              <w:rPr>
                <w:kern w:val="0"/>
                <w:sz w:val="24"/>
                <w:szCs w:val="22"/>
                <w:lang w:eastAsia="en-US" w:bidi="ar-SA"/>
              </w:rPr>
              <w:t>Идентификационный</w:t>
            </w:r>
            <w:r>
              <w:rPr>
                <w:spacing w:val="-15"/>
                <w:kern w:val="0"/>
                <w:sz w:val="24"/>
                <w:szCs w:val="22"/>
                <w:lang w:eastAsia="en-US" w:bidi="ar-SA"/>
              </w:rPr>
              <w:t xml:space="preserve"> </w:t>
            </w:r>
            <w:r>
              <w:rPr>
                <w:kern w:val="0"/>
                <w:sz w:val="24"/>
                <w:szCs w:val="22"/>
                <w:lang w:eastAsia="en-US" w:bidi="ar-SA"/>
              </w:rPr>
              <w:t xml:space="preserve">номер </w:t>
            </w:r>
            <w:r>
              <w:rPr>
                <w:spacing w:val="-2"/>
                <w:kern w:val="0"/>
                <w:sz w:val="24"/>
                <w:szCs w:val="22"/>
                <w:lang w:eastAsia="en-US" w:bidi="ar-SA"/>
              </w:rPr>
              <w:t>налогоплательщика</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899"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8" w:hanging="0"/>
              <w:jc w:val="center"/>
              <w:rPr>
                <w:sz w:val="24"/>
              </w:rPr>
            </w:pPr>
            <w:r>
              <w:rPr>
                <w:spacing w:val="-2"/>
                <w:kern w:val="0"/>
                <w:sz w:val="24"/>
                <w:szCs w:val="22"/>
                <w:lang w:eastAsia="en-US" w:bidi="ar-SA"/>
              </w:rPr>
              <w:t>2.3.4</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jc w:val="left"/>
              <w:rPr>
                <w:sz w:val="24"/>
              </w:rPr>
            </w:pPr>
            <w:r>
              <w:rPr>
                <w:kern w:val="0"/>
                <w:sz w:val="24"/>
                <w:szCs w:val="22"/>
                <w:lang w:eastAsia="en-US" w:bidi="ar-SA"/>
              </w:rPr>
              <w:t>Номер</w:t>
            </w:r>
            <w:r>
              <w:rPr>
                <w:spacing w:val="-5"/>
                <w:kern w:val="0"/>
                <w:sz w:val="24"/>
                <w:szCs w:val="22"/>
                <w:lang w:eastAsia="en-US" w:bidi="ar-SA"/>
              </w:rPr>
              <w:t xml:space="preserve"> </w:t>
            </w:r>
            <w:r>
              <w:rPr>
                <w:spacing w:val="-2"/>
                <w:kern w:val="0"/>
                <w:sz w:val="24"/>
                <w:szCs w:val="22"/>
                <w:lang w:eastAsia="en-US" w:bidi="ar-SA"/>
              </w:rPr>
              <w:t>телефона</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1093"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8" w:hanging="0"/>
              <w:jc w:val="center"/>
              <w:rPr>
                <w:sz w:val="24"/>
              </w:rPr>
            </w:pPr>
            <w:r>
              <w:rPr>
                <w:spacing w:val="-2"/>
                <w:kern w:val="0"/>
                <w:sz w:val="24"/>
                <w:szCs w:val="22"/>
                <w:lang w:eastAsia="en-US" w:bidi="ar-SA"/>
              </w:rPr>
              <w:t>2.3.5</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jc w:val="left"/>
              <w:rPr>
                <w:sz w:val="24"/>
              </w:rPr>
            </w:pPr>
            <w:r>
              <w:rPr>
                <w:kern w:val="0"/>
                <w:sz w:val="24"/>
                <w:szCs w:val="22"/>
                <w:lang w:eastAsia="en-US" w:bidi="ar-SA"/>
              </w:rPr>
              <w:t>Адрес</w:t>
            </w:r>
            <w:r>
              <w:rPr>
                <w:spacing w:val="-6"/>
                <w:kern w:val="0"/>
                <w:sz w:val="24"/>
                <w:szCs w:val="22"/>
                <w:lang w:eastAsia="en-US" w:bidi="ar-SA"/>
              </w:rPr>
              <w:t xml:space="preserve"> </w:t>
            </w:r>
            <w:r>
              <w:rPr>
                <w:kern w:val="0"/>
                <w:sz w:val="24"/>
                <w:szCs w:val="22"/>
                <w:lang w:eastAsia="en-US" w:bidi="ar-SA"/>
              </w:rPr>
              <w:t>электронной</w:t>
            </w:r>
            <w:r>
              <w:rPr>
                <w:spacing w:val="-4"/>
                <w:kern w:val="0"/>
                <w:sz w:val="24"/>
                <w:szCs w:val="22"/>
                <w:lang w:eastAsia="en-US" w:bidi="ar-SA"/>
              </w:rPr>
              <w:t xml:space="preserve"> </w:t>
            </w:r>
            <w:r>
              <w:rPr>
                <w:spacing w:val="-2"/>
                <w:kern w:val="0"/>
                <w:sz w:val="24"/>
                <w:szCs w:val="22"/>
                <w:lang w:eastAsia="en-US" w:bidi="ar-SA"/>
              </w:rPr>
              <w:t>почты</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bl>
    <w:p>
      <w:pPr>
        <w:pStyle w:val="Style15"/>
        <w:ind w:left="0" w:hanging="0"/>
        <w:jc w:val="left"/>
        <w:rPr>
          <w:b/>
          <w:b/>
          <w:sz w:val="20"/>
        </w:rPr>
      </w:pPr>
      <w:r>
        <w:rPr>
          <w:b/>
          <w:sz w:val="20"/>
        </w:rPr>
      </w:r>
    </w:p>
    <w:p>
      <w:pPr>
        <w:pStyle w:val="Style15"/>
        <w:spacing w:before="4" w:after="0"/>
        <w:ind w:left="0" w:hanging="0"/>
        <w:jc w:val="left"/>
        <w:rPr>
          <w:b/>
          <w:b/>
          <w:sz w:val="20"/>
        </w:rPr>
      </w:pPr>
      <w:r>
        <w:rPr>
          <w:b/>
          <w:sz w:val="20"/>
        </w:rPr>
      </w:r>
    </w:p>
    <w:p>
      <w:pPr>
        <w:pStyle w:val="ListParagraph"/>
        <w:numPr>
          <w:ilvl w:val="0"/>
          <w:numId w:val="2"/>
        </w:numPr>
        <w:tabs>
          <w:tab w:val="clear" w:pos="720"/>
          <w:tab w:val="left" w:pos="3983" w:leader="none"/>
        </w:tabs>
        <w:spacing w:before="1" w:after="0"/>
        <w:ind w:left="3982" w:hanging="241"/>
        <w:jc w:val="left"/>
        <w:rPr>
          <w:b/>
          <w:b/>
          <w:sz w:val="24"/>
        </w:rPr>
      </w:pPr>
      <w:r>
        <w:rPr>
          <w:b/>
          <w:sz w:val="24"/>
        </w:rPr>
        <w:t>Сведения</w:t>
      </w:r>
      <w:r>
        <w:rPr>
          <w:b/>
          <w:spacing w:val="-3"/>
          <w:sz w:val="24"/>
        </w:rPr>
        <w:t xml:space="preserve"> </w:t>
      </w:r>
      <w:r>
        <w:rPr>
          <w:b/>
          <w:sz w:val="24"/>
        </w:rPr>
        <w:t>по</w:t>
      </w:r>
      <w:r>
        <w:rPr>
          <w:b/>
          <w:spacing w:val="-2"/>
          <w:sz w:val="24"/>
        </w:rPr>
        <w:t xml:space="preserve"> услуге</w:t>
      </w:r>
    </w:p>
    <w:p>
      <w:pPr>
        <w:pStyle w:val="Style15"/>
        <w:ind w:left="0" w:hanging="0"/>
        <w:jc w:val="left"/>
        <w:rPr>
          <w:b/>
          <w:b/>
          <w:sz w:val="20"/>
        </w:rPr>
      </w:pPr>
      <w:r>
        <w:rPr>
          <w:b/>
          <w:sz w:val="20"/>
        </w:rPr>
      </w:r>
    </w:p>
    <w:p>
      <w:pPr>
        <w:pStyle w:val="Style15"/>
        <w:spacing w:before="1" w:after="1"/>
        <w:ind w:left="0" w:hanging="0"/>
        <w:jc w:val="left"/>
        <w:rPr>
          <w:b/>
          <w:b/>
          <w:sz w:val="11"/>
        </w:rPr>
      </w:pPr>
      <w:r>
        <w:rPr>
          <w:b/>
          <w:sz w:val="11"/>
        </w:rPr>
      </w:r>
    </w:p>
    <w:tbl>
      <w:tblPr>
        <w:tblStyle w:val="TableNormal"/>
        <w:tblW w:w="9562" w:type="dxa"/>
        <w:jc w:val="left"/>
        <w:tblInd w:w="147" w:type="dxa"/>
        <w:tblLayout w:type="fixed"/>
        <w:tblCellMar>
          <w:top w:w="0" w:type="dxa"/>
          <w:left w:w="5" w:type="dxa"/>
          <w:bottom w:w="0" w:type="dxa"/>
          <w:right w:w="5" w:type="dxa"/>
        </w:tblCellMar>
        <w:tblLook w:val="01e0"/>
      </w:tblPr>
      <w:tblGrid>
        <w:gridCol w:w="1044"/>
        <w:gridCol w:w="4631"/>
        <w:gridCol w:w="3887"/>
      </w:tblGrid>
      <w:tr>
        <w:trPr>
          <w:trHeight w:val="1353"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ind w:left="265" w:right="256" w:hanging="0"/>
              <w:jc w:val="center"/>
              <w:rPr>
                <w:sz w:val="24"/>
              </w:rPr>
            </w:pPr>
            <w:r>
              <w:rPr>
                <w:spacing w:val="-5"/>
                <w:kern w:val="0"/>
                <w:sz w:val="24"/>
                <w:szCs w:val="22"/>
                <w:lang w:eastAsia="en-US" w:bidi="ar-SA"/>
              </w:rPr>
              <w:t>3.1</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0" w:after="0"/>
              <w:ind w:left="107" w:right="111" w:hanging="0"/>
              <w:jc w:val="left"/>
              <w:rPr>
                <w:sz w:val="24"/>
              </w:rPr>
            </w:pPr>
            <w:r>
              <w:rPr>
                <w:kern w:val="0"/>
                <w:sz w:val="24"/>
                <w:szCs w:val="22"/>
                <w:lang w:eastAsia="en-US" w:bidi="ar-SA"/>
              </w:rPr>
              <w:t>В</w:t>
            </w:r>
            <w:r>
              <w:rPr>
                <w:spacing w:val="-11"/>
                <w:kern w:val="0"/>
                <w:sz w:val="24"/>
                <w:szCs w:val="22"/>
                <w:lang w:eastAsia="en-US" w:bidi="ar-SA"/>
              </w:rPr>
              <w:t xml:space="preserve"> </w:t>
            </w:r>
            <w:r>
              <w:rPr>
                <w:kern w:val="0"/>
                <w:sz w:val="24"/>
                <w:szCs w:val="22"/>
                <w:lang w:eastAsia="en-US" w:bidi="ar-SA"/>
              </w:rPr>
              <w:t>результате</w:t>
            </w:r>
            <w:r>
              <w:rPr>
                <w:spacing w:val="-10"/>
                <w:kern w:val="0"/>
                <w:sz w:val="24"/>
                <w:szCs w:val="22"/>
                <w:lang w:eastAsia="en-US" w:bidi="ar-SA"/>
              </w:rPr>
              <w:t xml:space="preserve"> </w:t>
            </w:r>
            <w:r>
              <w:rPr>
                <w:kern w:val="0"/>
                <w:sz w:val="24"/>
                <w:szCs w:val="22"/>
                <w:lang w:eastAsia="en-US" w:bidi="ar-SA"/>
              </w:rPr>
              <w:t>чего</w:t>
            </w:r>
            <w:r>
              <w:rPr>
                <w:spacing w:val="-10"/>
                <w:kern w:val="0"/>
                <w:sz w:val="24"/>
                <w:szCs w:val="22"/>
                <w:lang w:eastAsia="en-US" w:bidi="ar-SA"/>
              </w:rPr>
              <w:t xml:space="preserve"> </w:t>
            </w:r>
            <w:r>
              <w:rPr>
                <w:kern w:val="0"/>
                <w:sz w:val="24"/>
                <w:szCs w:val="22"/>
                <w:lang w:eastAsia="en-US" w:bidi="ar-SA"/>
              </w:rPr>
              <w:t>образуется</w:t>
            </w:r>
            <w:r>
              <w:rPr>
                <w:spacing w:val="-10"/>
                <w:kern w:val="0"/>
                <w:sz w:val="24"/>
                <w:szCs w:val="22"/>
                <w:lang w:eastAsia="en-US" w:bidi="ar-SA"/>
              </w:rPr>
              <w:t xml:space="preserve"> </w:t>
            </w:r>
            <w:r>
              <w:rPr>
                <w:kern w:val="0"/>
                <w:sz w:val="24"/>
                <w:szCs w:val="22"/>
                <w:lang w:eastAsia="en-US" w:bidi="ar-SA"/>
              </w:rPr>
              <w:t xml:space="preserve">земельный </w:t>
            </w:r>
            <w:r>
              <w:rPr>
                <w:spacing w:val="-2"/>
                <w:kern w:val="0"/>
                <w:sz w:val="24"/>
                <w:szCs w:val="22"/>
                <w:lang w:eastAsia="en-US" w:bidi="ar-SA"/>
              </w:rPr>
              <w:t>участок?</w:t>
            </w:r>
          </w:p>
          <w:p>
            <w:pPr>
              <w:pStyle w:val="TableParagraph"/>
              <w:widowControl w:val="false"/>
              <w:suppressAutoHyphens w:val="true"/>
              <w:spacing w:lineRule="auto" w:line="259" w:before="0" w:after="0"/>
              <w:ind w:left="107" w:right="111" w:hanging="0"/>
              <w:jc w:val="left"/>
              <w:rPr>
                <w:sz w:val="24"/>
              </w:rPr>
            </w:pPr>
            <w:r>
              <w:rPr>
                <w:kern w:val="0"/>
                <w:sz w:val="24"/>
                <w:szCs w:val="22"/>
                <w:lang w:eastAsia="en-US" w:bidi="ar-SA"/>
              </w:rPr>
              <w:t>(Раздел/Объединение/образование</w:t>
            </w:r>
            <w:r>
              <w:rPr>
                <w:spacing w:val="-15"/>
                <w:kern w:val="0"/>
                <w:sz w:val="24"/>
                <w:szCs w:val="22"/>
                <w:lang w:eastAsia="en-US" w:bidi="ar-SA"/>
              </w:rPr>
              <w:t xml:space="preserve"> </w:t>
            </w:r>
            <w:r>
              <w:rPr>
                <w:kern w:val="0"/>
                <w:sz w:val="24"/>
                <w:szCs w:val="22"/>
                <w:lang w:eastAsia="en-US" w:bidi="ar-SA"/>
              </w:rPr>
              <w:t xml:space="preserve">из </w:t>
            </w:r>
            <w:r>
              <w:rPr>
                <w:spacing w:val="-2"/>
                <w:kern w:val="0"/>
                <w:sz w:val="24"/>
                <w:szCs w:val="22"/>
                <w:lang w:eastAsia="en-US" w:bidi="ar-SA"/>
              </w:rPr>
              <w:t>земель)</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bl>
    <w:p>
      <w:pPr>
        <w:sectPr>
          <w:headerReference w:type="default" r:id="rId48"/>
          <w:type w:val="nextPage"/>
          <w:pgSz w:w="11906" w:h="16838"/>
          <w:pgMar w:left="1140" w:right="400" w:header="429" w:top="1040" w:footer="0" w:bottom="280" w:gutter="0"/>
          <w:pgNumType w:fmt="decimal"/>
          <w:formProt w:val="false"/>
          <w:textDirection w:val="lrTb"/>
          <w:docGrid w:type="default" w:linePitch="100" w:charSpace="4096"/>
        </w:sectPr>
      </w:pPr>
    </w:p>
    <w:p>
      <w:pPr>
        <w:pStyle w:val="Style15"/>
        <w:spacing w:before="5" w:after="0"/>
        <w:ind w:left="0" w:hanging="0"/>
        <w:jc w:val="left"/>
        <w:rPr>
          <w:b/>
          <w:b/>
          <w:sz w:val="7"/>
        </w:rPr>
      </w:pPr>
      <w:r>
        <w:rPr>
          <w:b/>
          <w:sz w:val="7"/>
        </w:rPr>
      </w:r>
    </w:p>
    <w:tbl>
      <w:tblPr>
        <w:tblStyle w:val="TableNormal"/>
        <w:tblW w:w="9562" w:type="dxa"/>
        <w:jc w:val="left"/>
        <w:tblInd w:w="147" w:type="dxa"/>
        <w:tblLayout w:type="fixed"/>
        <w:tblCellMar>
          <w:top w:w="0" w:type="dxa"/>
          <w:left w:w="5" w:type="dxa"/>
          <w:bottom w:w="0" w:type="dxa"/>
          <w:right w:w="5" w:type="dxa"/>
        </w:tblCellMar>
        <w:tblLook w:val="01e0"/>
      </w:tblPr>
      <w:tblGrid>
        <w:gridCol w:w="1044"/>
        <w:gridCol w:w="4631"/>
        <w:gridCol w:w="3887"/>
      </w:tblGrid>
      <w:tr>
        <w:trPr>
          <w:trHeight w:val="1094"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ind w:left="265" w:right="256" w:hanging="0"/>
              <w:jc w:val="center"/>
              <w:rPr>
                <w:sz w:val="24"/>
              </w:rPr>
            </w:pPr>
            <w:r>
              <w:rPr>
                <w:spacing w:val="-5"/>
                <w:kern w:val="0"/>
                <w:sz w:val="24"/>
                <w:szCs w:val="22"/>
                <w:lang w:eastAsia="en-US" w:bidi="ar-SA"/>
              </w:rPr>
              <w:t>3.2</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0" w:after="0"/>
              <w:ind w:left="107" w:right="111" w:hanging="0"/>
              <w:jc w:val="left"/>
              <w:rPr>
                <w:sz w:val="24"/>
              </w:rPr>
            </w:pPr>
            <w:r>
              <w:rPr>
                <w:kern w:val="0"/>
                <w:sz w:val="24"/>
                <w:szCs w:val="22"/>
                <w:lang w:eastAsia="en-US" w:bidi="ar-SA"/>
              </w:rPr>
              <w:t>Право</w:t>
            </w:r>
            <w:r>
              <w:rPr>
                <w:spacing w:val="-11"/>
                <w:kern w:val="0"/>
                <w:sz w:val="24"/>
                <w:szCs w:val="22"/>
                <w:lang w:eastAsia="en-US" w:bidi="ar-SA"/>
              </w:rPr>
              <w:t xml:space="preserve"> </w:t>
            </w:r>
            <w:r>
              <w:rPr>
                <w:kern w:val="0"/>
                <w:sz w:val="24"/>
                <w:szCs w:val="22"/>
                <w:lang w:eastAsia="en-US" w:bidi="ar-SA"/>
              </w:rPr>
              <w:t>заявителя</w:t>
            </w:r>
            <w:r>
              <w:rPr>
                <w:spacing w:val="-11"/>
                <w:kern w:val="0"/>
                <w:sz w:val="24"/>
                <w:szCs w:val="22"/>
                <w:lang w:eastAsia="en-US" w:bidi="ar-SA"/>
              </w:rPr>
              <w:t xml:space="preserve"> </w:t>
            </w:r>
            <w:r>
              <w:rPr>
                <w:kern w:val="0"/>
                <w:sz w:val="24"/>
                <w:szCs w:val="22"/>
                <w:lang w:eastAsia="en-US" w:bidi="ar-SA"/>
              </w:rPr>
              <w:t>на</w:t>
            </w:r>
            <w:r>
              <w:rPr>
                <w:spacing w:val="-11"/>
                <w:kern w:val="0"/>
                <w:sz w:val="24"/>
                <w:szCs w:val="22"/>
                <w:lang w:eastAsia="en-US" w:bidi="ar-SA"/>
              </w:rPr>
              <w:t xml:space="preserve"> </w:t>
            </w:r>
            <w:r>
              <w:rPr>
                <w:kern w:val="0"/>
                <w:sz w:val="24"/>
                <w:szCs w:val="22"/>
                <w:lang w:eastAsia="en-US" w:bidi="ar-SA"/>
              </w:rPr>
              <w:t>земельный</w:t>
            </w:r>
            <w:r>
              <w:rPr>
                <w:spacing w:val="-9"/>
                <w:kern w:val="0"/>
                <w:sz w:val="24"/>
                <w:szCs w:val="22"/>
                <w:lang w:eastAsia="en-US" w:bidi="ar-SA"/>
              </w:rPr>
              <w:t xml:space="preserve"> </w:t>
            </w:r>
            <w:r>
              <w:rPr>
                <w:kern w:val="0"/>
                <w:sz w:val="24"/>
                <w:szCs w:val="22"/>
                <w:lang w:eastAsia="en-US" w:bidi="ar-SA"/>
              </w:rPr>
              <w:t>участок зарегистрировано в ЕГРН?</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1093"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6" w:hanging="0"/>
              <w:jc w:val="center"/>
              <w:rPr>
                <w:sz w:val="24"/>
              </w:rPr>
            </w:pPr>
            <w:r>
              <w:rPr>
                <w:spacing w:val="-5"/>
                <w:kern w:val="0"/>
                <w:sz w:val="24"/>
                <w:szCs w:val="22"/>
                <w:lang w:eastAsia="en-US" w:bidi="ar-SA"/>
              </w:rPr>
              <w:t>3.3</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0" w:after="0"/>
              <w:ind w:left="107" w:right="111" w:hanging="0"/>
              <w:jc w:val="left"/>
              <w:rPr>
                <w:sz w:val="24"/>
              </w:rPr>
            </w:pPr>
            <w:r>
              <w:rPr>
                <w:kern w:val="0"/>
                <w:sz w:val="24"/>
                <w:szCs w:val="22"/>
                <w:lang w:eastAsia="en-US" w:bidi="ar-SA"/>
              </w:rPr>
              <w:t>Сколько</w:t>
            </w:r>
            <w:r>
              <w:rPr>
                <w:spacing w:val="-13"/>
                <w:kern w:val="0"/>
                <w:sz w:val="24"/>
                <w:szCs w:val="22"/>
                <w:lang w:eastAsia="en-US" w:bidi="ar-SA"/>
              </w:rPr>
              <w:t xml:space="preserve"> </w:t>
            </w:r>
            <w:r>
              <w:rPr>
                <w:kern w:val="0"/>
                <w:sz w:val="24"/>
                <w:szCs w:val="22"/>
                <w:lang w:eastAsia="en-US" w:bidi="ar-SA"/>
              </w:rPr>
              <w:t>землепользователей</w:t>
            </w:r>
            <w:r>
              <w:rPr>
                <w:spacing w:val="-10"/>
                <w:kern w:val="0"/>
                <w:sz w:val="24"/>
                <w:szCs w:val="22"/>
                <w:lang w:eastAsia="en-US" w:bidi="ar-SA"/>
              </w:rPr>
              <w:t xml:space="preserve"> </w:t>
            </w:r>
            <w:r>
              <w:rPr>
                <w:kern w:val="0"/>
                <w:sz w:val="24"/>
                <w:szCs w:val="22"/>
                <w:lang w:eastAsia="en-US" w:bidi="ar-SA"/>
              </w:rPr>
              <w:t>у</w:t>
            </w:r>
            <w:r>
              <w:rPr>
                <w:spacing w:val="-15"/>
                <w:kern w:val="0"/>
                <w:sz w:val="24"/>
                <w:szCs w:val="22"/>
                <w:lang w:eastAsia="en-US" w:bidi="ar-SA"/>
              </w:rPr>
              <w:t xml:space="preserve"> </w:t>
            </w:r>
            <w:r>
              <w:rPr>
                <w:kern w:val="0"/>
                <w:sz w:val="24"/>
                <w:szCs w:val="22"/>
                <w:lang w:eastAsia="en-US" w:bidi="ar-SA"/>
              </w:rPr>
              <w:t>исходного земельного участка?</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1091" w:hRule="atLeast"/>
        </w:trPr>
        <w:tc>
          <w:tcPr>
            <w:tcW w:w="10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5" w:right="256" w:hanging="0"/>
              <w:jc w:val="center"/>
              <w:rPr>
                <w:sz w:val="24"/>
              </w:rPr>
            </w:pPr>
            <w:r>
              <w:rPr>
                <w:spacing w:val="-5"/>
                <w:kern w:val="0"/>
                <w:sz w:val="24"/>
                <w:szCs w:val="22"/>
                <w:lang w:eastAsia="en-US" w:bidi="ar-SA"/>
              </w:rPr>
              <w:t>3.4</w:t>
            </w:r>
          </w:p>
        </w:tc>
        <w:tc>
          <w:tcPr>
            <w:tcW w:w="46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0" w:after="0"/>
              <w:ind w:left="107" w:right="111" w:hanging="0"/>
              <w:jc w:val="left"/>
              <w:rPr>
                <w:sz w:val="24"/>
              </w:rPr>
            </w:pPr>
            <w:r>
              <w:rPr>
                <w:kern w:val="0"/>
                <w:sz w:val="24"/>
                <w:szCs w:val="22"/>
                <w:lang w:eastAsia="en-US" w:bidi="ar-SA"/>
              </w:rPr>
              <w:t>Исходный</w:t>
            </w:r>
            <w:r>
              <w:rPr>
                <w:spacing w:val="-12"/>
                <w:kern w:val="0"/>
                <w:sz w:val="24"/>
                <w:szCs w:val="22"/>
                <w:lang w:eastAsia="en-US" w:bidi="ar-SA"/>
              </w:rPr>
              <w:t xml:space="preserve"> </w:t>
            </w:r>
            <w:r>
              <w:rPr>
                <w:kern w:val="0"/>
                <w:sz w:val="24"/>
                <w:szCs w:val="22"/>
                <w:lang w:eastAsia="en-US" w:bidi="ar-SA"/>
              </w:rPr>
              <w:t>земельный</w:t>
            </w:r>
            <w:r>
              <w:rPr>
                <w:spacing w:val="-9"/>
                <w:kern w:val="0"/>
                <w:sz w:val="24"/>
                <w:szCs w:val="22"/>
                <w:lang w:eastAsia="en-US" w:bidi="ar-SA"/>
              </w:rPr>
              <w:t xml:space="preserve"> </w:t>
            </w:r>
            <w:r>
              <w:rPr>
                <w:kern w:val="0"/>
                <w:sz w:val="24"/>
                <w:szCs w:val="22"/>
                <w:lang w:eastAsia="en-US" w:bidi="ar-SA"/>
              </w:rPr>
              <w:t>участок</w:t>
            </w:r>
            <w:r>
              <w:rPr>
                <w:spacing w:val="-10"/>
                <w:kern w:val="0"/>
                <w:sz w:val="24"/>
                <w:szCs w:val="22"/>
                <w:lang w:eastAsia="en-US" w:bidi="ar-SA"/>
              </w:rPr>
              <w:t xml:space="preserve"> </w:t>
            </w:r>
            <w:r>
              <w:rPr>
                <w:kern w:val="0"/>
                <w:sz w:val="24"/>
                <w:szCs w:val="22"/>
                <w:lang w:eastAsia="en-US" w:bidi="ar-SA"/>
              </w:rPr>
              <w:t>находится</w:t>
            </w:r>
            <w:r>
              <w:rPr>
                <w:spacing w:val="-11"/>
                <w:kern w:val="0"/>
                <w:sz w:val="24"/>
                <w:szCs w:val="22"/>
                <w:lang w:eastAsia="en-US" w:bidi="ar-SA"/>
              </w:rPr>
              <w:t xml:space="preserve"> </w:t>
            </w:r>
            <w:r>
              <w:rPr>
                <w:kern w:val="0"/>
                <w:sz w:val="24"/>
                <w:szCs w:val="22"/>
                <w:lang w:eastAsia="en-US" w:bidi="ar-SA"/>
              </w:rPr>
              <w:t xml:space="preserve">в </w:t>
            </w:r>
            <w:r>
              <w:rPr>
                <w:spacing w:val="-2"/>
                <w:kern w:val="0"/>
                <w:sz w:val="24"/>
                <w:szCs w:val="22"/>
                <w:lang w:eastAsia="en-US" w:bidi="ar-SA"/>
              </w:rPr>
              <w:t>залоге?</w:t>
            </w:r>
          </w:p>
        </w:tc>
        <w:tc>
          <w:tcPr>
            <w:tcW w:w="38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bl>
    <w:p>
      <w:pPr>
        <w:pStyle w:val="Style15"/>
        <w:ind w:left="0" w:hanging="0"/>
        <w:jc w:val="left"/>
        <w:rPr>
          <w:b/>
          <w:b/>
          <w:sz w:val="20"/>
        </w:rPr>
      </w:pPr>
      <w:r>
        <w:rPr>
          <w:b/>
          <w:sz w:val="20"/>
        </w:rPr>
      </w:r>
    </w:p>
    <w:p>
      <w:pPr>
        <w:pStyle w:val="ListParagraph"/>
        <w:numPr>
          <w:ilvl w:val="0"/>
          <w:numId w:val="2"/>
        </w:numPr>
        <w:tabs>
          <w:tab w:val="clear" w:pos="720"/>
          <w:tab w:val="left" w:pos="3129" w:leader="none"/>
        </w:tabs>
        <w:spacing w:before="229" w:after="0"/>
        <w:ind w:left="3128" w:hanging="241"/>
        <w:jc w:val="left"/>
        <w:rPr>
          <w:b/>
          <w:b/>
          <w:sz w:val="24"/>
        </w:rPr>
      </w:pPr>
      <w:r>
        <w:rPr>
          <w:b/>
          <w:sz w:val="24"/>
        </w:rPr>
        <w:t>Сведения</w:t>
      </w:r>
      <w:r>
        <w:rPr>
          <w:b/>
          <w:spacing w:val="-4"/>
          <w:sz w:val="24"/>
        </w:rPr>
        <w:t xml:space="preserve"> </w:t>
      </w:r>
      <w:r>
        <w:rPr>
          <w:b/>
          <w:sz w:val="24"/>
        </w:rPr>
        <w:t>о</w:t>
      </w:r>
      <w:r>
        <w:rPr>
          <w:b/>
          <w:spacing w:val="-3"/>
          <w:sz w:val="24"/>
        </w:rPr>
        <w:t xml:space="preserve"> </w:t>
      </w:r>
      <w:r>
        <w:rPr>
          <w:b/>
          <w:sz w:val="24"/>
        </w:rPr>
        <w:t>земельном</w:t>
      </w:r>
      <w:r>
        <w:rPr>
          <w:b/>
          <w:spacing w:val="-3"/>
          <w:sz w:val="24"/>
        </w:rPr>
        <w:t xml:space="preserve"> </w:t>
      </w:r>
      <w:r>
        <w:rPr>
          <w:b/>
          <w:sz w:val="24"/>
        </w:rPr>
        <w:t>участке(-</w:t>
      </w:r>
      <w:r>
        <w:rPr>
          <w:b/>
          <w:spacing w:val="-5"/>
          <w:sz w:val="24"/>
        </w:rPr>
        <w:t>ах)</w:t>
      </w:r>
    </w:p>
    <w:p>
      <w:pPr>
        <w:pStyle w:val="Style15"/>
        <w:spacing w:before="11" w:after="0"/>
        <w:ind w:left="0" w:hanging="0"/>
        <w:jc w:val="left"/>
        <w:rPr>
          <w:b/>
          <w:b/>
          <w:sz w:val="15"/>
        </w:rPr>
      </w:pPr>
      <w:r>
        <w:rPr>
          <w:b/>
          <w:sz w:val="15"/>
        </w:rPr>
      </w:r>
    </w:p>
    <w:tbl>
      <w:tblPr>
        <w:tblStyle w:val="TableNormal"/>
        <w:tblW w:w="9561" w:type="dxa"/>
        <w:jc w:val="left"/>
        <w:tblInd w:w="147" w:type="dxa"/>
        <w:tblLayout w:type="fixed"/>
        <w:tblCellMar>
          <w:top w:w="0" w:type="dxa"/>
          <w:left w:w="5" w:type="dxa"/>
          <w:bottom w:w="0" w:type="dxa"/>
          <w:right w:w="5" w:type="dxa"/>
        </w:tblCellMar>
        <w:tblLook w:val="01e0"/>
      </w:tblPr>
      <w:tblGrid>
        <w:gridCol w:w="1110"/>
        <w:gridCol w:w="4051"/>
        <w:gridCol w:w="4400"/>
      </w:tblGrid>
      <w:tr>
        <w:trPr>
          <w:trHeight w:val="756" w:hRule="atLeast"/>
        </w:trPr>
        <w:tc>
          <w:tcPr>
            <w:tcW w:w="11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1" w:before="0" w:after="0"/>
              <w:ind w:left="392" w:right="383" w:hanging="0"/>
              <w:jc w:val="center"/>
              <w:rPr>
                <w:sz w:val="24"/>
              </w:rPr>
            </w:pPr>
            <w:r>
              <w:rPr>
                <w:spacing w:val="-5"/>
                <w:kern w:val="0"/>
                <w:sz w:val="24"/>
                <w:szCs w:val="22"/>
                <w:lang w:eastAsia="en-US" w:bidi="ar-SA"/>
              </w:rPr>
              <w:t>4.1</w:t>
            </w:r>
          </w:p>
        </w:tc>
        <w:tc>
          <w:tcPr>
            <w:tcW w:w="405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0" w:after="0"/>
              <w:jc w:val="left"/>
              <w:rPr>
                <w:sz w:val="24"/>
              </w:rPr>
            </w:pPr>
            <w:r>
              <w:rPr>
                <w:kern w:val="0"/>
                <w:sz w:val="24"/>
                <w:szCs w:val="22"/>
                <w:lang w:eastAsia="en-US" w:bidi="ar-SA"/>
              </w:rPr>
              <w:t>Кадастровый</w:t>
            </w:r>
            <w:r>
              <w:rPr>
                <w:spacing w:val="-15"/>
                <w:kern w:val="0"/>
                <w:sz w:val="24"/>
                <w:szCs w:val="22"/>
                <w:lang w:eastAsia="en-US" w:bidi="ar-SA"/>
              </w:rPr>
              <w:t xml:space="preserve"> </w:t>
            </w:r>
            <w:r>
              <w:rPr>
                <w:kern w:val="0"/>
                <w:sz w:val="24"/>
                <w:szCs w:val="22"/>
                <w:lang w:eastAsia="en-US" w:bidi="ar-SA"/>
              </w:rPr>
              <w:t>номер</w:t>
            </w:r>
            <w:r>
              <w:rPr>
                <w:spacing w:val="-15"/>
                <w:kern w:val="0"/>
                <w:sz w:val="24"/>
                <w:szCs w:val="22"/>
                <w:lang w:eastAsia="en-US" w:bidi="ar-SA"/>
              </w:rPr>
              <w:t xml:space="preserve"> </w:t>
            </w:r>
            <w:r>
              <w:rPr>
                <w:kern w:val="0"/>
                <w:sz w:val="24"/>
                <w:szCs w:val="22"/>
                <w:lang w:eastAsia="en-US" w:bidi="ar-SA"/>
              </w:rPr>
              <w:t xml:space="preserve">земельного </w:t>
            </w:r>
            <w:r>
              <w:rPr>
                <w:spacing w:val="-2"/>
                <w:kern w:val="0"/>
                <w:sz w:val="24"/>
                <w:szCs w:val="22"/>
                <w:lang w:eastAsia="en-US" w:bidi="ar-SA"/>
              </w:rPr>
              <w:t>участка</w:t>
            </w:r>
          </w:p>
        </w:tc>
        <w:tc>
          <w:tcPr>
            <w:tcW w:w="44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1350" w:hRule="atLeast"/>
        </w:trPr>
        <w:tc>
          <w:tcPr>
            <w:tcW w:w="11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392" w:right="383" w:hanging="0"/>
              <w:jc w:val="center"/>
              <w:rPr>
                <w:sz w:val="24"/>
              </w:rPr>
            </w:pPr>
            <w:r>
              <w:rPr>
                <w:spacing w:val="-5"/>
                <w:kern w:val="0"/>
                <w:sz w:val="24"/>
                <w:szCs w:val="22"/>
                <w:lang w:eastAsia="en-US" w:bidi="ar-SA"/>
              </w:rPr>
              <w:t>4.2</w:t>
            </w:r>
          </w:p>
        </w:tc>
        <w:tc>
          <w:tcPr>
            <w:tcW w:w="405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0" w:after="0"/>
              <w:jc w:val="left"/>
              <w:rPr>
                <w:sz w:val="24"/>
              </w:rPr>
            </w:pPr>
            <w:r>
              <w:rPr>
                <w:kern w:val="0"/>
                <w:sz w:val="24"/>
                <w:szCs w:val="22"/>
                <w:lang w:eastAsia="en-US" w:bidi="ar-SA"/>
              </w:rPr>
              <w:t>Кадастровый номер земельного участка (возможность добавления сведений</w:t>
            </w:r>
            <w:r>
              <w:rPr>
                <w:spacing w:val="-9"/>
                <w:kern w:val="0"/>
                <w:sz w:val="24"/>
                <w:szCs w:val="22"/>
                <w:lang w:eastAsia="en-US" w:bidi="ar-SA"/>
              </w:rPr>
              <w:t xml:space="preserve"> </w:t>
            </w:r>
            <w:r>
              <w:rPr>
                <w:kern w:val="0"/>
                <w:sz w:val="24"/>
                <w:szCs w:val="22"/>
                <w:lang w:eastAsia="en-US" w:bidi="ar-SA"/>
              </w:rPr>
              <w:t>о</w:t>
            </w:r>
            <w:r>
              <w:rPr>
                <w:spacing w:val="-9"/>
                <w:kern w:val="0"/>
                <w:sz w:val="24"/>
                <w:szCs w:val="22"/>
                <w:lang w:eastAsia="en-US" w:bidi="ar-SA"/>
              </w:rPr>
              <w:t xml:space="preserve"> </w:t>
            </w:r>
            <w:r>
              <w:rPr>
                <w:kern w:val="0"/>
                <w:sz w:val="24"/>
                <w:szCs w:val="22"/>
                <w:lang w:eastAsia="en-US" w:bidi="ar-SA"/>
              </w:rPr>
              <w:t>земельных</w:t>
            </w:r>
            <w:r>
              <w:rPr>
                <w:spacing w:val="-10"/>
                <w:kern w:val="0"/>
                <w:sz w:val="24"/>
                <w:szCs w:val="22"/>
                <w:lang w:eastAsia="en-US" w:bidi="ar-SA"/>
              </w:rPr>
              <w:t xml:space="preserve"> </w:t>
            </w:r>
            <w:r>
              <w:rPr>
                <w:kern w:val="0"/>
                <w:sz w:val="24"/>
                <w:szCs w:val="22"/>
                <w:lang w:eastAsia="en-US" w:bidi="ar-SA"/>
              </w:rPr>
              <w:t>участках,</w:t>
            </w:r>
            <w:r>
              <w:rPr>
                <w:spacing w:val="-9"/>
                <w:kern w:val="0"/>
                <w:sz w:val="24"/>
                <w:szCs w:val="22"/>
                <w:lang w:eastAsia="en-US" w:bidi="ar-SA"/>
              </w:rPr>
              <w:t xml:space="preserve"> </w:t>
            </w:r>
            <w:r>
              <w:rPr>
                <w:kern w:val="0"/>
                <w:sz w:val="24"/>
                <w:szCs w:val="22"/>
                <w:lang w:eastAsia="en-US" w:bidi="ar-SA"/>
              </w:rPr>
              <w:t xml:space="preserve">при </w:t>
            </w:r>
            <w:r>
              <w:rPr>
                <w:spacing w:val="-2"/>
                <w:kern w:val="0"/>
                <w:sz w:val="24"/>
                <w:szCs w:val="22"/>
                <w:lang w:eastAsia="en-US" w:bidi="ar-SA"/>
              </w:rPr>
              <w:t>объединении)</w:t>
            </w:r>
          </w:p>
        </w:tc>
        <w:tc>
          <w:tcPr>
            <w:tcW w:w="44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bl>
    <w:p>
      <w:pPr>
        <w:pStyle w:val="Style15"/>
        <w:spacing w:before="11" w:after="0"/>
        <w:ind w:left="0" w:hanging="0"/>
        <w:jc w:val="left"/>
        <w:rPr>
          <w:b/>
          <w:b/>
          <w:sz w:val="23"/>
        </w:rPr>
      </w:pPr>
      <w:r>
        <w:rPr>
          <w:b/>
          <w:sz w:val="23"/>
        </w:rPr>
      </w:r>
    </w:p>
    <w:p>
      <w:pPr>
        <w:pStyle w:val="ListParagraph"/>
        <w:numPr>
          <w:ilvl w:val="0"/>
          <w:numId w:val="2"/>
        </w:numPr>
        <w:tabs>
          <w:tab w:val="clear" w:pos="720"/>
          <w:tab w:val="left" w:pos="3808" w:leader="none"/>
        </w:tabs>
        <w:ind w:left="3807" w:hanging="241"/>
        <w:jc w:val="left"/>
        <w:rPr>
          <w:b/>
          <w:b/>
          <w:sz w:val="24"/>
        </w:rPr>
      </w:pPr>
      <w:r>
        <w:rPr>
          <w:b/>
          <w:sz w:val="24"/>
        </w:rPr>
        <w:t>Прикладываемые</w:t>
      </w:r>
      <w:r>
        <w:rPr>
          <w:b/>
          <w:spacing w:val="-8"/>
          <w:sz w:val="24"/>
        </w:rPr>
        <w:t xml:space="preserve"> </w:t>
      </w:r>
      <w:r>
        <w:rPr>
          <w:b/>
          <w:spacing w:val="-2"/>
          <w:sz w:val="24"/>
        </w:rPr>
        <w:t>документы</w:t>
      </w:r>
    </w:p>
    <w:p>
      <w:pPr>
        <w:pStyle w:val="Style15"/>
        <w:ind w:left="0" w:hanging="0"/>
        <w:jc w:val="left"/>
        <w:rPr>
          <w:b/>
          <w:b/>
          <w:sz w:val="20"/>
        </w:rPr>
      </w:pPr>
      <w:r>
        <w:rPr>
          <w:b/>
          <w:sz w:val="20"/>
        </w:rPr>
      </w:r>
    </w:p>
    <w:p>
      <w:pPr>
        <w:pStyle w:val="Style15"/>
        <w:spacing w:before="1" w:after="0"/>
        <w:ind w:left="0" w:hanging="0"/>
        <w:jc w:val="left"/>
        <w:rPr>
          <w:b/>
          <w:b/>
        </w:rPr>
      </w:pPr>
      <w:r>
        <w:rPr>
          <w:b/>
        </w:rPr>
      </w:r>
    </w:p>
    <w:tbl>
      <w:tblPr>
        <w:tblStyle w:val="TableNormal"/>
        <w:tblW w:w="9471" w:type="dxa"/>
        <w:jc w:val="left"/>
        <w:tblInd w:w="142" w:type="dxa"/>
        <w:tblLayout w:type="fixed"/>
        <w:tblCellMar>
          <w:top w:w="0" w:type="dxa"/>
          <w:left w:w="5" w:type="dxa"/>
          <w:bottom w:w="0" w:type="dxa"/>
          <w:right w:w="5" w:type="dxa"/>
        </w:tblCellMar>
        <w:tblLook w:val="01e0"/>
      </w:tblPr>
      <w:tblGrid>
        <w:gridCol w:w="823"/>
        <w:gridCol w:w="5133"/>
        <w:gridCol w:w="3515"/>
      </w:tblGrid>
      <w:tr>
        <w:trPr>
          <w:trHeight w:val="556" w:hRule="atLeast"/>
        </w:trPr>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97" w:hanging="0"/>
              <w:jc w:val="left"/>
              <w:rPr>
                <w:sz w:val="24"/>
              </w:rPr>
            </w:pPr>
            <w:r>
              <w:rPr>
                <w:kern w:val="0"/>
                <w:sz w:val="24"/>
                <w:szCs w:val="22"/>
                <w:lang w:eastAsia="en-US" w:bidi="ar-SA"/>
              </w:rPr>
              <w:t>№</w:t>
            </w:r>
          </w:p>
        </w:tc>
        <w:tc>
          <w:tcPr>
            <w:tcW w:w="5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1244" w:hanging="0"/>
              <w:jc w:val="left"/>
              <w:rPr>
                <w:sz w:val="24"/>
              </w:rPr>
            </w:pPr>
            <w:r>
              <w:rPr>
                <w:kern w:val="0"/>
                <w:sz w:val="24"/>
                <w:szCs w:val="22"/>
                <w:lang w:eastAsia="en-US" w:bidi="ar-SA"/>
              </w:rPr>
              <w:t>Наименование</w:t>
            </w:r>
            <w:r>
              <w:rPr>
                <w:spacing w:val="-8"/>
                <w:kern w:val="0"/>
                <w:sz w:val="24"/>
                <w:szCs w:val="22"/>
                <w:lang w:eastAsia="en-US" w:bidi="ar-SA"/>
              </w:rPr>
              <w:t xml:space="preserve"> </w:t>
            </w:r>
            <w:r>
              <w:rPr>
                <w:spacing w:val="-2"/>
                <w:kern w:val="0"/>
                <w:sz w:val="24"/>
                <w:szCs w:val="22"/>
                <w:lang w:eastAsia="en-US" w:bidi="ar-SA"/>
              </w:rPr>
              <w:t>документа</w:t>
            </w:r>
          </w:p>
        </w:tc>
        <w:tc>
          <w:tcPr>
            <w:tcW w:w="351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266" w:right="264" w:hanging="0"/>
              <w:jc w:val="center"/>
              <w:rPr>
                <w:sz w:val="24"/>
              </w:rPr>
            </w:pPr>
            <w:r>
              <w:rPr>
                <w:spacing w:val="-2"/>
                <w:kern w:val="0"/>
                <w:sz w:val="24"/>
                <w:szCs w:val="22"/>
                <w:lang w:eastAsia="en-US" w:bidi="ar-SA"/>
              </w:rPr>
              <w:t>Наименование</w:t>
            </w:r>
          </w:p>
          <w:p>
            <w:pPr>
              <w:pStyle w:val="TableParagraph"/>
              <w:widowControl w:val="false"/>
              <w:suppressAutoHyphens w:val="true"/>
              <w:spacing w:lineRule="exact" w:line="266" w:before="0" w:after="0"/>
              <w:ind w:left="266" w:right="264" w:hanging="0"/>
              <w:jc w:val="center"/>
              <w:rPr>
                <w:sz w:val="24"/>
              </w:rPr>
            </w:pPr>
            <w:r>
              <w:rPr>
                <w:kern w:val="0"/>
                <w:sz w:val="24"/>
                <w:szCs w:val="22"/>
                <w:lang w:eastAsia="en-US" w:bidi="ar-SA"/>
              </w:rPr>
              <w:t>прикладываемого</w:t>
            </w:r>
            <w:r>
              <w:rPr>
                <w:spacing w:val="-5"/>
                <w:kern w:val="0"/>
                <w:sz w:val="24"/>
                <w:szCs w:val="22"/>
                <w:lang w:eastAsia="en-US" w:bidi="ar-SA"/>
              </w:rPr>
              <w:t xml:space="preserve"> </w:t>
            </w:r>
            <w:r>
              <w:rPr>
                <w:spacing w:val="-2"/>
                <w:kern w:val="0"/>
                <w:sz w:val="24"/>
                <w:szCs w:val="22"/>
                <w:lang w:eastAsia="en-US" w:bidi="ar-SA"/>
              </w:rPr>
              <w:t>документа</w:t>
            </w:r>
          </w:p>
        </w:tc>
      </w:tr>
      <w:tr>
        <w:trPr>
          <w:trHeight w:val="724" w:hRule="atLeast"/>
        </w:trPr>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1" w:before="0" w:after="0"/>
              <w:ind w:left="352" w:hanging="0"/>
              <w:jc w:val="left"/>
              <w:rPr>
                <w:sz w:val="24"/>
              </w:rPr>
            </w:pPr>
            <w:r>
              <w:rPr>
                <w:kern w:val="0"/>
                <w:sz w:val="24"/>
                <w:szCs w:val="22"/>
                <w:lang w:eastAsia="en-US" w:bidi="ar-SA"/>
              </w:rPr>
              <w:t>1</w:t>
            </w:r>
          </w:p>
        </w:tc>
        <w:tc>
          <w:tcPr>
            <w:tcW w:w="5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kern w:val="0"/>
                <w:sz w:val="24"/>
                <w:szCs w:val="22"/>
                <w:lang w:eastAsia="en-US" w:bidi="ar-SA"/>
              </w:rPr>
              <w:t>Документ,</w:t>
            </w:r>
            <w:r>
              <w:rPr>
                <w:spacing w:val="-15"/>
                <w:kern w:val="0"/>
                <w:sz w:val="24"/>
                <w:szCs w:val="22"/>
                <w:lang w:eastAsia="en-US" w:bidi="ar-SA"/>
              </w:rPr>
              <w:t xml:space="preserve"> </w:t>
            </w:r>
            <w:r>
              <w:rPr>
                <w:kern w:val="0"/>
                <w:sz w:val="24"/>
                <w:szCs w:val="22"/>
                <w:lang w:eastAsia="en-US" w:bidi="ar-SA"/>
              </w:rPr>
              <w:t>подтверждающий</w:t>
            </w:r>
            <w:r>
              <w:rPr>
                <w:spacing w:val="-15"/>
                <w:kern w:val="0"/>
                <w:sz w:val="24"/>
                <w:szCs w:val="22"/>
                <w:lang w:eastAsia="en-US" w:bidi="ar-SA"/>
              </w:rPr>
              <w:t xml:space="preserve"> </w:t>
            </w:r>
            <w:r>
              <w:rPr>
                <w:kern w:val="0"/>
                <w:sz w:val="24"/>
                <w:szCs w:val="22"/>
                <w:lang w:eastAsia="en-US" w:bidi="ar-SA"/>
              </w:rPr>
              <w:t xml:space="preserve">полномочия </w:t>
            </w:r>
            <w:r>
              <w:rPr>
                <w:spacing w:val="-2"/>
                <w:kern w:val="0"/>
                <w:sz w:val="24"/>
                <w:szCs w:val="22"/>
                <w:lang w:eastAsia="en-US" w:bidi="ar-SA"/>
              </w:rPr>
              <w:t>представителя</w:t>
            </w:r>
          </w:p>
        </w:tc>
        <w:tc>
          <w:tcPr>
            <w:tcW w:w="351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1338" w:hRule="atLeast"/>
        </w:trPr>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352" w:hanging="0"/>
              <w:jc w:val="left"/>
              <w:rPr>
                <w:sz w:val="24"/>
              </w:rPr>
            </w:pPr>
            <w:r>
              <w:rPr>
                <w:kern w:val="0"/>
                <w:sz w:val="24"/>
                <w:szCs w:val="22"/>
                <w:lang w:eastAsia="en-US" w:bidi="ar-SA"/>
              </w:rPr>
              <w:t>2</w:t>
            </w:r>
          </w:p>
        </w:tc>
        <w:tc>
          <w:tcPr>
            <w:tcW w:w="5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kern w:val="0"/>
                <w:sz w:val="24"/>
                <w:szCs w:val="22"/>
                <w:lang w:eastAsia="en-US" w:bidi="ar-SA"/>
              </w:rPr>
              <w:t>Схема</w:t>
            </w:r>
            <w:r>
              <w:rPr>
                <w:spacing w:val="-11"/>
                <w:kern w:val="0"/>
                <w:sz w:val="24"/>
                <w:szCs w:val="22"/>
                <w:lang w:eastAsia="en-US" w:bidi="ar-SA"/>
              </w:rPr>
              <w:t xml:space="preserve"> </w:t>
            </w:r>
            <w:r>
              <w:rPr>
                <w:kern w:val="0"/>
                <w:sz w:val="24"/>
                <w:szCs w:val="22"/>
                <w:lang w:eastAsia="en-US" w:bidi="ar-SA"/>
              </w:rPr>
              <w:t>расположения</w:t>
            </w:r>
            <w:r>
              <w:rPr>
                <w:spacing w:val="-10"/>
                <w:kern w:val="0"/>
                <w:sz w:val="24"/>
                <w:szCs w:val="22"/>
                <w:lang w:eastAsia="en-US" w:bidi="ar-SA"/>
              </w:rPr>
              <w:t xml:space="preserve"> </w:t>
            </w:r>
            <w:r>
              <w:rPr>
                <w:kern w:val="0"/>
                <w:sz w:val="24"/>
                <w:szCs w:val="22"/>
                <w:lang w:eastAsia="en-US" w:bidi="ar-SA"/>
              </w:rPr>
              <w:t>земельного</w:t>
            </w:r>
            <w:r>
              <w:rPr>
                <w:spacing w:val="-9"/>
                <w:kern w:val="0"/>
                <w:sz w:val="24"/>
                <w:szCs w:val="22"/>
                <w:lang w:eastAsia="en-US" w:bidi="ar-SA"/>
              </w:rPr>
              <w:t xml:space="preserve"> </w:t>
            </w:r>
            <w:r>
              <w:rPr>
                <w:kern w:val="0"/>
                <w:sz w:val="24"/>
                <w:szCs w:val="22"/>
                <w:lang w:eastAsia="en-US" w:bidi="ar-SA"/>
              </w:rPr>
              <w:t>участка</w:t>
            </w:r>
            <w:r>
              <w:rPr>
                <w:spacing w:val="-9"/>
                <w:kern w:val="0"/>
                <w:sz w:val="24"/>
                <w:szCs w:val="22"/>
                <w:lang w:eastAsia="en-US" w:bidi="ar-SA"/>
              </w:rPr>
              <w:t xml:space="preserve"> </w:t>
            </w:r>
            <w:r>
              <w:rPr>
                <w:kern w:val="0"/>
                <w:sz w:val="24"/>
                <w:szCs w:val="22"/>
                <w:lang w:eastAsia="en-US" w:bidi="ar-SA"/>
              </w:rPr>
              <w:t xml:space="preserve">или земельных участков на кадастровом плане </w:t>
            </w:r>
            <w:r>
              <w:rPr>
                <w:spacing w:val="-2"/>
                <w:kern w:val="0"/>
                <w:sz w:val="24"/>
                <w:szCs w:val="22"/>
                <w:lang w:eastAsia="en-US" w:bidi="ar-SA"/>
              </w:rPr>
              <w:t>территории</w:t>
            </w:r>
          </w:p>
        </w:tc>
        <w:tc>
          <w:tcPr>
            <w:tcW w:w="351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1341" w:hRule="atLeast"/>
        </w:trPr>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ind w:left="352" w:hanging="0"/>
              <w:jc w:val="left"/>
              <w:rPr>
                <w:sz w:val="24"/>
              </w:rPr>
            </w:pPr>
            <w:r>
              <w:rPr>
                <w:kern w:val="0"/>
                <w:sz w:val="24"/>
                <w:szCs w:val="22"/>
                <w:lang w:eastAsia="en-US" w:bidi="ar-SA"/>
              </w:rPr>
              <w:t>3</w:t>
            </w:r>
          </w:p>
        </w:tc>
        <w:tc>
          <w:tcPr>
            <w:tcW w:w="5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kern w:val="0"/>
                <w:sz w:val="24"/>
                <w:szCs w:val="22"/>
                <w:lang w:eastAsia="en-US" w:bidi="ar-SA"/>
              </w:rPr>
              <w:t>Правоустанавливающий</w:t>
            </w:r>
            <w:r>
              <w:rPr>
                <w:spacing w:val="-13"/>
                <w:kern w:val="0"/>
                <w:sz w:val="24"/>
                <w:szCs w:val="22"/>
                <w:lang w:eastAsia="en-US" w:bidi="ar-SA"/>
              </w:rPr>
              <w:t xml:space="preserve"> </w:t>
            </w:r>
            <w:r>
              <w:rPr>
                <w:kern w:val="0"/>
                <w:sz w:val="24"/>
                <w:szCs w:val="22"/>
                <w:lang w:eastAsia="en-US" w:bidi="ar-SA"/>
              </w:rPr>
              <w:t>документ</w:t>
            </w:r>
            <w:r>
              <w:rPr>
                <w:spacing w:val="-13"/>
                <w:kern w:val="0"/>
                <w:sz w:val="24"/>
                <w:szCs w:val="22"/>
                <w:lang w:eastAsia="en-US" w:bidi="ar-SA"/>
              </w:rPr>
              <w:t xml:space="preserve"> </w:t>
            </w:r>
            <w:r>
              <w:rPr>
                <w:kern w:val="0"/>
                <w:sz w:val="24"/>
                <w:szCs w:val="22"/>
                <w:lang w:eastAsia="en-US" w:bidi="ar-SA"/>
              </w:rPr>
              <w:t>на</w:t>
            </w:r>
            <w:r>
              <w:rPr>
                <w:spacing w:val="-14"/>
                <w:kern w:val="0"/>
                <w:sz w:val="24"/>
                <w:szCs w:val="22"/>
                <w:lang w:eastAsia="en-US" w:bidi="ar-SA"/>
              </w:rPr>
              <w:t xml:space="preserve"> </w:t>
            </w:r>
            <w:r>
              <w:rPr>
                <w:kern w:val="0"/>
                <w:sz w:val="24"/>
                <w:szCs w:val="22"/>
                <w:lang w:eastAsia="en-US" w:bidi="ar-SA"/>
              </w:rPr>
              <w:t xml:space="preserve">объект </w:t>
            </w:r>
            <w:r>
              <w:rPr>
                <w:spacing w:val="-2"/>
                <w:kern w:val="0"/>
                <w:sz w:val="24"/>
                <w:szCs w:val="22"/>
                <w:lang w:eastAsia="en-US" w:bidi="ar-SA"/>
              </w:rPr>
              <w:t>недвижимости</w:t>
            </w:r>
          </w:p>
        </w:tc>
        <w:tc>
          <w:tcPr>
            <w:tcW w:w="351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1339" w:hRule="atLeast"/>
        </w:trPr>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352" w:hanging="0"/>
              <w:jc w:val="left"/>
              <w:rPr>
                <w:sz w:val="24"/>
              </w:rPr>
            </w:pPr>
            <w:r>
              <w:rPr>
                <w:kern w:val="0"/>
                <w:sz w:val="24"/>
                <w:szCs w:val="22"/>
                <w:lang w:eastAsia="en-US" w:bidi="ar-SA"/>
              </w:rPr>
              <w:t>4</w:t>
            </w:r>
          </w:p>
        </w:tc>
        <w:tc>
          <w:tcPr>
            <w:tcW w:w="5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167" w:hanging="0"/>
              <w:jc w:val="left"/>
              <w:rPr>
                <w:sz w:val="24"/>
              </w:rPr>
            </w:pPr>
            <w:r>
              <w:rPr>
                <w:kern w:val="0"/>
                <w:sz w:val="24"/>
                <w:szCs w:val="22"/>
                <w:lang w:eastAsia="en-US" w:bidi="ar-SA"/>
              </w:rPr>
              <w:t>Согласие</w:t>
            </w:r>
            <w:r>
              <w:rPr>
                <w:spacing w:val="-3"/>
                <w:kern w:val="0"/>
                <w:sz w:val="24"/>
                <w:szCs w:val="22"/>
                <w:lang w:eastAsia="en-US" w:bidi="ar-SA"/>
              </w:rPr>
              <w:t xml:space="preserve"> </w:t>
            </w:r>
            <w:r>
              <w:rPr>
                <w:spacing w:val="-2"/>
                <w:kern w:val="0"/>
                <w:sz w:val="24"/>
                <w:szCs w:val="22"/>
                <w:lang w:eastAsia="en-US" w:bidi="ar-SA"/>
              </w:rPr>
              <w:t>залогодержателей</w:t>
            </w:r>
          </w:p>
        </w:tc>
        <w:tc>
          <w:tcPr>
            <w:tcW w:w="351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1341" w:hRule="atLeast"/>
        </w:trPr>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ind w:left="352" w:hanging="0"/>
              <w:jc w:val="left"/>
              <w:rPr>
                <w:sz w:val="24"/>
              </w:rPr>
            </w:pPr>
            <w:r>
              <w:rPr>
                <w:kern w:val="0"/>
                <w:sz w:val="24"/>
                <w:szCs w:val="22"/>
                <w:lang w:eastAsia="en-US" w:bidi="ar-SA"/>
              </w:rPr>
              <w:t>5</w:t>
            </w:r>
          </w:p>
        </w:tc>
        <w:tc>
          <w:tcPr>
            <w:tcW w:w="5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jc w:val="left"/>
              <w:rPr>
                <w:sz w:val="24"/>
              </w:rPr>
            </w:pPr>
            <w:r>
              <w:rPr>
                <w:kern w:val="0"/>
                <w:sz w:val="24"/>
                <w:szCs w:val="22"/>
                <w:lang w:eastAsia="en-US" w:bidi="ar-SA"/>
              </w:rPr>
              <w:t>Согласие</w:t>
            </w:r>
            <w:r>
              <w:rPr>
                <w:spacing w:val="-3"/>
                <w:kern w:val="0"/>
                <w:sz w:val="24"/>
                <w:szCs w:val="22"/>
                <w:lang w:eastAsia="en-US" w:bidi="ar-SA"/>
              </w:rPr>
              <w:t xml:space="preserve"> </w:t>
            </w:r>
            <w:r>
              <w:rPr>
                <w:spacing w:val="-2"/>
                <w:kern w:val="0"/>
                <w:sz w:val="24"/>
                <w:szCs w:val="22"/>
                <w:lang w:eastAsia="en-US" w:bidi="ar-SA"/>
              </w:rPr>
              <w:t>землепользователей</w:t>
            </w:r>
          </w:p>
        </w:tc>
        <w:tc>
          <w:tcPr>
            <w:tcW w:w="351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bl>
    <w:p>
      <w:pPr>
        <w:sectPr>
          <w:headerReference w:type="default" r:id="rId49"/>
          <w:type w:val="nextPage"/>
          <w:pgSz w:w="11906" w:h="16838"/>
          <w:pgMar w:left="1140" w:right="400" w:header="429" w:top="1040" w:footer="0" w:bottom="280" w:gutter="0"/>
          <w:pgNumType w:fmt="decimal"/>
          <w:formProt w:val="false"/>
          <w:textDirection w:val="lrTb"/>
          <w:docGrid w:type="default" w:linePitch="100" w:charSpace="4096"/>
        </w:sectPr>
      </w:pPr>
    </w:p>
    <w:p>
      <w:pPr>
        <w:pStyle w:val="Style15"/>
        <w:spacing w:before="1" w:after="0"/>
        <w:ind w:left="0" w:hanging="0"/>
        <w:jc w:val="left"/>
        <w:rPr>
          <w:b/>
          <w:b/>
          <w:sz w:val="23"/>
        </w:rPr>
      </w:pPr>
      <w:r>
        <w:rPr>
          <w:b/>
          <w:sz w:val="23"/>
        </w:rPr>
      </w:r>
    </w:p>
    <w:p>
      <w:pPr>
        <w:pStyle w:val="Normal"/>
        <w:spacing w:before="90" w:after="0"/>
        <w:ind w:left="137" w:hanging="0"/>
        <w:rPr>
          <w:sz w:val="24"/>
        </w:rPr>
      </w:pPr>
      <w:r>
        <w:rPr>
          <w:sz w:val="24"/>
        </w:rPr>
        <w:t>Результат</w:t>
      </w:r>
      <w:r>
        <w:rPr>
          <w:spacing w:val="-7"/>
          <w:sz w:val="24"/>
        </w:rPr>
        <w:t xml:space="preserve"> </w:t>
      </w:r>
      <w:r>
        <w:rPr>
          <w:sz w:val="24"/>
        </w:rPr>
        <w:t>предоставления</w:t>
      </w:r>
      <w:r>
        <w:rPr>
          <w:spacing w:val="-4"/>
          <w:sz w:val="24"/>
        </w:rPr>
        <w:t xml:space="preserve"> </w:t>
      </w:r>
      <w:r>
        <w:rPr>
          <w:sz w:val="24"/>
        </w:rPr>
        <w:t>услуги</w:t>
      </w:r>
      <w:r>
        <w:rPr>
          <w:spacing w:val="-4"/>
          <w:sz w:val="24"/>
        </w:rPr>
        <w:t xml:space="preserve"> </w:t>
      </w:r>
      <w:r>
        <w:rPr>
          <w:spacing w:val="-2"/>
          <w:sz w:val="24"/>
        </w:rPr>
        <w:t>прошу:</w:t>
      </w:r>
    </w:p>
    <w:p>
      <w:pPr>
        <w:pStyle w:val="Style15"/>
        <w:spacing w:before="9" w:after="0"/>
        <w:ind w:left="0" w:hanging="0"/>
        <w:jc w:val="left"/>
        <w:rPr>
          <w:sz w:val="24"/>
        </w:rPr>
      </w:pPr>
      <w:r>
        <w:rPr>
          <w:sz w:val="24"/>
        </w:rPr>
      </w:r>
    </w:p>
    <w:tbl>
      <w:tblPr>
        <w:tblStyle w:val="TableNormal"/>
        <w:tblW w:w="9639" w:type="dxa"/>
        <w:jc w:val="left"/>
        <w:tblInd w:w="147" w:type="dxa"/>
        <w:tblLayout w:type="fixed"/>
        <w:tblCellMar>
          <w:top w:w="0" w:type="dxa"/>
          <w:left w:w="5" w:type="dxa"/>
          <w:bottom w:w="0" w:type="dxa"/>
          <w:right w:w="5" w:type="dxa"/>
        </w:tblCellMar>
        <w:tblLook w:val="01e0"/>
      </w:tblPr>
      <w:tblGrid>
        <w:gridCol w:w="8789"/>
        <w:gridCol w:w="849"/>
      </w:tblGrid>
      <w:tr>
        <w:trPr>
          <w:trHeight w:val="515" w:hRule="atLeast"/>
        </w:trPr>
        <w:tc>
          <w:tcPr>
            <w:tcW w:w="87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4" w:after="0"/>
              <w:jc w:val="left"/>
              <w:rPr>
                <w:sz w:val="24"/>
              </w:rPr>
            </w:pPr>
            <w:r>
              <w:rPr>
                <w:kern w:val="0"/>
                <w:sz w:val="24"/>
                <w:szCs w:val="22"/>
                <w:lang w:eastAsia="en-US" w:bidi="ar-SA"/>
              </w:rPr>
              <w:t>направить</w:t>
            </w:r>
            <w:r>
              <w:rPr>
                <w:spacing w:val="-1"/>
                <w:kern w:val="0"/>
                <w:sz w:val="24"/>
                <w:szCs w:val="22"/>
                <w:lang w:eastAsia="en-US" w:bidi="ar-SA"/>
              </w:rPr>
              <w:t xml:space="preserve"> </w:t>
            </w:r>
            <w:r>
              <w:rPr>
                <w:kern w:val="0"/>
                <w:sz w:val="24"/>
                <w:szCs w:val="22"/>
                <w:lang w:eastAsia="en-US" w:bidi="ar-SA"/>
              </w:rPr>
              <w:t>в</w:t>
            </w:r>
            <w:r>
              <w:rPr>
                <w:spacing w:val="-3"/>
                <w:kern w:val="0"/>
                <w:sz w:val="24"/>
                <w:szCs w:val="22"/>
                <w:lang w:eastAsia="en-US" w:bidi="ar-SA"/>
              </w:rPr>
              <w:t xml:space="preserve"> </w:t>
            </w:r>
            <w:r>
              <w:rPr>
                <w:kern w:val="0"/>
                <w:sz w:val="24"/>
                <w:szCs w:val="22"/>
                <w:lang w:eastAsia="en-US" w:bidi="ar-SA"/>
              </w:rPr>
              <w:t>форме</w:t>
            </w:r>
            <w:r>
              <w:rPr>
                <w:spacing w:val="-4"/>
                <w:kern w:val="0"/>
                <w:sz w:val="24"/>
                <w:szCs w:val="22"/>
                <w:lang w:eastAsia="en-US" w:bidi="ar-SA"/>
              </w:rPr>
              <w:t xml:space="preserve"> </w:t>
            </w:r>
            <w:r>
              <w:rPr>
                <w:kern w:val="0"/>
                <w:sz w:val="24"/>
                <w:szCs w:val="22"/>
                <w:lang w:eastAsia="en-US" w:bidi="ar-SA"/>
              </w:rPr>
              <w:t>электронного</w:t>
            </w:r>
            <w:r>
              <w:rPr>
                <w:spacing w:val="-2"/>
                <w:kern w:val="0"/>
                <w:sz w:val="24"/>
                <w:szCs w:val="22"/>
                <w:lang w:eastAsia="en-US" w:bidi="ar-SA"/>
              </w:rPr>
              <w:t xml:space="preserve"> </w:t>
            </w:r>
            <w:r>
              <w:rPr>
                <w:kern w:val="0"/>
                <w:sz w:val="24"/>
                <w:szCs w:val="22"/>
                <w:lang w:eastAsia="en-US" w:bidi="ar-SA"/>
              </w:rPr>
              <w:t>документа</w:t>
            </w:r>
            <w:r>
              <w:rPr>
                <w:spacing w:val="-1"/>
                <w:kern w:val="0"/>
                <w:sz w:val="24"/>
                <w:szCs w:val="22"/>
                <w:lang w:eastAsia="en-US" w:bidi="ar-SA"/>
              </w:rPr>
              <w:t xml:space="preserve"> </w:t>
            </w:r>
            <w:r>
              <w:rPr>
                <w:kern w:val="0"/>
                <w:sz w:val="24"/>
                <w:szCs w:val="22"/>
                <w:lang w:eastAsia="en-US" w:bidi="ar-SA"/>
              </w:rPr>
              <w:t>в</w:t>
            </w:r>
            <w:r>
              <w:rPr>
                <w:spacing w:val="-1"/>
                <w:kern w:val="0"/>
                <w:sz w:val="24"/>
                <w:szCs w:val="22"/>
                <w:lang w:eastAsia="en-US" w:bidi="ar-SA"/>
              </w:rPr>
              <w:t xml:space="preserve"> </w:t>
            </w:r>
            <w:r>
              <w:rPr>
                <w:kern w:val="0"/>
                <w:sz w:val="24"/>
                <w:szCs w:val="22"/>
                <w:lang w:eastAsia="en-US" w:bidi="ar-SA"/>
              </w:rPr>
              <w:t>Личный кабинет</w:t>
            </w:r>
            <w:r>
              <w:rPr>
                <w:spacing w:val="-4"/>
                <w:kern w:val="0"/>
                <w:sz w:val="24"/>
                <w:szCs w:val="22"/>
                <w:lang w:eastAsia="en-US" w:bidi="ar-SA"/>
              </w:rPr>
              <w:t xml:space="preserve"> </w:t>
            </w:r>
            <w:r>
              <w:rPr>
                <w:kern w:val="0"/>
                <w:sz w:val="24"/>
                <w:szCs w:val="22"/>
                <w:lang w:eastAsia="en-US" w:bidi="ar-SA"/>
              </w:rPr>
              <w:t>на</w:t>
            </w:r>
            <w:r>
              <w:rPr>
                <w:spacing w:val="-2"/>
                <w:kern w:val="0"/>
                <w:sz w:val="24"/>
                <w:szCs w:val="22"/>
                <w:lang w:eastAsia="en-US" w:bidi="ar-SA"/>
              </w:rPr>
              <w:t xml:space="preserve"> ЕПГУ/РПГУ</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1067" w:hRule="atLeast"/>
        </w:trPr>
        <w:tc>
          <w:tcPr>
            <w:tcW w:w="878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8635" w:leader="none"/>
              </w:tabs>
              <w:suppressAutoHyphens w:val="true"/>
              <w:spacing w:before="114" w:after="0"/>
              <w:ind w:left="107" w:right="99" w:hanging="0"/>
              <w:jc w:val="both"/>
              <w:rPr>
                <w:sz w:val="24"/>
              </w:rPr>
            </w:pPr>
            <w:r>
              <w:rPr>
                <w:kern w:val="0"/>
                <w:sz w:val="24"/>
                <w:szCs w:val="22"/>
                <w:lang w:eastAsia="en-US" w:bidi="ar-SA"/>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515" w:hRule="atLeast"/>
        </w:trPr>
        <w:tc>
          <w:tcPr>
            <w:tcW w:w="878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8735" w:leader="none"/>
              </w:tabs>
              <w:suppressAutoHyphens w:val="true"/>
              <w:spacing w:before="114" w:after="0"/>
              <w:jc w:val="left"/>
              <w:rPr>
                <w:sz w:val="24"/>
              </w:rPr>
            </w:pPr>
            <w:r>
              <w:rPr>
                <w:kern w:val="0"/>
                <w:sz w:val="24"/>
                <w:szCs w:val="22"/>
                <w:lang w:eastAsia="en-US" w:bidi="ar-SA"/>
              </w:rPr>
              <w:t>направить</w:t>
            </w:r>
            <w:r>
              <w:rPr>
                <w:spacing w:val="52"/>
                <w:kern w:val="0"/>
                <w:sz w:val="24"/>
                <w:szCs w:val="22"/>
                <w:lang w:eastAsia="en-US" w:bidi="ar-SA"/>
              </w:rPr>
              <w:t xml:space="preserve"> </w:t>
            </w:r>
            <w:r>
              <w:rPr>
                <w:kern w:val="0"/>
                <w:sz w:val="24"/>
                <w:szCs w:val="22"/>
                <w:lang w:eastAsia="en-US" w:bidi="ar-SA"/>
              </w:rPr>
              <w:t>на</w:t>
            </w:r>
            <w:r>
              <w:rPr>
                <w:spacing w:val="-6"/>
                <w:kern w:val="0"/>
                <w:sz w:val="24"/>
                <w:szCs w:val="22"/>
                <w:lang w:eastAsia="en-US" w:bidi="ar-SA"/>
              </w:rPr>
              <w:t xml:space="preserve"> </w:t>
            </w:r>
            <w:r>
              <w:rPr>
                <w:kern w:val="0"/>
                <w:sz w:val="24"/>
                <w:szCs w:val="22"/>
                <w:lang w:eastAsia="en-US" w:bidi="ar-SA"/>
              </w:rPr>
              <w:t>бумажном</w:t>
            </w:r>
            <w:r>
              <w:rPr>
                <w:spacing w:val="-6"/>
                <w:kern w:val="0"/>
                <w:sz w:val="24"/>
                <w:szCs w:val="22"/>
                <w:lang w:eastAsia="en-US" w:bidi="ar-SA"/>
              </w:rPr>
              <w:t xml:space="preserve"> </w:t>
            </w:r>
            <w:r>
              <w:rPr>
                <w:kern w:val="0"/>
                <w:sz w:val="24"/>
                <w:szCs w:val="22"/>
                <w:lang w:eastAsia="en-US" w:bidi="ar-SA"/>
              </w:rPr>
              <w:t>носителе</w:t>
            </w:r>
            <w:r>
              <w:rPr>
                <w:spacing w:val="-4"/>
                <w:kern w:val="0"/>
                <w:sz w:val="24"/>
                <w:szCs w:val="22"/>
                <w:lang w:eastAsia="en-US" w:bidi="ar-SA"/>
              </w:rPr>
              <w:t xml:space="preserve"> </w:t>
            </w:r>
            <w:r>
              <w:rPr>
                <w:kern w:val="0"/>
                <w:sz w:val="24"/>
                <w:szCs w:val="22"/>
                <w:lang w:eastAsia="en-US" w:bidi="ar-SA"/>
              </w:rPr>
              <w:t>на</w:t>
            </w:r>
            <w:r>
              <w:rPr>
                <w:spacing w:val="-6"/>
                <w:kern w:val="0"/>
                <w:sz w:val="24"/>
                <w:szCs w:val="22"/>
                <w:lang w:eastAsia="en-US" w:bidi="ar-SA"/>
              </w:rPr>
              <w:t xml:space="preserve"> </w:t>
            </w:r>
            <w:r>
              <w:rPr>
                <w:kern w:val="0"/>
                <w:sz w:val="24"/>
                <w:szCs w:val="22"/>
                <w:lang w:eastAsia="en-US" w:bidi="ar-SA"/>
              </w:rPr>
              <w:t>почтовый</w:t>
            </w:r>
            <w:r>
              <w:rPr>
                <w:spacing w:val="-5"/>
                <w:kern w:val="0"/>
                <w:sz w:val="24"/>
                <w:szCs w:val="22"/>
                <w:lang w:eastAsia="en-US" w:bidi="ar-SA"/>
              </w:rPr>
              <w:t xml:space="preserve"> </w:t>
            </w:r>
            <w:r>
              <w:rPr>
                <w:kern w:val="0"/>
                <w:sz w:val="24"/>
                <w:szCs w:val="22"/>
                <w:lang w:eastAsia="en-US" w:bidi="ar-SA"/>
              </w:rPr>
              <w:t>адрес:</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470"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2720" w:right="2967" w:hanging="0"/>
              <w:jc w:val="center"/>
              <w:rPr>
                <w:i/>
                <w:i/>
                <w:sz w:val="20"/>
              </w:rPr>
            </w:pPr>
            <w:r>
              <w:rPr>
                <w:i/>
                <w:kern w:val="0"/>
                <w:sz w:val="20"/>
                <w:szCs w:val="22"/>
                <w:lang w:eastAsia="en-US" w:bidi="ar-SA"/>
              </w:rPr>
              <w:t>Указывается</w:t>
            </w:r>
            <w:r>
              <w:rPr>
                <w:i/>
                <w:spacing w:val="-7"/>
                <w:kern w:val="0"/>
                <w:sz w:val="20"/>
                <w:szCs w:val="22"/>
                <w:lang w:eastAsia="en-US" w:bidi="ar-SA"/>
              </w:rPr>
              <w:t xml:space="preserve"> </w:t>
            </w:r>
            <w:r>
              <w:rPr>
                <w:i/>
                <w:kern w:val="0"/>
                <w:sz w:val="20"/>
                <w:szCs w:val="22"/>
                <w:lang w:eastAsia="en-US" w:bidi="ar-SA"/>
              </w:rPr>
              <w:t>один</w:t>
            </w:r>
            <w:r>
              <w:rPr>
                <w:i/>
                <w:spacing w:val="-8"/>
                <w:kern w:val="0"/>
                <w:sz w:val="20"/>
                <w:szCs w:val="22"/>
                <w:lang w:eastAsia="en-US" w:bidi="ar-SA"/>
              </w:rPr>
              <w:t xml:space="preserve"> </w:t>
            </w:r>
            <w:r>
              <w:rPr>
                <w:i/>
                <w:kern w:val="0"/>
                <w:sz w:val="20"/>
                <w:szCs w:val="22"/>
                <w:lang w:eastAsia="en-US" w:bidi="ar-SA"/>
              </w:rPr>
              <w:t>из</w:t>
            </w:r>
            <w:r>
              <w:rPr>
                <w:i/>
                <w:spacing w:val="-8"/>
                <w:kern w:val="0"/>
                <w:sz w:val="20"/>
                <w:szCs w:val="22"/>
                <w:lang w:eastAsia="en-US" w:bidi="ar-SA"/>
              </w:rPr>
              <w:t xml:space="preserve"> </w:t>
            </w:r>
            <w:r>
              <w:rPr>
                <w:i/>
                <w:kern w:val="0"/>
                <w:sz w:val="20"/>
                <w:szCs w:val="22"/>
                <w:lang w:eastAsia="en-US" w:bidi="ar-SA"/>
              </w:rPr>
              <w:t>перечисленных</w:t>
            </w:r>
            <w:r>
              <w:rPr>
                <w:i/>
                <w:spacing w:val="-7"/>
                <w:kern w:val="0"/>
                <w:sz w:val="20"/>
                <w:szCs w:val="22"/>
                <w:lang w:eastAsia="en-US" w:bidi="ar-SA"/>
              </w:rPr>
              <w:t xml:space="preserve"> </w:t>
            </w:r>
            <w:r>
              <w:rPr>
                <w:i/>
                <w:spacing w:val="-2"/>
                <w:kern w:val="0"/>
                <w:sz w:val="20"/>
                <w:szCs w:val="22"/>
                <w:lang w:eastAsia="en-US" w:bidi="ar-SA"/>
              </w:rPr>
              <w:t>способов</w:t>
            </w:r>
          </w:p>
        </w:tc>
      </w:tr>
    </w:tbl>
    <w:p>
      <w:pPr>
        <w:pStyle w:val="Style15"/>
        <w:ind w:left="0" w:hanging="0"/>
        <w:jc w:val="left"/>
        <w:rPr>
          <w:sz w:val="20"/>
        </w:rPr>
      </w:pPr>
      <w:r>
        <w:rPr>
          <w:sz w:val="20"/>
        </w:rPr>
      </w:r>
    </w:p>
    <w:p>
      <w:pPr>
        <w:pStyle w:val="Style15"/>
        <w:ind w:left="0" w:hanging="0"/>
        <w:jc w:val="left"/>
        <w:rPr>
          <w:sz w:val="20"/>
        </w:rPr>
      </w:pPr>
      <w:r>
        <w:rPr>
          <w:sz w:val="20"/>
        </w:rPr>
      </w:r>
    </w:p>
    <w:p>
      <w:pPr>
        <w:pStyle w:val="Style15"/>
        <w:ind w:left="0" w:hanging="0"/>
        <w:jc w:val="left"/>
        <w:rPr>
          <w:sz w:val="20"/>
        </w:rPr>
      </w:pPr>
      <w:r>
        <w:rPr>
          <w:sz w:val="20"/>
        </w:rPr>
      </w:r>
    </w:p>
    <w:p>
      <w:pPr>
        <w:pStyle w:val="Style15"/>
        <w:ind w:left="0" w:hanging="0"/>
        <w:jc w:val="left"/>
        <w:rPr>
          <w:sz w:val="20"/>
        </w:rPr>
      </w:pPr>
      <w:r>
        <w:rPr>
          <w:sz w:val="20"/>
        </w:rPr>
      </w:r>
    </w:p>
    <w:p>
      <w:pPr>
        <w:pStyle w:val="Style15"/>
        <w:ind w:left="0" w:hanging="0"/>
        <w:jc w:val="left"/>
        <w:rPr>
          <w:sz w:val="20"/>
        </w:rPr>
      </w:pPr>
      <w:r>
        <w:rPr>
          <w:sz w:val="20"/>
        </w:rPr>
      </w:r>
    </w:p>
    <w:p>
      <w:pPr>
        <w:pStyle w:val="Style15"/>
        <w:ind w:left="0" w:hanging="0"/>
        <w:jc w:val="left"/>
        <w:rPr>
          <w:sz w:val="20"/>
        </w:rPr>
      </w:pPr>
      <w:r>
        <w:rPr>
          <w:sz w:val="20"/>
        </w:rPr>
      </w:r>
    </w:p>
    <w:p>
      <w:pPr>
        <w:pStyle w:val="Style15"/>
        <w:spacing w:before="9" w:after="0"/>
        <w:ind w:left="0" w:hanging="0"/>
        <w:jc w:val="left"/>
        <w:rPr>
          <w:sz w:val="15"/>
        </w:rPr>
      </w:pPr>
      <w:r>
        <w:rPr>
          <w:sz w:val="15"/>
        </w:rPr>
        <mc:AlternateContent>
          <mc:Choice Requires="wps">
            <w:drawing>
              <wp:anchor behindDoc="1" distT="0" distB="0" distL="0" distR="0" simplePos="0" locked="0" layoutInCell="0" allowOverlap="1" relativeHeight="112">
                <wp:simplePos x="0" y="0"/>
                <wp:positionH relativeFrom="page">
                  <wp:posOffset>3331845</wp:posOffset>
                </wp:positionH>
                <wp:positionV relativeFrom="paragraph">
                  <wp:posOffset>130175</wp:posOffset>
                </wp:positionV>
                <wp:extent cx="1083310" cy="8890"/>
                <wp:effectExtent l="0" t="0" r="0" b="0"/>
                <wp:wrapTopAndBottom/>
                <wp:docPr id="100" name="docshape25"/>
                <a:graphic xmlns:a="http://schemas.openxmlformats.org/drawingml/2006/main">
                  <a:graphicData uri="http://schemas.microsoft.com/office/word/2010/wordprocessingShape">
                    <wps:wsp>
                      <wps:cNvSpPr/>
                      <wps:spPr>
                        <a:xfrm>
                          <a:off x="0" y="0"/>
                          <a:ext cx="1082520" cy="828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25" path="m0,0l-2147483645,0l-2147483645,-2147483646l0,-2147483646xe" fillcolor="black" stroked="f" style="position:absolute;margin-left:262.35pt;margin-top:10.25pt;width:85.2pt;height:0.6pt;mso-wrap-style:none;v-text-anchor:middle;mso-position-horizontal-relative:page">
                <v:fill o:detectmouseclick="t" type="solid" color2="white"/>
                <v:stroke color="#3465a4" joinstyle="round" endcap="flat"/>
                <w10:wrap type="topAndBottom"/>
              </v:rect>
            </w:pict>
          </mc:Fallback>
        </mc:AlternateContent>
        <mc:AlternateContent>
          <mc:Choice Requires="wps">
            <w:drawing>
              <wp:anchor behindDoc="1" distT="0" distB="0" distL="0" distR="0" simplePos="0" locked="0" layoutInCell="0" allowOverlap="1" relativeHeight="113">
                <wp:simplePos x="0" y="0"/>
                <wp:positionH relativeFrom="page">
                  <wp:posOffset>4953635</wp:posOffset>
                </wp:positionH>
                <wp:positionV relativeFrom="paragraph">
                  <wp:posOffset>130175</wp:posOffset>
                </wp:positionV>
                <wp:extent cx="1874520" cy="8890"/>
                <wp:effectExtent l="0" t="0" r="0" b="0"/>
                <wp:wrapTopAndBottom/>
                <wp:docPr id="101" name="docshape26"/>
                <a:graphic xmlns:a="http://schemas.openxmlformats.org/drawingml/2006/main">
                  <a:graphicData uri="http://schemas.microsoft.com/office/word/2010/wordprocessingShape">
                    <wps:wsp>
                      <wps:cNvSpPr/>
                      <wps:spPr>
                        <a:xfrm>
                          <a:off x="0" y="0"/>
                          <a:ext cx="1873800" cy="828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26" path="m0,0l-2147483645,0l-2147483645,-2147483646l0,-2147483646xe" fillcolor="black" stroked="f" style="position:absolute;margin-left:390.05pt;margin-top:10.25pt;width:147.5pt;height:0.6pt;mso-wrap-style:none;v-text-anchor:middle;mso-position-horizontal-relative:page">
                <v:fill o:detectmouseclick="t" type="solid" color2="white"/>
                <v:stroke color="#3465a4" joinstyle="round" endcap="flat"/>
                <w10:wrap type="topAndBottom"/>
              </v:rect>
            </w:pict>
          </mc:Fallback>
        </mc:AlternateContent>
      </w:r>
    </w:p>
    <w:p>
      <w:pPr>
        <w:pStyle w:val="Normal"/>
        <w:tabs>
          <w:tab w:val="clear" w:pos="720"/>
          <w:tab w:val="left" w:pos="6709" w:leader="none"/>
        </w:tabs>
        <w:ind w:left="7820" w:right="806" w:hanging="3200"/>
        <w:rPr>
          <w:sz w:val="16"/>
        </w:rPr>
      </w:pPr>
      <w:r>
        <w:rPr>
          <w:spacing w:val="-2"/>
          <w:sz w:val="16"/>
        </w:rPr>
        <w:t>(подпись)</w:t>
      </w:r>
      <w:r>
        <w:rPr>
          <w:sz w:val="16"/>
        </w:rPr>
        <w:tab/>
        <w:t>(фамилия,</w:t>
      </w:r>
      <w:r>
        <w:rPr>
          <w:spacing w:val="-8"/>
          <w:sz w:val="16"/>
        </w:rPr>
        <w:t xml:space="preserve"> </w:t>
      </w:r>
      <w:r>
        <w:rPr>
          <w:sz w:val="16"/>
        </w:rPr>
        <w:t>имя,</w:t>
      </w:r>
      <w:r>
        <w:rPr>
          <w:spacing w:val="-6"/>
          <w:sz w:val="16"/>
        </w:rPr>
        <w:t xml:space="preserve"> </w:t>
      </w:r>
      <w:r>
        <w:rPr>
          <w:sz w:val="16"/>
        </w:rPr>
        <w:t>отчество</w:t>
      </w:r>
      <w:r>
        <w:rPr>
          <w:spacing w:val="-7"/>
          <w:sz w:val="16"/>
        </w:rPr>
        <w:t xml:space="preserve"> </w:t>
      </w:r>
      <w:r>
        <w:rPr>
          <w:sz w:val="16"/>
        </w:rPr>
        <w:t>(последнее</w:t>
      </w:r>
      <w:r>
        <w:rPr>
          <w:spacing w:val="-7"/>
          <w:sz w:val="16"/>
        </w:rPr>
        <w:t xml:space="preserve"> </w:t>
      </w:r>
      <w:r>
        <w:rPr>
          <w:sz w:val="16"/>
        </w:rPr>
        <w:t>-</w:t>
      </w:r>
      <w:r>
        <w:rPr>
          <w:spacing w:val="-7"/>
          <w:sz w:val="16"/>
        </w:rPr>
        <w:t xml:space="preserve"> </w:t>
      </w:r>
      <w:r>
        <w:rPr>
          <w:sz w:val="16"/>
        </w:rPr>
        <w:t>при</w:t>
      </w:r>
      <w:r>
        <w:rPr>
          <w:spacing w:val="40"/>
          <w:sz w:val="16"/>
        </w:rPr>
        <w:t xml:space="preserve"> </w:t>
      </w:r>
      <w:r>
        <w:rPr>
          <w:spacing w:val="-2"/>
          <w:sz w:val="16"/>
        </w:rPr>
        <w:t>наличии)</w:t>
      </w:r>
    </w:p>
    <w:p>
      <w:pPr>
        <w:pStyle w:val="Style15"/>
        <w:ind w:left="0" w:hanging="0"/>
        <w:jc w:val="left"/>
        <w:rPr>
          <w:sz w:val="20"/>
        </w:rPr>
      </w:pPr>
      <w:r>
        <w:rPr>
          <w:sz w:val="20"/>
        </w:rPr>
      </w:r>
    </w:p>
    <w:p>
      <w:pPr>
        <w:pStyle w:val="Style15"/>
        <w:spacing w:before="9" w:after="0"/>
        <w:ind w:left="0" w:hanging="0"/>
        <w:jc w:val="left"/>
        <w:rPr>
          <w:sz w:val="23"/>
        </w:rPr>
      </w:pPr>
      <w:r>
        <w:rPr>
          <w:sz w:val="23"/>
        </w:rPr>
      </w:r>
    </w:p>
    <w:p>
      <w:pPr>
        <w:sectPr>
          <w:headerReference w:type="default" r:id="rId50"/>
          <w:type w:val="nextPage"/>
          <w:pgSz w:w="11906" w:h="16838"/>
          <w:pgMar w:left="1140" w:right="400" w:header="429" w:top="1040" w:footer="0" w:bottom="280" w:gutter="0"/>
          <w:pgNumType w:fmt="decimal"/>
          <w:formProt w:val="false"/>
          <w:textDirection w:val="lrTb"/>
          <w:docGrid w:type="default" w:linePitch="100" w:charSpace="4096"/>
        </w:sectPr>
        <w:pStyle w:val="Normal"/>
        <w:spacing w:before="90" w:after="0"/>
        <w:ind w:left="197" w:hanging="0"/>
        <w:rPr>
          <w:sz w:val="24"/>
        </w:rPr>
      </w:pPr>
      <w:r>
        <w:rPr>
          <w:spacing w:val="-4"/>
          <w:sz w:val="24"/>
        </w:rPr>
        <w:t>Дата</w:t>
      </w:r>
    </w:p>
    <w:p>
      <w:pPr>
        <w:pStyle w:val="Style15"/>
        <w:spacing w:lineRule="auto" w:line="264" w:before="79" w:after="0"/>
        <w:ind w:left="5778" w:right="161" w:firstLine="2374"/>
        <w:jc w:val="right"/>
        <w:rPr>
          <w:sz w:val="24"/>
        </w:rPr>
      </w:pPr>
      <w:r>
        <w:rPr/>
        <w:t>Приложение</w:t>
      </w:r>
      <w:r>
        <w:rPr>
          <w:spacing w:val="-20"/>
        </w:rPr>
        <w:t xml:space="preserve"> </w:t>
      </w:r>
      <w:r>
        <w:rPr/>
        <w:t>№</w:t>
      </w:r>
      <w:r>
        <w:rPr>
          <w:spacing w:val="-17"/>
        </w:rPr>
        <w:t xml:space="preserve"> </w:t>
      </w:r>
      <w:r>
        <w:rPr/>
        <w:t>6 к Административному регламенту по</w:t>
      </w:r>
      <w:r>
        <w:rPr>
          <w:spacing w:val="-9"/>
        </w:rPr>
        <w:t xml:space="preserve"> </w:t>
      </w:r>
      <w:r>
        <w:rPr/>
        <w:t>предоставлению</w:t>
      </w:r>
      <w:r>
        <w:rPr>
          <w:spacing w:val="-8"/>
        </w:rPr>
        <w:t xml:space="preserve"> </w:t>
      </w:r>
    </w:p>
    <w:p>
      <w:pPr>
        <w:pStyle w:val="Style15"/>
        <w:spacing w:lineRule="exact" w:line="287"/>
        <w:ind w:left="0" w:right="166" w:hanging="0"/>
        <w:jc w:val="right"/>
        <w:rPr>
          <w:sz w:val="24"/>
        </w:rPr>
      </w:pPr>
      <w:r>
        <w:rPr/>
        <w:t>муниципальной</w:t>
      </w:r>
      <w:r>
        <w:rPr>
          <w:spacing w:val="-10"/>
        </w:rPr>
        <w:t xml:space="preserve"> </w:t>
      </w:r>
      <w:r>
        <w:rPr>
          <w:spacing w:val="-2"/>
        </w:rPr>
        <w:t>услуги</w:t>
      </w:r>
    </w:p>
    <w:p>
      <w:pPr>
        <w:pStyle w:val="Style15"/>
        <w:ind w:left="0" w:hanging="0"/>
        <w:jc w:val="left"/>
        <w:rPr>
          <w:sz w:val="30"/>
        </w:rPr>
      </w:pPr>
      <w:r>
        <w:rPr>
          <w:sz w:val="30"/>
        </w:rPr>
      </w:r>
    </w:p>
    <w:p>
      <w:pPr>
        <w:pStyle w:val="Style15"/>
        <w:ind w:left="0" w:hanging="0"/>
        <w:jc w:val="left"/>
        <w:rPr>
          <w:sz w:val="30"/>
        </w:rPr>
      </w:pPr>
      <w:r>
        <w:rPr>
          <w:sz w:val="30"/>
        </w:rPr>
      </w:r>
    </w:p>
    <w:p>
      <w:pPr>
        <w:pStyle w:val="Style15"/>
        <w:ind w:left="0" w:hanging="0"/>
        <w:jc w:val="left"/>
        <w:rPr>
          <w:sz w:val="30"/>
        </w:rPr>
      </w:pPr>
      <w:r>
        <w:rPr>
          <w:sz w:val="30"/>
        </w:rPr>
      </w:r>
    </w:p>
    <w:p>
      <w:pPr>
        <w:pStyle w:val="Style15"/>
        <w:spacing w:before="8" w:after="0"/>
        <w:ind w:left="0" w:hanging="0"/>
        <w:jc w:val="left"/>
        <w:rPr>
          <w:sz w:val="24"/>
        </w:rPr>
      </w:pPr>
      <w:r>
        <w:rPr>
          <w:sz w:val="24"/>
        </w:rPr>
      </w:r>
    </w:p>
    <w:p>
      <w:pPr>
        <w:pStyle w:val="1"/>
        <w:ind w:left="188" w:right="215" w:hanging="0"/>
        <w:rPr>
          <w:sz w:val="24"/>
        </w:rPr>
      </w:pPr>
      <w:r>
        <w:rPr/>
        <w:t>Форма</w:t>
      </w:r>
      <w:r>
        <w:rPr>
          <w:spacing w:val="-12"/>
        </w:rPr>
        <w:t xml:space="preserve"> </w:t>
      </w:r>
      <w:r>
        <w:rPr/>
        <w:t>заявления</w:t>
      </w:r>
      <w:r>
        <w:rPr>
          <w:spacing w:val="-12"/>
        </w:rPr>
        <w:t xml:space="preserve"> </w:t>
      </w:r>
      <w:r>
        <w:rPr/>
        <w:t>о</w:t>
      </w:r>
      <w:r>
        <w:rPr>
          <w:spacing w:val="-10"/>
        </w:rPr>
        <w:t xml:space="preserve"> </w:t>
      </w:r>
      <w:r>
        <w:rPr/>
        <w:t>проведении</w:t>
      </w:r>
      <w:r>
        <w:rPr>
          <w:spacing w:val="-11"/>
        </w:rPr>
        <w:t xml:space="preserve"> </w:t>
      </w:r>
      <w:r>
        <w:rPr>
          <w:spacing w:val="-2"/>
        </w:rPr>
        <w:t>аукциона</w:t>
      </w:r>
    </w:p>
    <w:p>
      <w:pPr>
        <w:pStyle w:val="Style15"/>
        <w:spacing w:before="9" w:after="0"/>
        <w:ind w:left="0" w:hanging="0"/>
        <w:jc w:val="left"/>
        <w:rPr>
          <w:b/>
          <w:b/>
          <w:sz w:val="32"/>
        </w:rPr>
      </w:pPr>
      <w:r>
        <w:rPr>
          <w:b/>
          <w:sz w:val="32"/>
        </w:rPr>
      </w:r>
    </w:p>
    <w:p>
      <w:pPr>
        <w:pStyle w:val="Style15"/>
        <w:ind w:left="791" w:right="7" w:hanging="0"/>
        <w:jc w:val="center"/>
        <w:rPr>
          <w:sz w:val="24"/>
        </w:rPr>
      </w:pPr>
      <w:r>
        <w:rPr>
          <w:spacing w:val="-2"/>
        </w:rPr>
        <w:t>кому:</w:t>
      </w:r>
    </w:p>
    <w:p>
      <w:pPr>
        <w:pStyle w:val="Style15"/>
        <w:spacing w:before="4" w:after="0"/>
        <w:ind w:left="0" w:hanging="0"/>
        <w:jc w:val="left"/>
        <w:rPr>
          <w:sz w:val="25"/>
        </w:rPr>
      </w:pPr>
      <w:r>
        <w:rPr>
          <w:sz w:val="25"/>
        </w:rPr>
        <mc:AlternateContent>
          <mc:Choice Requires="wps">
            <w:drawing>
              <wp:anchor behindDoc="1" distT="12700" distB="12700" distL="12700" distR="12700" simplePos="0" locked="0" layoutInCell="0" allowOverlap="1" relativeHeight="114">
                <wp:simplePos x="0" y="0"/>
                <wp:positionH relativeFrom="page">
                  <wp:posOffset>4051300</wp:posOffset>
                </wp:positionH>
                <wp:positionV relativeFrom="paragraph">
                  <wp:posOffset>201930</wp:posOffset>
                </wp:positionV>
                <wp:extent cx="3114040" cy="1270"/>
                <wp:effectExtent l="0" t="0" r="0" b="0"/>
                <wp:wrapTopAndBottom/>
                <wp:docPr id="104" name="docshape27"/>
                <a:graphic xmlns:a="http://schemas.openxmlformats.org/drawingml/2006/main">
                  <a:graphicData uri="http://schemas.microsoft.com/office/word/2010/wordprocessingShape">
                    <wps:wsp>
                      <wps:cNvSpPr/>
                      <wps:spPr>
                        <a:xfrm>
                          <a:off x="0" y="0"/>
                          <a:ext cx="311328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9pt,15.9pt" to="564.1pt,15.9pt" ID="docshape27" stroked="t" style="position:absolute;mso-position-horizontal-relative:page">
                <v:stroke color="black" weight="6840" joinstyle="round" endcap="flat"/>
                <v:fill o:detectmouseclick="t" on="false"/>
                <w10:wrap type="topAndBottom"/>
              </v:line>
            </w:pict>
          </mc:Fallback>
        </mc:AlternateContent>
        <mc:AlternateContent>
          <mc:Choice Requires="wps">
            <w:drawing>
              <wp:anchor behindDoc="1" distT="12700" distB="12700" distL="12700" distR="12700" simplePos="0" locked="0" layoutInCell="0" allowOverlap="1" relativeHeight="115">
                <wp:simplePos x="0" y="0"/>
                <wp:positionH relativeFrom="page">
                  <wp:posOffset>4051300</wp:posOffset>
                </wp:positionH>
                <wp:positionV relativeFrom="paragraph">
                  <wp:posOffset>406400</wp:posOffset>
                </wp:positionV>
                <wp:extent cx="3114040" cy="1270"/>
                <wp:effectExtent l="0" t="0" r="0" b="0"/>
                <wp:wrapTopAndBottom/>
                <wp:docPr id="105" name="docshape28"/>
                <a:graphic xmlns:a="http://schemas.openxmlformats.org/drawingml/2006/main">
                  <a:graphicData uri="http://schemas.microsoft.com/office/word/2010/wordprocessingShape">
                    <wps:wsp>
                      <wps:cNvSpPr/>
                      <wps:spPr>
                        <a:xfrm>
                          <a:off x="0" y="0"/>
                          <a:ext cx="311328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9pt,32pt" to="564.1pt,32pt" ID="docshape28" stroked="t" style="position:absolute;mso-position-horizontal-relative:page">
                <v:stroke color="black" weight="6840" joinstyle="round" endcap="flat"/>
                <v:fill o:detectmouseclick="t" on="false"/>
                <w10:wrap type="topAndBottom"/>
              </v:line>
            </w:pict>
          </mc:Fallback>
        </mc:AlternateContent>
      </w:r>
    </w:p>
    <w:p>
      <w:pPr>
        <w:pStyle w:val="Style15"/>
        <w:spacing w:before="4" w:after="0"/>
        <w:ind w:left="0" w:hanging="0"/>
        <w:jc w:val="left"/>
        <w:rPr>
          <w:sz w:val="25"/>
        </w:rPr>
      </w:pPr>
      <w:r>
        <w:rPr>
          <w:sz w:val="25"/>
        </w:rPr>
      </w:r>
    </w:p>
    <w:p>
      <w:pPr>
        <w:pStyle w:val="Normal"/>
        <w:spacing w:lineRule="exact" w:line="207" w:before="2" w:after="0"/>
        <w:ind w:left="6162" w:hanging="0"/>
        <w:rPr>
          <w:sz w:val="18"/>
        </w:rPr>
      </w:pPr>
      <w:r>
        <w:rPr>
          <w:sz w:val="18"/>
        </w:rPr>
        <w:t>(</w:t>
      </w: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r>
        <w:rPr>
          <w:spacing w:val="-2"/>
          <w:sz w:val="18"/>
        </w:rPr>
        <w:t>)</w:t>
      </w:r>
    </w:p>
    <w:p>
      <w:pPr>
        <w:pStyle w:val="Style15"/>
        <w:ind w:left="1270" w:right="215" w:hanging="0"/>
        <w:jc w:val="center"/>
        <w:rPr>
          <w:sz w:val="24"/>
        </w:rPr>
      </w:pPr>
      <w:r>
        <w:rPr/>
        <w:t>от</w:t>
      </w:r>
      <w:r>
        <w:rPr>
          <w:spacing w:val="-1"/>
        </w:rPr>
        <w:t xml:space="preserve"> </w:t>
      </w:r>
      <w:r>
        <w:rPr>
          <w:spacing w:val="-2"/>
        </w:rPr>
        <w:t>кого:</w:t>
      </w:r>
    </w:p>
    <w:p>
      <w:pPr>
        <w:pStyle w:val="Style15"/>
        <w:spacing w:before="4" w:after="0"/>
        <w:ind w:left="0" w:hanging="0"/>
        <w:jc w:val="left"/>
        <w:rPr>
          <w:sz w:val="25"/>
        </w:rPr>
      </w:pPr>
      <w:r>
        <w:rPr>
          <w:sz w:val="25"/>
        </w:rPr>
        <mc:AlternateContent>
          <mc:Choice Requires="wps">
            <w:drawing>
              <wp:anchor behindDoc="1" distT="12700" distB="12700" distL="12700" distR="12700" simplePos="0" locked="0" layoutInCell="0" allowOverlap="1" relativeHeight="116">
                <wp:simplePos x="0" y="0"/>
                <wp:positionH relativeFrom="page">
                  <wp:posOffset>4051300</wp:posOffset>
                </wp:positionH>
                <wp:positionV relativeFrom="paragraph">
                  <wp:posOffset>201930</wp:posOffset>
                </wp:positionV>
                <wp:extent cx="2580640" cy="1270"/>
                <wp:effectExtent l="0" t="0" r="0" b="0"/>
                <wp:wrapTopAndBottom/>
                <wp:docPr id="106" name="docshape29"/>
                <a:graphic xmlns:a="http://schemas.openxmlformats.org/drawingml/2006/main">
                  <a:graphicData uri="http://schemas.microsoft.com/office/word/2010/wordprocessingShape">
                    <wps:wsp>
                      <wps:cNvSpPr/>
                      <wps:spPr>
                        <a:xfrm>
                          <a:off x="0" y="0"/>
                          <a:ext cx="258012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9pt,15.9pt" to="522.1pt,15.9pt" ID="docshape29" stroked="t" style="position:absolute;mso-position-horizontal-relative:page">
                <v:stroke color="black" weight="6840" joinstyle="round" endcap="flat"/>
                <v:fill o:detectmouseclick="t" on="false"/>
                <w10:wrap type="topAndBottom"/>
              </v:line>
            </w:pict>
          </mc:Fallback>
        </mc:AlternateContent>
        <mc:AlternateContent>
          <mc:Choice Requires="wps">
            <w:drawing>
              <wp:anchor behindDoc="1" distT="12700" distB="12700" distL="12700" distR="12700" simplePos="0" locked="0" layoutInCell="0" allowOverlap="1" relativeHeight="117">
                <wp:simplePos x="0" y="0"/>
                <wp:positionH relativeFrom="page">
                  <wp:posOffset>4051300</wp:posOffset>
                </wp:positionH>
                <wp:positionV relativeFrom="paragraph">
                  <wp:posOffset>406400</wp:posOffset>
                </wp:positionV>
                <wp:extent cx="3114040" cy="1270"/>
                <wp:effectExtent l="0" t="0" r="0" b="0"/>
                <wp:wrapTopAndBottom/>
                <wp:docPr id="107" name="docshape30"/>
                <a:graphic xmlns:a="http://schemas.openxmlformats.org/drawingml/2006/main">
                  <a:graphicData uri="http://schemas.microsoft.com/office/word/2010/wordprocessingShape">
                    <wps:wsp>
                      <wps:cNvSpPr/>
                      <wps:spPr>
                        <a:xfrm>
                          <a:off x="0" y="0"/>
                          <a:ext cx="311328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9pt,32pt" to="564.1pt,32pt" ID="docshape30" stroked="t" style="position:absolute;mso-position-horizontal-relative:page">
                <v:stroke color="black" weight="6840" joinstyle="round" endcap="flat"/>
                <v:fill o:detectmouseclick="t" on="false"/>
                <w10:wrap type="topAndBottom"/>
              </v:line>
            </w:pict>
          </mc:Fallback>
        </mc:AlternateContent>
      </w:r>
    </w:p>
    <w:p>
      <w:pPr>
        <w:pStyle w:val="Style15"/>
        <w:spacing w:before="4" w:after="0"/>
        <w:ind w:left="0" w:hanging="0"/>
        <w:jc w:val="left"/>
        <w:rPr>
          <w:sz w:val="25"/>
        </w:rPr>
      </w:pPr>
      <w:r>
        <w:rPr>
          <w:sz w:val="25"/>
        </w:rPr>
      </w:r>
    </w:p>
    <w:p>
      <w:pPr>
        <w:pStyle w:val="Normal"/>
        <w:spacing w:before="1" w:after="0"/>
        <w:ind w:left="5393" w:hanging="0"/>
        <w:rPr>
          <w:i/>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3"/>
          <w:sz w:val="18"/>
        </w:rPr>
        <w:t xml:space="preserve"> </w:t>
      </w:r>
      <w:r>
        <w:rPr>
          <w:i/>
          <w:sz w:val="18"/>
        </w:rPr>
        <w:t>лица,</w:t>
      </w:r>
      <w:r>
        <w:rPr>
          <w:i/>
          <w:spacing w:val="-3"/>
          <w:sz w:val="18"/>
        </w:rPr>
        <w:t xml:space="preserve"> </w:t>
      </w:r>
      <w:r>
        <w:rPr>
          <w:i/>
          <w:spacing w:val="-5"/>
          <w:sz w:val="18"/>
        </w:rPr>
        <w:t>ИП)</w:t>
      </w:r>
    </w:p>
    <w:p>
      <w:pPr>
        <w:pStyle w:val="Style15"/>
        <w:spacing w:before="2" w:after="0"/>
        <w:ind w:left="0" w:hanging="0"/>
        <w:jc w:val="left"/>
        <w:rPr>
          <w:i/>
          <w:i/>
          <w:sz w:val="25"/>
        </w:rPr>
      </w:pPr>
      <w:r>
        <w:rPr>
          <w:i/>
          <w:sz w:val="25"/>
        </w:rPr>
        <mc:AlternateContent>
          <mc:Choice Requires="wps">
            <w:drawing>
              <wp:anchor behindDoc="1" distT="12700" distB="12700" distL="12700" distR="12700" simplePos="0" locked="0" layoutInCell="0" allowOverlap="1" relativeHeight="118">
                <wp:simplePos x="0" y="0"/>
                <wp:positionH relativeFrom="page">
                  <wp:posOffset>4051300</wp:posOffset>
                </wp:positionH>
                <wp:positionV relativeFrom="paragraph">
                  <wp:posOffset>200660</wp:posOffset>
                </wp:positionV>
                <wp:extent cx="3114040" cy="2540"/>
                <wp:effectExtent l="0" t="0" r="0" b="0"/>
                <wp:wrapTopAndBottom/>
                <wp:docPr id="108" name="docshape31"/>
                <a:graphic xmlns:a="http://schemas.openxmlformats.org/drawingml/2006/main">
                  <a:graphicData uri="http://schemas.microsoft.com/office/word/2010/wordprocessingShape">
                    <wps:wsp>
                      <wps:cNvSpPr/>
                      <wps:spPr>
                        <a:xfrm>
                          <a:off x="0" y="0"/>
                          <a:ext cx="3113280" cy="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9pt,15.8pt" to="564.1pt,15.8pt" ID="docshape31" stroked="t" style="position:absolute;mso-position-horizontal-relative:page">
                <v:stroke color="black" weight="6840" joinstyle="round" endcap="flat"/>
                <v:fill o:detectmouseclick="t" on="false"/>
                <w10:wrap type="topAndBottom"/>
              </v:line>
            </w:pict>
          </mc:Fallback>
        </mc:AlternateContent>
        <mc:AlternateContent>
          <mc:Choice Requires="wps">
            <w:drawing>
              <wp:anchor behindDoc="1" distT="12700" distB="12700" distL="12700" distR="12700" simplePos="0" locked="0" layoutInCell="0" allowOverlap="1" relativeHeight="119">
                <wp:simplePos x="0" y="0"/>
                <wp:positionH relativeFrom="page">
                  <wp:posOffset>4051300</wp:posOffset>
                </wp:positionH>
                <wp:positionV relativeFrom="paragraph">
                  <wp:posOffset>406400</wp:posOffset>
                </wp:positionV>
                <wp:extent cx="3114040" cy="1270"/>
                <wp:effectExtent l="0" t="0" r="0" b="0"/>
                <wp:wrapTopAndBottom/>
                <wp:docPr id="109" name="docshape32"/>
                <a:graphic xmlns:a="http://schemas.openxmlformats.org/drawingml/2006/main">
                  <a:graphicData uri="http://schemas.microsoft.com/office/word/2010/wordprocessingShape">
                    <wps:wsp>
                      <wps:cNvSpPr/>
                      <wps:spPr>
                        <a:xfrm>
                          <a:off x="0" y="0"/>
                          <a:ext cx="311328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9pt,32pt" to="564.1pt,32pt" ID="docshape32" stroked="t" style="position:absolute;mso-position-horizontal-relative:page">
                <v:stroke color="black" weight="6840" joinstyle="round" endcap="flat"/>
                <v:fill o:detectmouseclick="t" on="false"/>
                <w10:wrap type="topAndBottom"/>
              </v:line>
            </w:pict>
          </mc:Fallback>
        </mc:AlternateContent>
      </w:r>
    </w:p>
    <w:p>
      <w:pPr>
        <w:pStyle w:val="Style15"/>
        <w:spacing w:before="6" w:after="0"/>
        <w:ind w:left="0" w:hanging="0"/>
        <w:jc w:val="left"/>
        <w:rPr>
          <w:i/>
          <w:i/>
          <w:sz w:val="25"/>
        </w:rPr>
      </w:pPr>
      <w:r>
        <w:rPr>
          <w:i/>
          <w:sz w:val="25"/>
        </w:rPr>
      </w:r>
    </w:p>
    <w:p>
      <w:pPr>
        <w:pStyle w:val="Normal"/>
        <w:spacing w:before="1" w:after="0"/>
        <w:ind w:left="5326" w:hanging="0"/>
        <w:rPr>
          <w:i/>
          <w:i/>
          <w:sz w:val="18"/>
        </w:rPr>
      </w:pPr>
      <w:r>
        <w:rPr>
          <w:i/>
          <w:sz w:val="18"/>
        </w:rPr>
        <w:t>(контактный</w:t>
      </w:r>
      <w:r>
        <w:rPr>
          <w:i/>
          <w:spacing w:val="-4"/>
          <w:sz w:val="18"/>
        </w:rPr>
        <w:t xml:space="preserve"> </w:t>
      </w:r>
      <w:r>
        <w:rPr>
          <w:i/>
          <w:sz w:val="18"/>
        </w:rPr>
        <w:t>телефон,</w:t>
      </w:r>
      <w:r>
        <w:rPr>
          <w:i/>
          <w:spacing w:val="-2"/>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pPr>
        <w:pStyle w:val="Style15"/>
        <w:spacing w:before="2" w:after="0"/>
        <w:ind w:left="0" w:hanging="0"/>
        <w:jc w:val="left"/>
        <w:rPr>
          <w:i/>
          <w:i/>
          <w:sz w:val="25"/>
        </w:rPr>
      </w:pPr>
      <w:r>
        <w:rPr>
          <w:i/>
          <w:sz w:val="25"/>
        </w:rPr>
        <mc:AlternateContent>
          <mc:Choice Requires="wps">
            <w:drawing>
              <wp:anchor behindDoc="1" distT="12700" distB="12700" distL="12700" distR="12700" simplePos="0" locked="0" layoutInCell="0" allowOverlap="1" relativeHeight="120">
                <wp:simplePos x="0" y="0"/>
                <wp:positionH relativeFrom="page">
                  <wp:posOffset>4051300</wp:posOffset>
                </wp:positionH>
                <wp:positionV relativeFrom="paragraph">
                  <wp:posOffset>200660</wp:posOffset>
                </wp:positionV>
                <wp:extent cx="3114040" cy="2540"/>
                <wp:effectExtent l="0" t="0" r="0" b="0"/>
                <wp:wrapTopAndBottom/>
                <wp:docPr id="110" name="docshape33"/>
                <a:graphic xmlns:a="http://schemas.openxmlformats.org/drawingml/2006/main">
                  <a:graphicData uri="http://schemas.microsoft.com/office/word/2010/wordprocessingShape">
                    <wps:wsp>
                      <wps:cNvSpPr/>
                      <wps:spPr>
                        <a:xfrm>
                          <a:off x="0" y="0"/>
                          <a:ext cx="3113280" cy="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9pt,15.8pt" to="564.1pt,15.8pt" ID="docshape33" stroked="t" style="position:absolute;mso-position-horizontal-relative:page">
                <v:stroke color="black" weight="6840" joinstyle="round" endcap="flat"/>
                <v:fill o:detectmouseclick="t" on="false"/>
                <w10:wrap type="topAndBottom"/>
              </v:line>
            </w:pict>
          </mc:Fallback>
        </mc:AlternateContent>
        <mc:AlternateContent>
          <mc:Choice Requires="wps">
            <w:drawing>
              <wp:anchor behindDoc="1" distT="12700" distB="12700" distL="12700" distR="12700" simplePos="0" locked="0" layoutInCell="0" allowOverlap="1" relativeHeight="121">
                <wp:simplePos x="0" y="0"/>
                <wp:positionH relativeFrom="page">
                  <wp:posOffset>4051300</wp:posOffset>
                </wp:positionH>
                <wp:positionV relativeFrom="paragraph">
                  <wp:posOffset>405130</wp:posOffset>
                </wp:positionV>
                <wp:extent cx="3114040" cy="2540"/>
                <wp:effectExtent l="0" t="0" r="0" b="0"/>
                <wp:wrapTopAndBottom/>
                <wp:docPr id="111" name="docshape34"/>
                <a:graphic xmlns:a="http://schemas.openxmlformats.org/drawingml/2006/main">
                  <a:graphicData uri="http://schemas.microsoft.com/office/word/2010/wordprocessingShape">
                    <wps:wsp>
                      <wps:cNvSpPr/>
                      <wps:spPr>
                        <a:xfrm>
                          <a:off x="0" y="0"/>
                          <a:ext cx="3113280" cy="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9pt,31.9pt" to="564.1pt,31.9pt" ID="docshape34" stroked="t" style="position:absolute;mso-position-horizontal-relative:page">
                <v:stroke color="black" weight="6840" joinstyle="round" endcap="flat"/>
                <v:fill o:detectmouseclick="t" on="false"/>
                <w10:wrap type="topAndBottom"/>
              </v:line>
            </w:pict>
          </mc:Fallback>
        </mc:AlternateContent>
      </w:r>
    </w:p>
    <w:p>
      <w:pPr>
        <w:pStyle w:val="Style15"/>
        <w:spacing w:before="4" w:after="0"/>
        <w:ind w:left="0" w:hanging="0"/>
        <w:jc w:val="left"/>
        <w:rPr>
          <w:i/>
          <w:i/>
          <w:sz w:val="25"/>
        </w:rPr>
      </w:pPr>
      <w:r>
        <w:rPr>
          <w:i/>
          <w:sz w:val="25"/>
        </w:rPr>
      </w:r>
    </w:p>
    <w:p>
      <w:pPr>
        <w:pStyle w:val="Normal"/>
        <w:spacing w:before="1" w:after="0"/>
        <w:ind w:left="5227" w:right="152" w:hanging="0"/>
        <w:jc w:val="center"/>
        <w:rPr>
          <w:i/>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1"/>
          <w:sz w:val="18"/>
        </w:rPr>
        <w:t xml:space="preserve"> </w:t>
      </w:r>
      <w:r>
        <w:rPr>
          <w:i/>
          <w:sz w:val="18"/>
        </w:rPr>
        <w:t>наличии),</w:t>
      </w:r>
      <w:r>
        <w:rPr>
          <w:i/>
          <w:spacing w:val="-2"/>
          <w:sz w:val="18"/>
        </w:rPr>
        <w:t xml:space="preserve"> данные</w:t>
      </w:r>
    </w:p>
    <w:p>
      <w:pPr>
        <w:pStyle w:val="Normal"/>
        <w:spacing w:before="2" w:after="0"/>
        <w:ind w:left="5073" w:hanging="0"/>
        <w:jc w:val="center"/>
        <w:rPr>
          <w:i/>
          <w:i/>
          <w:sz w:val="18"/>
        </w:rPr>
      </w:pPr>
      <w:r>
        <w:rPr>
          <w:i/>
          <w:sz w:val="18"/>
        </w:rPr>
        <w:t>документа,</w:t>
      </w:r>
      <w:r>
        <w:rPr>
          <w:i/>
          <w:spacing w:val="-10"/>
          <w:sz w:val="18"/>
        </w:rPr>
        <w:t xml:space="preserve"> </w:t>
      </w:r>
      <w:r>
        <w:rPr>
          <w:i/>
          <w:sz w:val="18"/>
        </w:rPr>
        <w:t>удостоверяющего</w:t>
      </w:r>
      <w:r>
        <w:rPr>
          <w:i/>
          <w:spacing w:val="-10"/>
          <w:sz w:val="18"/>
        </w:rPr>
        <w:t xml:space="preserve"> </w:t>
      </w:r>
      <w:r>
        <w:rPr>
          <w:i/>
          <w:sz w:val="18"/>
        </w:rPr>
        <w:t>личность,</w:t>
      </w:r>
      <w:r>
        <w:rPr>
          <w:i/>
          <w:spacing w:val="-10"/>
          <w:sz w:val="18"/>
        </w:rPr>
        <w:t xml:space="preserve"> </w:t>
      </w:r>
      <w:r>
        <w:rPr>
          <w:i/>
          <w:sz w:val="18"/>
        </w:rPr>
        <w:t>контактный</w:t>
      </w:r>
      <w:r>
        <w:rPr>
          <w:i/>
          <w:spacing w:val="-9"/>
          <w:sz w:val="18"/>
        </w:rPr>
        <w:t xml:space="preserve"> </w:t>
      </w:r>
      <w:r>
        <w:rPr>
          <w:i/>
          <w:sz w:val="18"/>
        </w:rPr>
        <w:t>телефон, адрес электронной почты, адрес регистрации, адрес</w:t>
      </w:r>
    </w:p>
    <w:p>
      <w:pPr>
        <w:pStyle w:val="Normal"/>
        <w:spacing w:lineRule="exact" w:line="206"/>
        <w:ind w:left="5227" w:right="153" w:hanging="0"/>
        <w:jc w:val="center"/>
        <w:rPr>
          <w:i/>
          <w:i/>
          <w:sz w:val="18"/>
        </w:rPr>
      </w:pPr>
      <w:r>
        <w:rPr>
          <w:i/>
          <w:sz w:val="18"/>
        </w:rPr>
        <w:t>фактического</w:t>
      </w:r>
      <w:r>
        <w:rPr>
          <w:i/>
          <w:spacing w:val="-6"/>
          <w:sz w:val="18"/>
        </w:rPr>
        <w:t xml:space="preserve"> </w:t>
      </w:r>
      <w:r>
        <w:rPr>
          <w:i/>
          <w:sz w:val="18"/>
        </w:rPr>
        <w:t>проживания</w:t>
      </w:r>
      <w:r>
        <w:rPr>
          <w:i/>
          <w:spacing w:val="-6"/>
          <w:sz w:val="18"/>
        </w:rPr>
        <w:t xml:space="preserve"> </w:t>
      </w:r>
      <w:r>
        <w:rPr>
          <w:i/>
          <w:sz w:val="18"/>
        </w:rPr>
        <w:t>уполномоченного</w:t>
      </w:r>
      <w:r>
        <w:rPr>
          <w:i/>
          <w:spacing w:val="-5"/>
          <w:sz w:val="18"/>
        </w:rPr>
        <w:t xml:space="preserve"> </w:t>
      </w:r>
      <w:r>
        <w:rPr>
          <w:i/>
          <w:spacing w:val="-4"/>
          <w:sz w:val="18"/>
        </w:rPr>
        <w:t>лица)</w:t>
      </w:r>
    </w:p>
    <w:p>
      <w:pPr>
        <w:pStyle w:val="Style15"/>
        <w:spacing w:before="5" w:after="0"/>
        <w:ind w:left="0" w:hanging="0"/>
        <w:jc w:val="left"/>
        <w:rPr>
          <w:i/>
          <w:i/>
          <w:sz w:val="21"/>
        </w:rPr>
      </w:pPr>
      <w:r>
        <w:rPr>
          <w:i/>
          <w:sz w:val="21"/>
        </w:rPr>
        <mc:AlternateContent>
          <mc:Choice Requires="wps">
            <w:drawing>
              <wp:anchor behindDoc="1" distT="12700" distB="12700" distL="12700" distR="12700" simplePos="0" locked="0" layoutInCell="0" allowOverlap="1" relativeHeight="122">
                <wp:simplePos x="0" y="0"/>
                <wp:positionH relativeFrom="page">
                  <wp:posOffset>4051300</wp:posOffset>
                </wp:positionH>
                <wp:positionV relativeFrom="paragraph">
                  <wp:posOffset>172085</wp:posOffset>
                </wp:positionV>
                <wp:extent cx="3126740" cy="2540"/>
                <wp:effectExtent l="0" t="0" r="0" b="0"/>
                <wp:wrapTopAndBottom/>
                <wp:docPr id="112" name="docshape35"/>
                <a:graphic xmlns:a="http://schemas.openxmlformats.org/drawingml/2006/main">
                  <a:graphicData uri="http://schemas.microsoft.com/office/word/2010/wordprocessingShape">
                    <wps:wsp>
                      <wps:cNvSpPr/>
                      <wps:spPr>
                        <a:xfrm>
                          <a:off x="0" y="0"/>
                          <a:ext cx="3126240" cy="180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19pt,13.55pt" to="565.1pt,13.65pt" ID="docshape35" stroked="t" style="position:absolute;mso-position-horizontal-relative:page">
                <v:stroke color="black" weight="6480" joinstyle="round" endcap="flat"/>
                <v:fill o:detectmouseclick="t" on="false"/>
                <w10:wrap type="topAndBottom"/>
              </v:line>
            </w:pict>
          </mc:Fallback>
        </mc:AlternateContent>
        <mc:AlternateContent>
          <mc:Choice Requires="wps">
            <w:drawing>
              <wp:anchor behindDoc="1" distT="12700" distB="12700" distL="12700" distR="12700" simplePos="0" locked="0" layoutInCell="0" allowOverlap="1" relativeHeight="123">
                <wp:simplePos x="0" y="0"/>
                <wp:positionH relativeFrom="page">
                  <wp:posOffset>4051300</wp:posOffset>
                </wp:positionH>
                <wp:positionV relativeFrom="paragraph">
                  <wp:posOffset>346710</wp:posOffset>
                </wp:positionV>
                <wp:extent cx="3126740" cy="2540"/>
                <wp:effectExtent l="0" t="0" r="0" b="0"/>
                <wp:wrapTopAndBottom/>
                <wp:docPr id="113" name="docshape36"/>
                <a:graphic xmlns:a="http://schemas.openxmlformats.org/drawingml/2006/main">
                  <a:graphicData uri="http://schemas.microsoft.com/office/word/2010/wordprocessingShape">
                    <wps:wsp>
                      <wps:cNvSpPr/>
                      <wps:spPr>
                        <a:xfrm>
                          <a:off x="0" y="0"/>
                          <a:ext cx="3126240" cy="180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19pt,27.3pt" to="565.1pt,27.4pt" ID="docshape36" stroked="t" style="position:absolute;mso-position-horizontal-relative:page">
                <v:stroke color="black" weight="6480" joinstyle="round" endcap="flat"/>
                <v:fill o:detectmouseclick="t" on="false"/>
                <w10:wrap type="topAndBottom"/>
              </v:line>
            </w:pict>
          </mc:Fallback>
        </mc:AlternateContent>
      </w:r>
    </w:p>
    <w:p>
      <w:pPr>
        <w:pStyle w:val="Style15"/>
        <w:spacing w:before="5" w:after="0"/>
        <w:ind w:left="0" w:hanging="0"/>
        <w:jc w:val="left"/>
        <w:rPr>
          <w:i/>
          <w:i/>
          <w:sz w:val="21"/>
        </w:rPr>
      </w:pPr>
      <w:r>
        <w:rPr>
          <w:i/>
          <w:sz w:val="21"/>
        </w:rPr>
      </w:r>
    </w:p>
    <w:p>
      <w:pPr>
        <w:pStyle w:val="Normal"/>
        <w:spacing w:before="1" w:after="0"/>
        <w:ind w:left="6368" w:hanging="0"/>
        <w:rPr>
          <w:i/>
          <w:i/>
          <w:sz w:val="18"/>
        </w:rPr>
      </w:pPr>
      <w:r>
        <w:rPr>
          <w:i/>
          <w:sz w:val="18"/>
        </w:rPr>
        <w:t>(данные</w:t>
      </w:r>
      <w:r>
        <w:rPr>
          <w:i/>
          <w:spacing w:val="-6"/>
          <w:sz w:val="18"/>
        </w:rPr>
        <w:t xml:space="preserve"> </w:t>
      </w:r>
      <w:r>
        <w:rPr>
          <w:i/>
          <w:sz w:val="18"/>
        </w:rPr>
        <w:t>представителя</w:t>
      </w:r>
      <w:r>
        <w:rPr>
          <w:i/>
          <w:spacing w:val="-5"/>
          <w:sz w:val="18"/>
        </w:rPr>
        <w:t xml:space="preserve"> </w:t>
      </w:r>
      <w:r>
        <w:rPr>
          <w:i/>
          <w:spacing w:val="-2"/>
          <w:sz w:val="18"/>
        </w:rPr>
        <w:t>заявителя)</w:t>
      </w:r>
    </w:p>
    <w:p>
      <w:pPr>
        <w:pStyle w:val="Style15"/>
        <w:ind w:left="0" w:hanging="0"/>
        <w:jc w:val="left"/>
        <w:rPr>
          <w:i/>
          <w:i/>
          <w:sz w:val="20"/>
        </w:rPr>
      </w:pPr>
      <w:r>
        <w:rPr>
          <w:i/>
          <w:sz w:val="20"/>
        </w:rPr>
      </w:r>
    </w:p>
    <w:p>
      <w:pPr>
        <w:pStyle w:val="Style15"/>
        <w:spacing w:before="4" w:after="0"/>
        <w:ind w:left="0" w:hanging="0"/>
        <w:jc w:val="left"/>
        <w:rPr>
          <w:i/>
          <w:i/>
          <w:sz w:val="20"/>
        </w:rPr>
      </w:pPr>
      <w:r>
        <w:rPr>
          <w:i/>
          <w:sz w:val="20"/>
        </w:rPr>
      </w:r>
    </w:p>
    <w:p>
      <w:pPr>
        <w:pStyle w:val="Normal"/>
        <w:ind w:left="188" w:right="1350" w:hanging="0"/>
        <w:jc w:val="center"/>
        <w:rPr>
          <w:b/>
          <w:b/>
          <w:sz w:val="24"/>
        </w:rPr>
      </w:pPr>
      <w:r>
        <w:rPr>
          <w:b/>
          <w:spacing w:val="-2"/>
          <w:sz w:val="24"/>
        </w:rPr>
        <w:t>Заявление</w:t>
      </w:r>
    </w:p>
    <w:p>
      <w:pPr>
        <w:pStyle w:val="Normal"/>
        <w:spacing w:before="1" w:after="0"/>
        <w:ind w:left="188" w:right="1288" w:hanging="0"/>
        <w:jc w:val="center"/>
        <w:rPr>
          <w:b/>
          <w:b/>
          <w:sz w:val="24"/>
        </w:rPr>
      </w:pPr>
      <w:r>
        <w:rPr>
          <w:b/>
          <w:sz w:val="24"/>
        </w:rPr>
        <w:t>об</w:t>
      </w:r>
      <w:r>
        <w:rPr>
          <w:b/>
          <w:spacing w:val="-3"/>
          <w:sz w:val="24"/>
        </w:rPr>
        <w:t xml:space="preserve"> </w:t>
      </w:r>
      <w:r>
        <w:rPr>
          <w:b/>
          <w:sz w:val="24"/>
        </w:rPr>
        <w:t>организации</w:t>
      </w:r>
      <w:r>
        <w:rPr>
          <w:b/>
          <w:spacing w:val="-3"/>
          <w:sz w:val="24"/>
        </w:rPr>
        <w:t xml:space="preserve"> </w:t>
      </w:r>
      <w:r>
        <w:rPr>
          <w:b/>
          <w:sz w:val="24"/>
        </w:rPr>
        <w:t>аукциона</w:t>
      </w:r>
      <w:r>
        <w:rPr>
          <w:b/>
          <w:spacing w:val="-3"/>
          <w:sz w:val="24"/>
        </w:rPr>
        <w:t xml:space="preserve"> </w:t>
      </w:r>
      <w:r>
        <w:rPr>
          <w:b/>
          <w:sz w:val="24"/>
        </w:rPr>
        <w:t>на</w:t>
      </w:r>
      <w:r>
        <w:rPr>
          <w:b/>
          <w:spacing w:val="-3"/>
          <w:sz w:val="24"/>
        </w:rPr>
        <w:t xml:space="preserve"> </w:t>
      </w:r>
      <w:r>
        <w:rPr>
          <w:b/>
          <w:sz w:val="24"/>
        </w:rPr>
        <w:t>право</w:t>
      </w:r>
      <w:r>
        <w:rPr>
          <w:b/>
          <w:spacing w:val="-3"/>
          <w:sz w:val="24"/>
        </w:rPr>
        <w:t xml:space="preserve"> </w:t>
      </w:r>
      <w:r>
        <w:rPr>
          <w:b/>
          <w:sz w:val="24"/>
        </w:rPr>
        <w:t>заключения</w:t>
      </w:r>
      <w:r>
        <w:rPr>
          <w:b/>
          <w:spacing w:val="-3"/>
          <w:sz w:val="24"/>
        </w:rPr>
        <w:t xml:space="preserve"> </w:t>
      </w:r>
      <w:r>
        <w:rPr>
          <w:b/>
          <w:sz w:val="24"/>
        </w:rPr>
        <w:t>договора</w:t>
      </w:r>
      <w:r>
        <w:rPr>
          <w:b/>
          <w:spacing w:val="-3"/>
          <w:sz w:val="24"/>
        </w:rPr>
        <w:t xml:space="preserve"> </w:t>
      </w:r>
      <w:r>
        <w:rPr>
          <w:b/>
          <w:sz w:val="24"/>
        </w:rPr>
        <w:t>аренды</w:t>
      </w:r>
      <w:r>
        <w:rPr>
          <w:b/>
          <w:spacing w:val="-6"/>
          <w:sz w:val="24"/>
        </w:rPr>
        <w:t xml:space="preserve"> </w:t>
      </w:r>
      <w:r>
        <w:rPr>
          <w:b/>
          <w:sz w:val="24"/>
        </w:rPr>
        <w:t>или</w:t>
      </w:r>
      <w:r>
        <w:rPr>
          <w:b/>
          <w:spacing w:val="-3"/>
          <w:sz w:val="24"/>
        </w:rPr>
        <w:t xml:space="preserve"> </w:t>
      </w:r>
      <w:r>
        <w:rPr>
          <w:b/>
          <w:sz w:val="24"/>
        </w:rPr>
        <w:t>купли- продажи земельного участка</w:t>
      </w:r>
    </w:p>
    <w:p>
      <w:pPr>
        <w:pStyle w:val="Normal"/>
        <w:tabs>
          <w:tab w:val="clear" w:pos="720"/>
          <w:tab w:val="left" w:pos="2236" w:leader="none"/>
          <w:tab w:val="left" w:pos="3953" w:leader="none"/>
          <w:tab w:val="left" w:pos="5002" w:leader="none"/>
          <w:tab w:val="left" w:pos="6587" w:leader="none"/>
          <w:tab w:val="left" w:pos="9041" w:leader="none"/>
          <w:tab w:val="left" w:pos="10214" w:leader="none"/>
        </w:tabs>
        <w:spacing w:before="180" w:after="0"/>
        <w:ind w:left="137" w:right="150" w:firstLine="916"/>
        <w:jc w:val="both"/>
        <w:rPr>
          <w:sz w:val="24"/>
        </w:rPr>
      </w:pPr>
      <w:r>
        <w:rPr>
          <w:sz w:val="24"/>
        </w:rPr>
        <w:t xml:space="preserve">Прошу организовать аукцион на право заключения договора аренды/купли-продажи </w:t>
      </w:r>
      <w:r>
        <w:rPr>
          <w:spacing w:val="-2"/>
          <w:sz w:val="24"/>
        </w:rPr>
        <w:t>земельного</w:t>
      </w:r>
      <w:r>
        <w:rPr>
          <w:sz w:val="24"/>
        </w:rPr>
        <w:tab/>
      </w:r>
      <w:r>
        <w:rPr>
          <w:spacing w:val="-2"/>
          <w:sz w:val="24"/>
        </w:rPr>
        <w:t>участка</w:t>
      </w:r>
      <w:r>
        <w:rPr>
          <w:sz w:val="24"/>
        </w:rPr>
        <w:tab/>
      </w:r>
      <w:r>
        <w:rPr>
          <w:spacing w:val="-10"/>
          <w:sz w:val="24"/>
        </w:rPr>
        <w:t>с</w:t>
      </w:r>
      <w:r>
        <w:rPr>
          <w:sz w:val="24"/>
        </w:rPr>
        <w:tab/>
      </w:r>
      <w:r>
        <w:rPr>
          <w:spacing w:val="-2"/>
          <w:sz w:val="24"/>
        </w:rPr>
        <w:t>целью</w:t>
      </w:r>
      <w:r>
        <w:rPr>
          <w:sz w:val="24"/>
        </w:rPr>
        <w:tab/>
      </w:r>
      <w:r>
        <w:rPr>
          <w:spacing w:val="-2"/>
          <w:sz w:val="24"/>
        </w:rPr>
        <w:t>использования</w:t>
      </w:r>
      <w:r>
        <w:rPr>
          <w:sz w:val="24"/>
        </w:rPr>
        <w:tab/>
      </w:r>
      <w:r>
        <w:rPr>
          <w:spacing w:val="-2"/>
          <w:sz w:val="24"/>
        </w:rPr>
        <w:t>земельного участка</w:t>
      </w:r>
      <w:r>
        <w:rPr>
          <w:sz w:val="24"/>
          <w:u w:val="single"/>
        </w:rPr>
        <w:tab/>
        <w:tab/>
        <w:tab/>
        <w:tab/>
        <w:tab/>
        <w:tab/>
      </w:r>
    </w:p>
    <w:p>
      <w:pPr>
        <w:pStyle w:val="Normal"/>
        <w:spacing w:lineRule="exact" w:line="183"/>
        <w:ind w:left="188" w:right="213" w:hanging="0"/>
        <w:jc w:val="center"/>
        <w:rPr>
          <w:i/>
          <w:i/>
          <w:sz w:val="16"/>
        </w:rPr>
      </w:pPr>
      <w:r>
        <w:rPr>
          <w:i/>
          <w:sz w:val="16"/>
        </w:rPr>
        <w:t>(цель</w:t>
      </w:r>
      <w:r>
        <w:rPr>
          <w:i/>
          <w:spacing w:val="-10"/>
          <w:sz w:val="16"/>
        </w:rPr>
        <w:t xml:space="preserve"> </w:t>
      </w:r>
      <w:r>
        <w:rPr>
          <w:i/>
          <w:sz w:val="16"/>
        </w:rPr>
        <w:t>использования</w:t>
      </w:r>
      <w:r>
        <w:rPr>
          <w:i/>
          <w:spacing w:val="-9"/>
          <w:sz w:val="16"/>
        </w:rPr>
        <w:t xml:space="preserve"> </w:t>
      </w:r>
      <w:r>
        <w:rPr>
          <w:i/>
          <w:sz w:val="16"/>
        </w:rPr>
        <w:t>земельного</w:t>
      </w:r>
      <w:r>
        <w:rPr>
          <w:i/>
          <w:spacing w:val="-9"/>
          <w:sz w:val="16"/>
        </w:rPr>
        <w:t xml:space="preserve"> </w:t>
      </w:r>
      <w:r>
        <w:rPr>
          <w:i/>
          <w:spacing w:val="-2"/>
          <w:sz w:val="16"/>
        </w:rPr>
        <w:t>участка)</w:t>
      </w:r>
      <w:r>
        <w:rPr>
          <w:i/>
          <w:spacing w:val="-2"/>
          <w:sz w:val="16"/>
          <w:vertAlign w:val="superscript"/>
        </w:rPr>
        <w:t>3</w:t>
      </w:r>
    </w:p>
    <w:p>
      <w:pPr>
        <w:pStyle w:val="Normal"/>
        <w:tabs>
          <w:tab w:val="clear" w:pos="720"/>
          <w:tab w:val="left" w:pos="10204" w:leader="none"/>
        </w:tabs>
        <w:spacing w:lineRule="exact" w:line="275"/>
        <w:ind w:left="1130" w:hanging="0"/>
        <w:rPr>
          <w:sz w:val="24"/>
        </w:rPr>
      </w:pPr>
      <w:r>
        <w:rPr>
          <w:sz w:val="24"/>
        </w:rPr>
        <w:t xml:space="preserve">Кадастровый номер земельного участка: </w:t>
      </w:r>
      <w:r>
        <w:rPr>
          <w:sz w:val="24"/>
          <w:u w:val="single"/>
        </w:rPr>
        <w:tab/>
      </w:r>
    </w:p>
    <w:p>
      <w:pPr>
        <w:pStyle w:val="Style15"/>
        <w:ind w:left="0" w:hanging="0"/>
        <w:jc w:val="left"/>
        <w:rPr>
          <w:sz w:val="20"/>
        </w:rPr>
      </w:pPr>
      <w:r>
        <w:rPr>
          <w:sz w:val="20"/>
        </w:rPr>
      </w:r>
    </w:p>
    <w:p>
      <w:pPr>
        <w:pStyle w:val="Style15"/>
        <w:ind w:left="0" w:hanging="0"/>
        <w:jc w:val="left"/>
        <w:rPr>
          <w:sz w:val="20"/>
        </w:rPr>
      </w:pPr>
      <w:r>
        <w:rPr>
          <w:sz w:val="20"/>
        </w:rPr>
      </w:r>
    </w:p>
    <w:p>
      <w:pPr>
        <w:pStyle w:val="Style15"/>
        <w:spacing w:before="3" w:after="0"/>
        <w:ind w:left="0" w:hanging="0"/>
        <w:jc w:val="left"/>
        <w:rPr>
          <w:sz w:val="24"/>
        </w:rPr>
      </w:pPr>
      <w:r>
        <w:rPr>
          <w:sz w:val="24"/>
        </w:rPr>
      </w:r>
    </w:p>
    <w:p>
      <w:pPr>
        <w:pStyle w:val="Normal"/>
        <w:tabs>
          <w:tab w:val="clear" w:pos="720"/>
          <w:tab w:val="left" w:pos="1692" w:leader="none"/>
        </w:tabs>
        <w:spacing w:before="90" w:after="0"/>
        <w:ind w:left="137" w:hanging="0"/>
        <w:rPr>
          <w:sz w:val="24"/>
        </w:rPr>
      </w:pPr>
      <w:r>
        <w:rPr>
          <w:sz w:val="24"/>
        </w:rPr>
        <w:t xml:space="preserve">Дата </w:t>
      </w:r>
      <w:r>
        <w:rPr>
          <w:sz w:val="24"/>
          <w:u w:val="single"/>
        </w:rPr>
        <w:tab/>
      </w:r>
    </w:p>
    <w:p>
      <w:pPr>
        <w:pStyle w:val="Style15"/>
        <w:ind w:left="0" w:hanging="0"/>
        <w:jc w:val="left"/>
        <w:rPr>
          <w:sz w:val="20"/>
        </w:rPr>
      </w:pPr>
      <w:r>
        <w:rPr>
          <w:sz w:val="20"/>
        </w:rPr>
      </w:r>
    </w:p>
    <w:p>
      <w:pPr>
        <w:pStyle w:val="Style15"/>
        <w:ind w:left="0" w:hanging="0"/>
        <w:jc w:val="left"/>
        <w:rPr>
          <w:sz w:val="20"/>
        </w:rPr>
      </w:pPr>
      <w:r>
        <w:rPr>
          <w:sz w:val="20"/>
        </w:rPr>
      </w:r>
    </w:p>
    <w:p>
      <w:pPr>
        <w:pStyle w:val="Style15"/>
        <w:ind w:left="0" w:hanging="0"/>
        <w:jc w:val="left"/>
        <w:rPr>
          <w:sz w:val="20"/>
        </w:rPr>
      </w:pPr>
      <w:r>
        <w:rPr>
          <w:sz w:val="20"/>
        </w:rPr>
      </w:r>
    </w:p>
    <w:p>
      <w:pPr>
        <w:pStyle w:val="Style15"/>
        <w:ind w:left="0" w:hanging="0"/>
        <w:jc w:val="left"/>
        <w:rPr>
          <w:sz w:val="20"/>
        </w:rPr>
      </w:pPr>
      <w:r>
        <w:rPr>
          <w:sz w:val="20"/>
        </w:rPr>
      </w:r>
    </w:p>
    <w:p>
      <w:pPr>
        <w:pStyle w:val="Style15"/>
        <w:ind w:left="0" w:hanging="0"/>
        <w:jc w:val="left"/>
        <w:rPr>
          <w:sz w:val="20"/>
        </w:rPr>
      </w:pPr>
      <w:r>
        <w:rPr>
          <w:sz w:val="20"/>
        </w:rPr>
      </w:r>
    </w:p>
    <w:p>
      <w:pPr>
        <w:pStyle w:val="Style15"/>
        <w:spacing w:before="8" w:after="0"/>
        <w:ind w:left="0" w:hanging="0"/>
        <w:jc w:val="left"/>
        <w:rPr>
          <w:sz w:val="16"/>
        </w:rPr>
      </w:pPr>
      <w:r>
        <w:rPr>
          <w:sz w:val="16"/>
        </w:rPr>
        <mc:AlternateContent>
          <mc:Choice Requires="wps">
            <w:drawing>
              <wp:anchor behindDoc="1" distT="0" distB="0" distL="0" distR="0" simplePos="0" locked="0" layoutInCell="0" allowOverlap="1" relativeHeight="124">
                <wp:simplePos x="0" y="0"/>
                <wp:positionH relativeFrom="page">
                  <wp:posOffset>810895</wp:posOffset>
                </wp:positionH>
                <wp:positionV relativeFrom="paragraph">
                  <wp:posOffset>137160</wp:posOffset>
                </wp:positionV>
                <wp:extent cx="1831340" cy="8890"/>
                <wp:effectExtent l="0" t="0" r="0" b="0"/>
                <wp:wrapTopAndBottom/>
                <wp:docPr id="114" name="docshape37"/>
                <a:graphic xmlns:a="http://schemas.openxmlformats.org/drawingml/2006/main">
                  <a:graphicData uri="http://schemas.microsoft.com/office/word/2010/wordprocessingShape">
                    <wps:wsp>
                      <wps:cNvSpPr/>
                      <wps:spPr>
                        <a:xfrm>
                          <a:off x="0" y="0"/>
                          <a:ext cx="1830600" cy="828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37" path="m0,0l-2147483645,0l-2147483645,-2147483646l0,-2147483646xe" fillcolor="black" stroked="f" style="position:absolute;margin-left:63.85pt;margin-top:10.8pt;width:144.1pt;height:0.6pt;mso-wrap-style:none;v-text-anchor:middle;mso-position-horizontal-relative:page">
                <v:fill o:detectmouseclick="t" type="solid" color2="white"/>
                <v:stroke color="#3465a4" joinstyle="round" endcap="flat"/>
                <w10:wrap type="topAndBottom"/>
              </v:rect>
            </w:pict>
          </mc:Fallback>
        </mc:AlternateContent>
      </w:r>
    </w:p>
    <w:p>
      <w:pPr>
        <w:sectPr>
          <w:headerReference w:type="default" r:id="rId51"/>
          <w:type w:val="nextPage"/>
          <w:pgSz w:w="11906" w:h="16838"/>
          <w:pgMar w:left="1140" w:right="400" w:header="429" w:top="1040" w:footer="0" w:bottom="280" w:gutter="0"/>
          <w:pgNumType w:fmt="decimal"/>
          <w:formProt w:val="false"/>
          <w:textDirection w:val="lrTb"/>
          <w:docGrid w:type="default" w:linePitch="100" w:charSpace="4096"/>
        </w:sectPr>
        <w:pStyle w:val="Normal"/>
        <w:spacing w:before="79" w:after="0"/>
        <w:ind w:left="238" w:right="309" w:hanging="101"/>
        <w:rPr>
          <w:sz w:val="20"/>
        </w:rPr>
      </w:pPr>
      <w:r>
        <w:rPr>
          <w:sz w:val="20"/>
          <w:vertAlign w:val="superscript"/>
        </w:rPr>
        <w:t>3</w:t>
      </w:r>
      <w:r>
        <w:rPr>
          <w:spacing w:val="-5"/>
          <w:sz w:val="20"/>
        </w:rPr>
        <w:t xml:space="preserve"> </w:t>
      </w:r>
      <w:r>
        <w:rPr>
          <w:sz w:val="20"/>
        </w:rPr>
        <w:t>1.Проведение</w:t>
      </w:r>
      <w:r>
        <w:rPr>
          <w:spacing w:val="-5"/>
          <w:sz w:val="20"/>
        </w:rPr>
        <w:t xml:space="preserve"> </w:t>
      </w:r>
      <w:r>
        <w:rPr>
          <w:sz w:val="20"/>
        </w:rPr>
        <w:t>инженерных</w:t>
      </w:r>
      <w:r>
        <w:rPr>
          <w:spacing w:val="-4"/>
          <w:sz w:val="20"/>
        </w:rPr>
        <w:t xml:space="preserve"> </w:t>
      </w:r>
      <w:r>
        <w:rPr>
          <w:sz w:val="20"/>
        </w:rPr>
        <w:t>изысканий</w:t>
      </w:r>
      <w:r>
        <w:rPr>
          <w:spacing w:val="-6"/>
          <w:sz w:val="20"/>
        </w:rPr>
        <w:t xml:space="preserve"> </w:t>
      </w:r>
      <w:r>
        <w:rPr>
          <w:sz w:val="20"/>
        </w:rPr>
        <w:t>либо</w:t>
      </w:r>
      <w:r>
        <w:rPr>
          <w:spacing w:val="-5"/>
          <w:sz w:val="20"/>
        </w:rPr>
        <w:t xml:space="preserve"> </w:t>
      </w:r>
      <w:r>
        <w:rPr>
          <w:sz w:val="20"/>
        </w:rPr>
        <w:t>капитального</w:t>
      </w:r>
      <w:r>
        <w:rPr>
          <w:spacing w:val="-4"/>
          <w:sz w:val="20"/>
        </w:rPr>
        <w:t xml:space="preserve"> </w:t>
      </w:r>
      <w:r>
        <w:rPr>
          <w:sz w:val="20"/>
        </w:rPr>
        <w:t>или</w:t>
      </w:r>
      <w:r>
        <w:rPr>
          <w:spacing w:val="-4"/>
          <w:sz w:val="20"/>
        </w:rPr>
        <w:t xml:space="preserve"> </w:t>
      </w:r>
      <w:r>
        <w:rPr>
          <w:sz w:val="20"/>
        </w:rPr>
        <w:t>текущего</w:t>
      </w:r>
      <w:r>
        <w:rPr>
          <w:spacing w:val="-4"/>
          <w:sz w:val="20"/>
        </w:rPr>
        <w:t xml:space="preserve"> </w:t>
      </w:r>
      <w:r>
        <w:rPr>
          <w:sz w:val="20"/>
        </w:rPr>
        <w:t>ремонта</w:t>
      </w:r>
      <w:r>
        <w:rPr>
          <w:spacing w:val="-5"/>
          <w:sz w:val="20"/>
        </w:rPr>
        <w:t xml:space="preserve"> </w:t>
      </w:r>
      <w:r>
        <w:rPr>
          <w:sz w:val="20"/>
        </w:rPr>
        <w:t>линейного</w:t>
      </w:r>
      <w:r>
        <w:rPr>
          <w:spacing w:val="-4"/>
          <w:sz w:val="20"/>
        </w:rPr>
        <w:t xml:space="preserve"> </w:t>
      </w:r>
      <w:r>
        <w:rPr>
          <w:sz w:val="20"/>
        </w:rPr>
        <w:t>объекта 2.Осуществление геологического изучения недр</w:t>
      </w:r>
    </w:p>
    <w:p>
      <w:pPr>
        <w:pStyle w:val="Style15"/>
        <w:spacing w:lineRule="auto" w:line="264" w:before="67" w:after="0"/>
        <w:ind w:left="5778" w:right="161" w:firstLine="2374"/>
        <w:jc w:val="right"/>
        <w:rPr>
          <w:sz w:val="20"/>
        </w:rPr>
      </w:pPr>
      <w:r>
        <w:rPr/>
        <w:t>Приложение</w:t>
      </w:r>
      <w:r>
        <w:rPr>
          <w:spacing w:val="-20"/>
        </w:rPr>
        <w:t xml:space="preserve"> </w:t>
      </w:r>
      <w:r>
        <w:rPr/>
        <w:t>№</w:t>
      </w:r>
      <w:r>
        <w:rPr>
          <w:spacing w:val="-17"/>
        </w:rPr>
        <w:t xml:space="preserve"> </w:t>
      </w:r>
      <w:r>
        <w:rPr/>
        <w:t>7 к Административному регламенту по</w:t>
      </w:r>
      <w:r>
        <w:rPr>
          <w:spacing w:val="-9"/>
        </w:rPr>
        <w:t xml:space="preserve"> </w:t>
      </w:r>
      <w:r>
        <w:rPr/>
        <w:t>предоставлению</w:t>
      </w:r>
      <w:r>
        <w:rPr>
          <w:spacing w:val="-8"/>
        </w:rPr>
        <w:t xml:space="preserve"> </w:t>
      </w:r>
    </w:p>
    <w:p>
      <w:pPr>
        <w:pStyle w:val="Style15"/>
        <w:spacing w:lineRule="exact" w:line="287"/>
        <w:ind w:left="0" w:right="166" w:hanging="0"/>
        <w:jc w:val="right"/>
        <w:rPr>
          <w:sz w:val="20"/>
        </w:rPr>
      </w:pPr>
      <w:r>
        <w:rPr/>
        <w:t>муниципальной</w:t>
      </w:r>
      <w:r>
        <w:rPr>
          <w:spacing w:val="-10"/>
        </w:rPr>
        <w:t xml:space="preserve"> </w:t>
      </w:r>
      <w:r>
        <w:rPr>
          <w:spacing w:val="-2"/>
        </w:rPr>
        <w:t>услуги</w:t>
      </w:r>
    </w:p>
    <w:p>
      <w:pPr>
        <w:pStyle w:val="Style15"/>
        <w:ind w:left="0" w:hanging="0"/>
        <w:jc w:val="left"/>
        <w:rPr>
          <w:sz w:val="30"/>
        </w:rPr>
      </w:pPr>
      <w:r>
        <w:rPr>
          <w:sz w:val="30"/>
        </w:rPr>
      </w:r>
    </w:p>
    <w:p>
      <w:pPr>
        <w:pStyle w:val="Style15"/>
        <w:spacing w:before="10" w:after="0"/>
        <w:ind w:left="0" w:hanging="0"/>
        <w:jc w:val="left"/>
        <w:rPr>
          <w:sz w:val="25"/>
        </w:rPr>
      </w:pPr>
      <w:r>
        <w:rPr>
          <w:sz w:val="25"/>
        </w:rPr>
      </w:r>
    </w:p>
    <w:p>
      <w:pPr>
        <w:pStyle w:val="Normal"/>
        <w:tabs>
          <w:tab w:val="clear" w:pos="720"/>
          <w:tab w:val="left" w:pos="10240" w:leader="none"/>
        </w:tabs>
        <w:spacing w:lineRule="auto" w:line="240"/>
        <w:ind w:left="4815" w:right="123" w:hanging="0"/>
        <w:jc w:val="center"/>
        <w:rPr>
          <w:sz w:val="24"/>
        </w:rPr>
      </w:pPr>
      <w:r>
        <w:rPr>
          <w:sz w:val="28"/>
        </w:rPr>
        <w:t xml:space="preserve">кому: </w:t>
      </w:r>
      <w:r>
        <w:rPr>
          <w:sz w:val="28"/>
          <w:u w:val="single"/>
        </w:rPr>
        <w:tab/>
      </w:r>
      <w:r>
        <w:rPr>
          <w:sz w:val="28"/>
        </w:rPr>
        <w:t xml:space="preserve"> </w:t>
      </w:r>
      <w:r>
        <w:rPr>
          <w:sz w:val="24"/>
        </w:rPr>
        <w:t>(наименование заявителя (фамилия, имя, отчество– для граждан, полное наименование организации,</w:t>
      </w:r>
    </w:p>
    <w:p>
      <w:pPr>
        <w:pStyle w:val="Normal"/>
        <w:ind w:left="4865" w:right="215" w:hanging="0"/>
        <w:jc w:val="center"/>
        <w:rPr>
          <w:sz w:val="24"/>
        </w:rPr>
      </w:pPr>
      <w:r>
        <w:rPr>
          <w:sz w:val="24"/>
        </w:rPr>
        <w:t>фамилия,</w:t>
      </w:r>
      <w:r>
        <w:rPr>
          <w:spacing w:val="-7"/>
          <w:sz w:val="24"/>
        </w:rPr>
        <w:t xml:space="preserve"> </w:t>
      </w:r>
      <w:r>
        <w:rPr>
          <w:sz w:val="24"/>
        </w:rPr>
        <w:t>имя,</w:t>
      </w:r>
      <w:r>
        <w:rPr>
          <w:spacing w:val="-7"/>
          <w:sz w:val="24"/>
        </w:rPr>
        <w:t xml:space="preserve"> </w:t>
      </w:r>
      <w:r>
        <w:rPr>
          <w:sz w:val="24"/>
        </w:rPr>
        <w:t>отчество</w:t>
      </w:r>
      <w:r>
        <w:rPr>
          <w:spacing w:val="-6"/>
          <w:sz w:val="24"/>
        </w:rPr>
        <w:t xml:space="preserve"> </w:t>
      </w:r>
      <w:r>
        <w:rPr>
          <w:sz w:val="24"/>
        </w:rPr>
        <w:t>руководителя</w:t>
      </w:r>
      <w:r>
        <w:rPr>
          <w:spacing w:val="-6"/>
          <w:sz w:val="24"/>
        </w:rPr>
        <w:t xml:space="preserve"> </w:t>
      </w:r>
      <w:r>
        <w:rPr>
          <w:sz w:val="24"/>
        </w:rPr>
        <w:t>-</w:t>
      </w:r>
      <w:r>
        <w:rPr>
          <w:spacing w:val="-8"/>
          <w:sz w:val="24"/>
        </w:rPr>
        <w:t xml:space="preserve"> </w:t>
      </w:r>
      <w:r>
        <w:rPr>
          <w:sz w:val="24"/>
        </w:rPr>
        <w:t>для юридических лиц),</w:t>
      </w:r>
    </w:p>
    <w:p>
      <w:pPr>
        <w:pStyle w:val="Style15"/>
        <w:spacing w:before="10" w:after="0"/>
        <w:ind w:left="0" w:hanging="0"/>
        <w:jc w:val="left"/>
        <w:rPr>
          <w:sz w:val="24"/>
        </w:rPr>
      </w:pPr>
      <w:r>
        <w:rPr>
          <w:sz w:val="24"/>
        </w:rPr>
        <mc:AlternateContent>
          <mc:Choice Requires="wps">
            <w:drawing>
              <wp:anchor behindDoc="1" distT="12700" distB="12700" distL="12700" distR="12700" simplePos="0" locked="0" layoutInCell="0" allowOverlap="1" relativeHeight="125">
                <wp:simplePos x="0" y="0"/>
                <wp:positionH relativeFrom="page">
                  <wp:posOffset>3781425</wp:posOffset>
                </wp:positionH>
                <wp:positionV relativeFrom="paragraph">
                  <wp:posOffset>198120</wp:posOffset>
                </wp:positionV>
                <wp:extent cx="3380740" cy="2540"/>
                <wp:effectExtent l="0" t="0" r="0" b="0"/>
                <wp:wrapTopAndBottom/>
                <wp:docPr id="117" name="docshape38"/>
                <a:graphic xmlns:a="http://schemas.openxmlformats.org/drawingml/2006/main">
                  <a:graphicData uri="http://schemas.microsoft.com/office/word/2010/wordprocessingShape">
                    <wps:wsp>
                      <wps:cNvSpPr/>
                      <wps:spPr>
                        <a:xfrm>
                          <a:off x="0" y="0"/>
                          <a:ext cx="3380040" cy="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97.75pt,15.6pt" to="563.85pt,15.6pt" ID="docshape38" stroked="t" style="position:absolute;mso-position-horizontal-relative:page">
                <v:stroke color="black" weight="6840" joinstyle="round" endcap="flat"/>
                <v:fill o:detectmouseclick="t" on="false"/>
                <w10:wrap type="topAndBottom"/>
              </v:line>
            </w:pict>
          </mc:Fallback>
        </mc:AlternateContent>
      </w:r>
    </w:p>
    <w:p>
      <w:pPr>
        <w:pStyle w:val="Normal"/>
        <w:spacing w:before="1" w:after="0"/>
        <w:ind w:left="6162" w:right="806" w:hanging="646"/>
        <w:rPr>
          <w:sz w:val="24"/>
        </w:rPr>
      </w:pPr>
      <w:r>
        <w:rPr>
          <w:sz w:val="24"/>
        </w:rPr>
        <w:t>его</w:t>
      </w:r>
      <w:r>
        <w:rPr>
          <w:spacing w:val="-8"/>
          <w:sz w:val="24"/>
        </w:rPr>
        <w:t xml:space="preserve"> </w:t>
      </w:r>
      <w:r>
        <w:rPr>
          <w:sz w:val="24"/>
        </w:rPr>
        <w:t>почтовый</w:t>
      </w:r>
      <w:r>
        <w:rPr>
          <w:spacing w:val="-7"/>
          <w:sz w:val="24"/>
        </w:rPr>
        <w:t xml:space="preserve"> </w:t>
      </w:r>
      <w:r>
        <w:rPr>
          <w:sz w:val="24"/>
        </w:rPr>
        <w:t>индекс</w:t>
      </w:r>
      <w:r>
        <w:rPr>
          <w:spacing w:val="-8"/>
          <w:sz w:val="24"/>
        </w:rPr>
        <w:t xml:space="preserve"> </w:t>
      </w:r>
      <w:r>
        <w:rPr>
          <w:sz w:val="24"/>
        </w:rPr>
        <w:t>и</w:t>
      </w:r>
      <w:r>
        <w:rPr>
          <w:spacing w:val="-9"/>
          <w:sz w:val="24"/>
        </w:rPr>
        <w:t xml:space="preserve"> </w:t>
      </w:r>
      <w:r>
        <w:rPr>
          <w:sz w:val="24"/>
        </w:rPr>
        <w:t>адрес,</w:t>
      </w:r>
      <w:r>
        <w:rPr>
          <w:spacing w:val="-7"/>
          <w:sz w:val="24"/>
        </w:rPr>
        <w:t xml:space="preserve"> </w:t>
      </w:r>
      <w:r>
        <w:rPr>
          <w:sz w:val="24"/>
        </w:rPr>
        <w:t>телефон, адрес электронной почты)</w:t>
      </w:r>
    </w:p>
    <w:p>
      <w:pPr>
        <w:pStyle w:val="Style15"/>
        <w:ind w:left="0" w:hanging="0"/>
        <w:jc w:val="left"/>
        <w:rPr>
          <w:sz w:val="26"/>
        </w:rPr>
      </w:pPr>
      <w:r>
        <w:rPr>
          <w:sz w:val="26"/>
        </w:rPr>
      </w:r>
    </w:p>
    <w:p>
      <w:pPr>
        <w:pStyle w:val="Style15"/>
        <w:spacing w:before="8" w:after="0"/>
        <w:ind w:left="0" w:hanging="0"/>
        <w:jc w:val="left"/>
        <w:rPr>
          <w:sz w:val="26"/>
        </w:rPr>
      </w:pPr>
      <w:r>
        <w:rPr>
          <w:sz w:val="26"/>
        </w:rPr>
      </w:r>
    </w:p>
    <w:p>
      <w:pPr>
        <w:pStyle w:val="1"/>
        <w:spacing w:lineRule="exact" w:line="322"/>
        <w:ind w:left="188" w:right="213" w:hanging="0"/>
        <w:rPr>
          <w:sz w:val="20"/>
        </w:rPr>
      </w:pPr>
      <w:r>
        <w:rPr>
          <w:spacing w:val="-2"/>
        </w:rPr>
        <w:t>РЕШЕНИЕ</w:t>
      </w:r>
    </w:p>
    <w:p>
      <w:pPr>
        <w:pStyle w:val="Normal"/>
        <w:ind w:left="2283" w:right="2313" w:hanging="0"/>
        <w:jc w:val="center"/>
        <w:rPr>
          <w:b/>
          <w:b/>
          <w:sz w:val="28"/>
        </w:rPr>
      </w:pPr>
      <w:r>
        <w:rPr>
          <w:b/>
          <w:sz w:val="28"/>
        </w:rPr>
        <w:t>об</w:t>
      </w:r>
      <w:r>
        <w:rPr>
          <w:b/>
          <w:spacing w:val="-9"/>
          <w:sz w:val="28"/>
        </w:rPr>
        <w:t xml:space="preserve"> </w:t>
      </w:r>
      <w:r>
        <w:rPr>
          <w:b/>
          <w:sz w:val="28"/>
        </w:rPr>
        <w:t>отказе</w:t>
      </w:r>
      <w:r>
        <w:rPr>
          <w:b/>
          <w:spacing w:val="-7"/>
          <w:sz w:val="28"/>
        </w:rPr>
        <w:t xml:space="preserve"> </w:t>
      </w:r>
      <w:r>
        <w:rPr>
          <w:b/>
          <w:sz w:val="28"/>
        </w:rPr>
        <w:t>в</w:t>
      </w:r>
      <w:r>
        <w:rPr>
          <w:b/>
          <w:spacing w:val="-7"/>
          <w:sz w:val="28"/>
        </w:rPr>
        <w:t xml:space="preserve"> </w:t>
      </w:r>
      <w:r>
        <w:rPr>
          <w:b/>
          <w:sz w:val="28"/>
        </w:rPr>
        <w:t>приеме</w:t>
      </w:r>
      <w:r>
        <w:rPr>
          <w:b/>
          <w:spacing w:val="-7"/>
          <w:sz w:val="28"/>
        </w:rPr>
        <w:t xml:space="preserve"> </w:t>
      </w:r>
      <w:r>
        <w:rPr>
          <w:b/>
          <w:sz w:val="28"/>
        </w:rPr>
        <w:t>документов,</w:t>
      </w:r>
      <w:r>
        <w:rPr>
          <w:b/>
          <w:spacing w:val="-7"/>
          <w:sz w:val="28"/>
        </w:rPr>
        <w:t xml:space="preserve"> </w:t>
      </w:r>
      <w:r>
        <w:rPr>
          <w:b/>
          <w:sz w:val="28"/>
        </w:rPr>
        <w:t>необходимых для предоставления услуги</w:t>
      </w:r>
    </w:p>
    <w:p>
      <w:pPr>
        <w:pStyle w:val="Style15"/>
        <w:ind w:left="0" w:hanging="0"/>
        <w:jc w:val="left"/>
        <w:rPr>
          <w:b/>
          <w:b/>
          <w:sz w:val="30"/>
        </w:rPr>
      </w:pPr>
      <w:r>
        <w:rPr>
          <w:b/>
          <w:sz w:val="30"/>
        </w:rPr>
      </w:r>
    </w:p>
    <w:p>
      <w:pPr>
        <w:pStyle w:val="Style15"/>
        <w:spacing w:lineRule="exact" w:line="322" w:before="252" w:after="0"/>
        <w:ind w:left="845" w:hanging="0"/>
        <w:rPr>
          <w:sz w:val="20"/>
        </w:rPr>
      </w:pPr>
      <w:r>
        <w:rPr/>
        <w:t>В</w:t>
      </w:r>
      <w:r>
        <w:rPr>
          <w:spacing w:val="28"/>
        </w:rPr>
        <w:t xml:space="preserve">  </w:t>
      </w:r>
      <w:r>
        <w:rPr/>
        <w:t>приеме</w:t>
      </w:r>
      <w:r>
        <w:rPr>
          <w:spacing w:val="61"/>
        </w:rPr>
        <w:t xml:space="preserve">   </w:t>
      </w:r>
      <w:r>
        <w:rPr/>
        <w:t>документов,</w:t>
      </w:r>
      <w:r>
        <w:rPr>
          <w:spacing w:val="61"/>
        </w:rPr>
        <w:t xml:space="preserve">   </w:t>
      </w:r>
      <w:r>
        <w:rPr/>
        <w:t>необходимых</w:t>
      </w:r>
      <w:r>
        <w:rPr>
          <w:spacing w:val="59"/>
        </w:rPr>
        <w:t xml:space="preserve">  </w:t>
      </w:r>
      <w:r>
        <w:rPr/>
        <w:t>для</w:t>
      </w:r>
      <w:r>
        <w:rPr>
          <w:spacing w:val="61"/>
        </w:rPr>
        <w:t xml:space="preserve">  </w:t>
      </w:r>
      <w:r>
        <w:rPr/>
        <w:t>предоставления</w:t>
      </w:r>
      <w:r>
        <w:rPr>
          <w:spacing w:val="48"/>
          <w:w w:val="150"/>
        </w:rPr>
        <w:t xml:space="preserve">   </w:t>
      </w:r>
      <w:r>
        <w:rPr>
          <w:spacing w:val="-2"/>
        </w:rPr>
        <w:t>услуги:</w:t>
      </w:r>
    </w:p>
    <w:p>
      <w:pPr>
        <w:pStyle w:val="Style15"/>
        <w:tabs>
          <w:tab w:val="clear" w:pos="720"/>
          <w:tab w:val="left" w:pos="6857" w:leader="none"/>
        </w:tabs>
        <w:rPr>
          <w:sz w:val="20"/>
        </w:rPr>
      </w:pPr>
      <w:r>
        <w:rPr>
          <w:u w:val="single"/>
        </w:rPr>
        <w:tab/>
      </w:r>
      <w:r>
        <w:rPr/>
        <w:t>,</w:t>
      </w:r>
      <w:r>
        <w:rPr>
          <w:spacing w:val="-4"/>
        </w:rPr>
        <w:t xml:space="preserve"> </w:t>
      </w:r>
      <w:r>
        <w:rPr/>
        <w:t>Вам</w:t>
      </w:r>
      <w:r>
        <w:rPr>
          <w:spacing w:val="-3"/>
        </w:rPr>
        <w:t xml:space="preserve"> </w:t>
      </w:r>
      <w:r>
        <w:rPr/>
        <w:t>отказано</w:t>
      </w:r>
      <w:r>
        <w:rPr>
          <w:spacing w:val="-1"/>
        </w:rPr>
        <w:t xml:space="preserve"> </w:t>
      </w:r>
      <w:r>
        <w:rPr>
          <w:spacing w:val="-5"/>
        </w:rPr>
        <w:t>по</w:t>
      </w:r>
    </w:p>
    <w:p>
      <w:pPr>
        <w:pStyle w:val="Normal"/>
        <w:spacing w:lineRule="exact" w:line="275" w:before="1" w:after="0"/>
        <w:ind w:left="2261" w:hanging="0"/>
        <w:jc w:val="both"/>
        <w:rPr>
          <w:sz w:val="24"/>
        </w:rPr>
      </w:pPr>
      <w:r>
        <w:rPr>
          <w:sz w:val="24"/>
        </w:rPr>
        <w:t>(наименование</w:t>
      </w:r>
      <w:r>
        <w:rPr>
          <w:spacing w:val="-2"/>
          <w:sz w:val="24"/>
        </w:rPr>
        <w:t xml:space="preserve"> услуги)</w:t>
      </w:r>
    </w:p>
    <w:p>
      <w:pPr>
        <w:pStyle w:val="Style15"/>
        <w:spacing w:lineRule="exact" w:line="321"/>
        <w:rPr>
          <w:sz w:val="20"/>
        </w:rPr>
      </w:pPr>
      <w:r>
        <w:rPr/>
        <w:t>следующим</w:t>
      </w:r>
      <w:r>
        <w:rPr>
          <w:spacing w:val="-7"/>
        </w:rPr>
        <w:t xml:space="preserve"> </w:t>
      </w:r>
      <w:r>
        <w:rPr>
          <w:spacing w:val="-2"/>
        </w:rPr>
        <w:t>основаниям:</w:t>
      </w:r>
    </w:p>
    <w:p>
      <w:pPr>
        <w:pStyle w:val="ListParagraph"/>
        <w:numPr>
          <w:ilvl w:val="0"/>
          <w:numId w:val="1"/>
        </w:numPr>
        <w:tabs>
          <w:tab w:val="clear" w:pos="720"/>
          <w:tab w:val="left" w:pos="1109" w:leader="none"/>
        </w:tabs>
        <w:ind w:left="137" w:right="162" w:firstLine="708"/>
        <w:rPr>
          <w:sz w:val="28"/>
        </w:rPr>
      </w:pPr>
      <w:r>
        <w:rPr>
          <w:sz w:val="28"/>
        </w:rPr>
        <w:t>Неполное</w:t>
      </w:r>
      <w:r>
        <w:rPr>
          <w:spacing w:val="-18"/>
          <w:sz w:val="28"/>
        </w:rPr>
        <w:t xml:space="preserve"> </w:t>
      </w:r>
      <w:r>
        <w:rPr>
          <w:sz w:val="28"/>
        </w:rPr>
        <w:t>заполнение</w:t>
      </w:r>
      <w:r>
        <w:rPr>
          <w:spacing w:val="-17"/>
          <w:sz w:val="28"/>
        </w:rPr>
        <w:t xml:space="preserve"> </w:t>
      </w:r>
      <w:r>
        <w:rPr>
          <w:sz w:val="28"/>
        </w:rPr>
        <w:t>полей</w:t>
      </w:r>
      <w:r>
        <w:rPr>
          <w:spacing w:val="-18"/>
          <w:sz w:val="28"/>
        </w:rPr>
        <w:t xml:space="preserve"> </w:t>
      </w:r>
      <w:r>
        <w:rPr>
          <w:sz w:val="28"/>
        </w:rPr>
        <w:t>в</w:t>
      </w:r>
      <w:r>
        <w:rPr>
          <w:spacing w:val="-17"/>
          <w:sz w:val="28"/>
        </w:rPr>
        <w:t xml:space="preserve"> </w:t>
      </w:r>
      <w:r>
        <w:rPr>
          <w:sz w:val="28"/>
        </w:rPr>
        <w:t>форме</w:t>
      </w:r>
      <w:r>
        <w:rPr>
          <w:spacing w:val="-18"/>
          <w:sz w:val="28"/>
        </w:rPr>
        <w:t xml:space="preserve"> </w:t>
      </w:r>
      <w:r>
        <w:rPr>
          <w:sz w:val="28"/>
        </w:rPr>
        <w:t>заявления,</w:t>
      </w:r>
      <w:r>
        <w:rPr>
          <w:spacing w:val="-17"/>
          <w:sz w:val="28"/>
        </w:rPr>
        <w:t xml:space="preserve"> </w:t>
      </w:r>
      <w:r>
        <w:rPr>
          <w:sz w:val="28"/>
        </w:rPr>
        <w:t>в</w:t>
      </w:r>
      <w:r>
        <w:rPr>
          <w:spacing w:val="-18"/>
          <w:sz w:val="28"/>
        </w:rPr>
        <w:t xml:space="preserve"> </w:t>
      </w:r>
      <w:r>
        <w:rPr>
          <w:sz w:val="28"/>
        </w:rPr>
        <w:t>том</w:t>
      </w:r>
      <w:r>
        <w:rPr>
          <w:spacing w:val="-17"/>
          <w:sz w:val="28"/>
        </w:rPr>
        <w:t xml:space="preserve"> </w:t>
      </w:r>
      <w:r>
        <w:rPr>
          <w:sz w:val="28"/>
        </w:rPr>
        <w:t>числе</w:t>
      </w:r>
      <w:r>
        <w:rPr>
          <w:spacing w:val="-18"/>
          <w:sz w:val="28"/>
        </w:rPr>
        <w:t xml:space="preserve"> </w:t>
      </w:r>
      <w:r>
        <w:rPr>
          <w:sz w:val="28"/>
        </w:rPr>
        <w:t>в</w:t>
      </w:r>
      <w:r>
        <w:rPr>
          <w:spacing w:val="-17"/>
          <w:sz w:val="28"/>
        </w:rPr>
        <w:t xml:space="preserve"> </w:t>
      </w:r>
      <w:r>
        <w:rPr>
          <w:sz w:val="28"/>
        </w:rPr>
        <w:t>интерактивной форме заявления на ЕПГУ;</w:t>
      </w:r>
    </w:p>
    <w:p>
      <w:pPr>
        <w:pStyle w:val="ListParagraph"/>
        <w:numPr>
          <w:ilvl w:val="0"/>
          <w:numId w:val="1"/>
        </w:numPr>
        <w:tabs>
          <w:tab w:val="clear" w:pos="720"/>
          <w:tab w:val="left" w:pos="1556" w:leader="none"/>
        </w:tabs>
        <w:spacing w:before="1" w:after="0"/>
        <w:ind w:left="137" w:right="169" w:firstLine="708"/>
        <w:rPr>
          <w:sz w:val="28"/>
        </w:rPr>
      </w:pPr>
      <w:r>
        <w:rPr>
          <w:sz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Pr>
          <w:spacing w:val="-2"/>
          <w:sz w:val="28"/>
        </w:rPr>
        <w:t>требований;</w:t>
      </w:r>
    </w:p>
    <w:p>
      <w:pPr>
        <w:pStyle w:val="ListParagraph"/>
        <w:numPr>
          <w:ilvl w:val="0"/>
          <w:numId w:val="1"/>
        </w:numPr>
        <w:tabs>
          <w:tab w:val="clear" w:pos="720"/>
          <w:tab w:val="left" w:pos="1556" w:leader="none"/>
        </w:tabs>
        <w:spacing w:lineRule="exact" w:line="321"/>
        <w:ind w:left="1555" w:hanging="711"/>
        <w:rPr>
          <w:sz w:val="28"/>
        </w:rPr>
      </w:pPr>
      <w:r>
        <w:rPr>
          <w:sz w:val="28"/>
        </w:rPr>
        <w:t>Представление</w:t>
      </w:r>
      <w:r>
        <w:rPr>
          <w:spacing w:val="-9"/>
          <w:sz w:val="28"/>
        </w:rPr>
        <w:t xml:space="preserve"> </w:t>
      </w:r>
      <w:r>
        <w:rPr>
          <w:sz w:val="28"/>
        </w:rPr>
        <w:t>неполного</w:t>
      </w:r>
      <w:r>
        <w:rPr>
          <w:spacing w:val="-7"/>
          <w:sz w:val="28"/>
        </w:rPr>
        <w:t xml:space="preserve"> </w:t>
      </w:r>
      <w:r>
        <w:rPr>
          <w:sz w:val="28"/>
        </w:rPr>
        <w:t>комплекта</w:t>
      </w:r>
      <w:r>
        <w:rPr>
          <w:spacing w:val="-8"/>
          <w:sz w:val="28"/>
        </w:rPr>
        <w:t xml:space="preserve"> </w:t>
      </w:r>
      <w:r>
        <w:rPr>
          <w:spacing w:val="-2"/>
          <w:sz w:val="28"/>
        </w:rPr>
        <w:t>документов;</w:t>
      </w:r>
    </w:p>
    <w:p>
      <w:pPr>
        <w:pStyle w:val="ListParagraph"/>
        <w:numPr>
          <w:ilvl w:val="0"/>
          <w:numId w:val="1"/>
        </w:numPr>
        <w:tabs>
          <w:tab w:val="clear" w:pos="720"/>
          <w:tab w:val="left" w:pos="1556" w:leader="none"/>
        </w:tabs>
        <w:ind w:left="137" w:right="166" w:firstLine="708"/>
        <w:rPr>
          <w:sz w:val="28"/>
        </w:rPr>
      </w:pPr>
      <w:r>
        <w:rPr>
          <w:sz w:val="28"/>
        </w:rPr>
        <w:t>Документы содержат повреждения, наличие которых не позволяет в полном</w:t>
      </w:r>
      <w:r>
        <w:rPr>
          <w:spacing w:val="-2"/>
          <w:sz w:val="28"/>
        </w:rPr>
        <w:t xml:space="preserve"> </w:t>
      </w:r>
      <w:r>
        <w:rPr>
          <w:sz w:val="28"/>
        </w:rPr>
        <w:t>объеме использовать информацию и сведения, содержащиеся в документах для предоставления услуги;</w:t>
      </w:r>
    </w:p>
    <w:p>
      <w:pPr>
        <w:pStyle w:val="ListParagraph"/>
        <w:numPr>
          <w:ilvl w:val="0"/>
          <w:numId w:val="1"/>
        </w:numPr>
        <w:tabs>
          <w:tab w:val="clear" w:pos="720"/>
          <w:tab w:val="left" w:pos="1556" w:leader="none"/>
        </w:tabs>
        <w:spacing w:before="1" w:after="0"/>
        <w:ind w:left="137" w:right="163" w:firstLine="708"/>
        <w:rPr>
          <w:sz w:val="28"/>
        </w:rPr>
      </w:pPr>
      <w:r>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ListParagraph"/>
        <w:numPr>
          <w:ilvl w:val="0"/>
          <w:numId w:val="1"/>
        </w:numPr>
        <w:tabs>
          <w:tab w:val="clear" w:pos="720"/>
          <w:tab w:val="left" w:pos="1556" w:leader="none"/>
        </w:tabs>
        <w:ind w:left="137" w:right="160" w:firstLine="708"/>
        <w:rPr>
          <w:sz w:val="28"/>
        </w:rPr>
      </w:pPr>
      <w:r>
        <w:rPr>
          <w:sz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sectPr>
          <w:headerReference w:type="default" r:id="rId52"/>
          <w:type w:val="nextPage"/>
          <w:pgSz w:w="11906" w:h="16838"/>
          <w:pgMar w:left="1140" w:right="400" w:header="0" w:top="1280" w:footer="0" w:bottom="280" w:gutter="0"/>
          <w:pgNumType w:fmt="decimal"/>
          <w:formProt w:val="false"/>
          <w:textDirection w:val="lrTb"/>
          <w:docGrid w:type="default" w:linePitch="100" w:charSpace="4096"/>
        </w:sectPr>
        <w:pStyle w:val="ListParagraph"/>
        <w:numPr>
          <w:ilvl w:val="0"/>
          <w:numId w:val="1"/>
        </w:numPr>
        <w:tabs>
          <w:tab w:val="clear" w:pos="720"/>
          <w:tab w:val="left" w:pos="1556" w:leader="none"/>
        </w:tabs>
        <w:spacing w:before="1" w:after="0"/>
        <w:ind w:left="137" w:right="168" w:firstLine="708"/>
        <w:rPr>
          <w:sz w:val="28"/>
        </w:rPr>
      </w:pPr>
      <w:r>
        <w:rPr>
          <w:sz w:val="28"/>
        </w:rPr>
        <w:t xml:space="preserve">Наличие противоречивых сведений в заявлении и приложенных к нему </w:t>
      </w:r>
      <w:r>
        <w:rPr>
          <w:spacing w:val="-2"/>
          <w:sz w:val="28"/>
        </w:rPr>
        <w:t>документах;</w:t>
      </w:r>
    </w:p>
    <w:p>
      <w:pPr>
        <w:pStyle w:val="ListParagraph"/>
        <w:numPr>
          <w:ilvl w:val="0"/>
          <w:numId w:val="1"/>
        </w:numPr>
        <w:tabs>
          <w:tab w:val="clear" w:pos="720"/>
          <w:tab w:val="left" w:pos="1556" w:leader="none"/>
          <w:tab w:val="left" w:pos="9280" w:leader="none"/>
        </w:tabs>
        <w:spacing w:before="79" w:after="0"/>
        <w:ind w:left="137" w:right="169" w:firstLine="708"/>
        <w:rPr>
          <w:sz w:val="28"/>
        </w:rPr>
      </w:pPr>
      <w:r>
        <w:rPr>
          <w:sz w:val="28"/>
        </w:rPr>
        <w:t xml:space="preserve">Заявление подано в орган местного самоуправления, в полномочия которых не входит предоставление услуги. Дополнительная информация: </w:t>
      </w:r>
      <w:r>
        <w:rPr>
          <w:sz w:val="28"/>
          <w:u w:val="single"/>
        </w:rPr>
        <w:tab/>
      </w:r>
      <w:r>
        <w:rPr>
          <w:spacing w:val="-10"/>
          <w:sz w:val="28"/>
        </w:rPr>
        <w:t>.</w:t>
      </w:r>
    </w:p>
    <w:p>
      <w:pPr>
        <w:pStyle w:val="Style15"/>
        <w:spacing w:before="1" w:after="0"/>
        <w:ind w:left="137" w:right="169" w:firstLine="708"/>
        <w:rPr>
          <w:sz w:val="28"/>
        </w:rPr>
      </w:pPr>
      <w:r>
        <w:rPr/>
        <w:t>Вы вправе повторно обратиться в уполномоченный орган с заявлением о предоставлении услуги после устранения указанных нарушений.</w:t>
      </w:r>
    </w:p>
    <w:p>
      <w:pPr>
        <w:pStyle w:val="Style15"/>
        <w:ind w:left="137" w:right="172" w:firstLine="708"/>
        <w:rPr>
          <w:sz w:val="28"/>
        </w:rPr>
      </w:pPr>
      <w:r>
        <w:rPr/>
        <w:t>Данный отказ может быть обжалован в досудебном порядке путем направления жалобы в уполномоченный орган, а также в судебном порядке.</w:t>
      </w:r>
    </w:p>
    <w:p>
      <w:pPr>
        <w:pStyle w:val="Style15"/>
        <w:ind w:left="0" w:hanging="0"/>
        <w:jc w:val="left"/>
        <w:rPr>
          <w:sz w:val="20"/>
        </w:rPr>
      </w:pPr>
      <w:r>
        <w:rPr>
          <w:sz w:val="20"/>
        </w:rPr>
      </w:r>
    </w:p>
    <w:p>
      <w:pPr>
        <w:pStyle w:val="Style15"/>
        <w:spacing w:before="4" w:after="0"/>
        <w:ind w:left="0" w:hanging="0"/>
        <w:jc w:val="left"/>
        <w:rPr>
          <w:sz w:val="24"/>
        </w:rPr>
      </w:pPr>
      <w:r>
        <w:rPr>
          <w:sz w:val="24"/>
        </w:rPr>
        <mc:AlternateContent>
          <mc:Choice Requires="wps">
            <w:drawing>
              <wp:anchor behindDoc="1" distT="0" distB="0" distL="0" distR="0" simplePos="0" locked="0" layoutInCell="0" allowOverlap="1" relativeHeight="126">
                <wp:simplePos x="0" y="0"/>
                <wp:positionH relativeFrom="page">
                  <wp:posOffset>810895</wp:posOffset>
                </wp:positionH>
                <wp:positionV relativeFrom="paragraph">
                  <wp:posOffset>193040</wp:posOffset>
                </wp:positionV>
                <wp:extent cx="1442720" cy="8890"/>
                <wp:effectExtent l="0" t="0" r="0" b="0"/>
                <wp:wrapTopAndBottom/>
                <wp:docPr id="118" name="docshape40"/>
                <a:graphic xmlns:a="http://schemas.openxmlformats.org/drawingml/2006/main">
                  <a:graphicData uri="http://schemas.microsoft.com/office/word/2010/wordprocessingShape">
                    <wps:wsp>
                      <wps:cNvSpPr/>
                      <wps:spPr>
                        <a:xfrm>
                          <a:off x="0" y="0"/>
                          <a:ext cx="1442160" cy="828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40" path="m0,0l-2147483645,0l-2147483645,-2147483646l0,-2147483646xe" fillcolor="black" stroked="f" style="position:absolute;margin-left:63.85pt;margin-top:15.2pt;width:113.5pt;height:0.6pt;mso-wrap-style:none;v-text-anchor:middle;mso-position-horizontal-relative:page">
                <v:fill o:detectmouseclick="t" type="solid" color2="white"/>
                <v:stroke color="#3465a4" joinstyle="round" endcap="flat"/>
                <w10:wrap type="topAndBottom"/>
              </v:rect>
            </w:pict>
          </mc:Fallback>
        </mc:AlternateContent>
        <mc:AlternateContent>
          <mc:Choice Requires="wps">
            <w:drawing>
              <wp:anchor behindDoc="1" distT="0" distB="0" distL="0" distR="0" simplePos="0" locked="0" layoutInCell="0" allowOverlap="1" relativeHeight="127">
                <wp:simplePos x="0" y="0"/>
                <wp:positionH relativeFrom="page">
                  <wp:posOffset>2503170</wp:posOffset>
                </wp:positionH>
                <wp:positionV relativeFrom="paragraph">
                  <wp:posOffset>193040</wp:posOffset>
                </wp:positionV>
                <wp:extent cx="1369695" cy="8890"/>
                <wp:effectExtent l="0" t="0" r="0" b="0"/>
                <wp:wrapTopAndBottom/>
                <wp:docPr id="119" name="docshape41"/>
                <a:graphic xmlns:a="http://schemas.openxmlformats.org/drawingml/2006/main">
                  <a:graphicData uri="http://schemas.microsoft.com/office/word/2010/wordprocessingShape">
                    <wps:wsp>
                      <wps:cNvSpPr/>
                      <wps:spPr>
                        <a:xfrm>
                          <a:off x="0" y="0"/>
                          <a:ext cx="1369080" cy="828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41" path="m0,0l-2147483645,0l-2147483645,-2147483646l0,-2147483646xe" fillcolor="black" stroked="f" style="position:absolute;margin-left:197.1pt;margin-top:15.2pt;width:107.75pt;height:0.6pt;mso-wrap-style:none;v-text-anchor:middle;mso-position-horizontal-relative:page">
                <v:fill o:detectmouseclick="t" type="solid" color2="white"/>
                <v:stroke color="#3465a4" joinstyle="round" endcap="flat"/>
                <w10:wrap type="topAndBottom"/>
              </v:rect>
            </w:pict>
          </mc:Fallback>
        </mc:AlternateContent>
        <mc:AlternateContent>
          <mc:Choice Requires="wps">
            <w:drawing>
              <wp:anchor behindDoc="1" distT="0" distB="0" distL="0" distR="0" simplePos="0" locked="0" layoutInCell="0" allowOverlap="1" relativeHeight="128">
                <wp:simplePos x="0" y="0"/>
                <wp:positionH relativeFrom="page">
                  <wp:posOffset>4086225</wp:posOffset>
                </wp:positionH>
                <wp:positionV relativeFrom="paragraph">
                  <wp:posOffset>193040</wp:posOffset>
                </wp:positionV>
                <wp:extent cx="2668905" cy="8890"/>
                <wp:effectExtent l="0" t="0" r="0" b="0"/>
                <wp:wrapTopAndBottom/>
                <wp:docPr id="120" name="docshape42"/>
                <a:graphic xmlns:a="http://schemas.openxmlformats.org/drawingml/2006/main">
                  <a:graphicData uri="http://schemas.microsoft.com/office/word/2010/wordprocessingShape">
                    <wps:wsp>
                      <wps:cNvSpPr/>
                      <wps:spPr>
                        <a:xfrm>
                          <a:off x="0" y="0"/>
                          <a:ext cx="2668320" cy="828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42" path="m0,0l-2147483645,0l-2147483645,-2147483646l0,-2147483646xe" fillcolor="black" stroked="f" style="position:absolute;margin-left:321.75pt;margin-top:15.2pt;width:210.05pt;height:0.6pt;mso-wrap-style:none;v-text-anchor:middle;mso-position-horizontal-relative:page">
                <v:fill o:detectmouseclick="t" type="solid" color2="white"/>
                <v:stroke color="#3465a4" joinstyle="round" endcap="flat"/>
                <w10:wrap type="topAndBottom"/>
              </v:rect>
            </w:pict>
          </mc:Fallback>
        </mc:AlternateContent>
      </w:r>
    </w:p>
    <w:p>
      <w:pPr>
        <w:pStyle w:val="Normal"/>
        <w:tabs>
          <w:tab w:val="clear" w:pos="720"/>
          <w:tab w:val="left" w:pos="3375" w:leader="none"/>
          <w:tab w:val="left" w:pos="5478" w:leader="none"/>
        </w:tabs>
        <w:spacing w:before="95" w:after="0"/>
        <w:ind w:left="641" w:hanging="0"/>
        <w:rPr>
          <w:sz w:val="24"/>
        </w:rPr>
      </w:pPr>
      <w:r>
        <w:rPr>
          <w:spacing w:val="-2"/>
          <w:sz w:val="24"/>
        </w:rPr>
        <w:t>(должность)</w:t>
      </w:r>
      <w:r>
        <w:rPr>
          <w:sz w:val="24"/>
        </w:rPr>
        <w:tab/>
      </w:r>
      <w:r>
        <w:rPr>
          <w:spacing w:val="-2"/>
          <w:sz w:val="24"/>
        </w:rPr>
        <w:t>(подпись)</w:t>
      </w:r>
      <w:r>
        <w:rPr>
          <w:sz w:val="24"/>
        </w:rPr>
        <w:tab/>
        <w:t>(фамилия,</w:t>
      </w:r>
      <w:r>
        <w:rPr>
          <w:spacing w:val="-4"/>
          <w:sz w:val="24"/>
        </w:rPr>
        <w:t xml:space="preserve"> </w:t>
      </w:r>
      <w:r>
        <w:rPr>
          <w:sz w:val="24"/>
        </w:rPr>
        <w:t>имя,</w:t>
      </w:r>
      <w:r>
        <w:rPr>
          <w:spacing w:val="-1"/>
          <w:sz w:val="24"/>
        </w:rPr>
        <w:t xml:space="preserve"> </w:t>
      </w:r>
      <w:r>
        <w:rPr>
          <w:sz w:val="24"/>
        </w:rPr>
        <w:t>отчество</w:t>
      </w:r>
      <w:r>
        <w:rPr>
          <w:spacing w:val="-2"/>
          <w:sz w:val="24"/>
        </w:rPr>
        <w:t xml:space="preserve"> </w:t>
      </w:r>
      <w:r>
        <w:rPr>
          <w:sz w:val="24"/>
        </w:rPr>
        <w:t>(последнее</w:t>
      </w:r>
      <w:r>
        <w:rPr>
          <w:spacing w:val="-1"/>
          <w:sz w:val="24"/>
        </w:rPr>
        <w:t xml:space="preserve"> </w:t>
      </w:r>
      <w:r>
        <w:rPr>
          <w:spacing w:val="-10"/>
          <w:sz w:val="24"/>
        </w:rPr>
        <w:t>-</w:t>
      </w:r>
    </w:p>
    <w:p>
      <w:pPr>
        <w:pStyle w:val="Normal"/>
        <w:ind w:left="6663" w:hanging="0"/>
        <w:rPr>
          <w:sz w:val="24"/>
        </w:rPr>
      </w:pPr>
      <w:r>
        <w:rPr>
          <w:sz w:val="24"/>
        </w:rPr>
        <w:t xml:space="preserve">при </w:t>
      </w:r>
      <w:r>
        <w:rPr>
          <w:spacing w:val="-2"/>
          <w:sz w:val="24"/>
        </w:rPr>
        <w:t>наличии))</w:t>
      </w:r>
    </w:p>
    <w:p>
      <w:pPr>
        <w:pStyle w:val="Style15"/>
        <w:spacing w:before="10" w:after="0"/>
        <w:ind w:left="0" w:hanging="0"/>
        <w:jc w:val="left"/>
        <w:rPr>
          <w:sz w:val="9"/>
        </w:rPr>
      </w:pPr>
      <w:r>
        <w:rPr>
          <w:sz w:val="9"/>
        </w:rPr>
      </w:r>
    </w:p>
    <w:p>
      <w:pPr>
        <w:sectPr>
          <w:headerReference w:type="default" r:id="rId53"/>
          <w:type w:val="nextPage"/>
          <w:pgSz w:w="11906" w:h="16838"/>
          <w:pgMar w:left="1140" w:right="400" w:header="429" w:top="1040" w:footer="0" w:bottom="280" w:gutter="0"/>
          <w:pgNumType w:start="43" w:fmt="decimal"/>
          <w:formProt w:val="false"/>
          <w:textDirection w:val="lrTb"/>
          <w:docGrid w:type="default" w:linePitch="100" w:charSpace="4096"/>
        </w:sectPr>
        <w:pStyle w:val="Style15"/>
        <w:spacing w:before="89" w:after="0"/>
        <w:ind w:left="199" w:hanging="0"/>
        <w:jc w:val="left"/>
        <w:rPr>
          <w:sz w:val="28"/>
        </w:rPr>
      </w:pPr>
      <w:r>
        <w:rPr>
          <w:spacing w:val="-4"/>
        </w:rPr>
        <w:t>Дата</w:t>
      </w:r>
    </w:p>
    <w:p>
      <w:pPr>
        <w:pStyle w:val="Style15"/>
        <w:spacing w:lineRule="auto" w:line="264" w:before="79" w:after="0"/>
        <w:ind w:left="5778" w:right="161" w:firstLine="2374"/>
        <w:jc w:val="right"/>
        <w:rPr>
          <w:sz w:val="28"/>
        </w:rPr>
      </w:pPr>
      <w:r>
        <w:rPr/>
        <w:t>Приложение</w:t>
      </w:r>
      <w:r>
        <w:rPr>
          <w:spacing w:val="-20"/>
        </w:rPr>
        <w:t xml:space="preserve"> </w:t>
      </w:r>
      <w:r>
        <w:rPr/>
        <w:t>№</w:t>
      </w:r>
      <w:r>
        <w:rPr>
          <w:spacing w:val="-17"/>
        </w:rPr>
        <w:t xml:space="preserve"> </w:t>
      </w:r>
      <w:r>
        <w:rPr/>
        <w:t>7 к Административному регламенту по</w:t>
      </w:r>
      <w:r>
        <w:rPr>
          <w:spacing w:val="-9"/>
        </w:rPr>
        <w:t xml:space="preserve"> </w:t>
      </w:r>
      <w:r>
        <w:rPr/>
        <w:t>предоставлению</w:t>
      </w:r>
      <w:r>
        <w:rPr>
          <w:spacing w:val="-8"/>
        </w:rPr>
        <w:t xml:space="preserve"> </w:t>
      </w:r>
    </w:p>
    <w:p>
      <w:pPr>
        <w:pStyle w:val="Style15"/>
        <w:spacing w:lineRule="exact" w:line="287"/>
        <w:ind w:left="0" w:right="166" w:hanging="0"/>
        <w:jc w:val="right"/>
        <w:rPr>
          <w:sz w:val="28"/>
        </w:rPr>
      </w:pPr>
      <w:r>
        <w:rPr/>
        <w:t>муниципальной</w:t>
      </w:r>
      <w:r>
        <w:rPr>
          <w:spacing w:val="-8"/>
        </w:rPr>
        <w:t xml:space="preserve"> </w:t>
      </w:r>
      <w:r>
        <w:rPr>
          <w:spacing w:val="-2"/>
        </w:rPr>
        <w:t>услуги</w:t>
      </w:r>
    </w:p>
    <w:p>
      <w:pPr>
        <w:pStyle w:val="Style15"/>
        <w:ind w:left="0" w:hanging="0"/>
        <w:jc w:val="left"/>
        <w:rPr>
          <w:sz w:val="30"/>
        </w:rPr>
      </w:pPr>
      <w:r>
        <w:rPr>
          <w:sz w:val="30"/>
        </w:rPr>
      </w:r>
    </w:p>
    <w:p>
      <w:pPr>
        <w:pStyle w:val="Style15"/>
        <w:spacing w:before="10" w:after="0"/>
        <w:ind w:left="0" w:hanging="0"/>
        <w:jc w:val="left"/>
        <w:rPr>
          <w:sz w:val="25"/>
        </w:rPr>
      </w:pPr>
      <w:r>
        <w:rPr>
          <w:sz w:val="25"/>
        </w:rPr>
      </w:r>
    </w:p>
    <w:p>
      <w:pPr>
        <w:pStyle w:val="Normal"/>
        <w:tabs>
          <w:tab w:val="clear" w:pos="720"/>
          <w:tab w:val="left" w:pos="10240" w:leader="none"/>
        </w:tabs>
        <w:spacing w:lineRule="auto" w:line="240"/>
        <w:ind w:left="4815" w:right="123" w:hanging="0"/>
        <w:jc w:val="center"/>
        <w:rPr>
          <w:sz w:val="24"/>
        </w:rPr>
      </w:pPr>
      <w:r>
        <w:rPr>
          <w:sz w:val="28"/>
        </w:rPr>
        <w:t xml:space="preserve">кому: </w:t>
      </w:r>
      <w:r>
        <w:rPr>
          <w:sz w:val="28"/>
          <w:u w:val="single"/>
        </w:rPr>
        <w:tab/>
      </w:r>
      <w:r>
        <w:rPr>
          <w:sz w:val="28"/>
        </w:rPr>
        <w:t xml:space="preserve"> </w:t>
      </w:r>
      <w:r>
        <w:rPr>
          <w:sz w:val="24"/>
        </w:rPr>
        <w:t>(наименование заявителя (фамилия, имя, отчество– для граждан, полное наименование организации,</w:t>
      </w:r>
    </w:p>
    <w:p>
      <w:pPr>
        <w:pStyle w:val="Normal"/>
        <w:ind w:left="4865" w:right="215" w:hanging="0"/>
        <w:jc w:val="center"/>
        <w:rPr>
          <w:sz w:val="24"/>
        </w:rPr>
      </w:pPr>
      <w:r>
        <w:rPr>
          <w:sz w:val="24"/>
        </w:rPr>
        <w:t>фамилия,</w:t>
      </w:r>
      <w:r>
        <w:rPr>
          <w:spacing w:val="-7"/>
          <w:sz w:val="24"/>
        </w:rPr>
        <w:t xml:space="preserve"> </w:t>
      </w:r>
      <w:r>
        <w:rPr>
          <w:sz w:val="24"/>
        </w:rPr>
        <w:t>имя,</w:t>
      </w:r>
      <w:r>
        <w:rPr>
          <w:spacing w:val="-7"/>
          <w:sz w:val="24"/>
        </w:rPr>
        <w:t xml:space="preserve"> </w:t>
      </w:r>
      <w:r>
        <w:rPr>
          <w:sz w:val="24"/>
        </w:rPr>
        <w:t>отчество</w:t>
      </w:r>
      <w:r>
        <w:rPr>
          <w:spacing w:val="-7"/>
          <w:sz w:val="24"/>
        </w:rPr>
        <w:t xml:space="preserve"> </w:t>
      </w:r>
      <w:r>
        <w:rPr>
          <w:sz w:val="24"/>
        </w:rPr>
        <w:t>руководителя</w:t>
      </w:r>
      <w:r>
        <w:rPr>
          <w:spacing w:val="-5"/>
          <w:sz w:val="24"/>
        </w:rPr>
        <w:t xml:space="preserve"> </w:t>
      </w:r>
      <w:r>
        <w:rPr>
          <w:sz w:val="24"/>
        </w:rPr>
        <w:t>-</w:t>
      </w:r>
      <w:r>
        <w:rPr>
          <w:spacing w:val="-8"/>
          <w:sz w:val="24"/>
        </w:rPr>
        <w:t xml:space="preserve"> </w:t>
      </w:r>
      <w:r>
        <w:rPr>
          <w:sz w:val="24"/>
        </w:rPr>
        <w:t>для юридических лиц),</w:t>
      </w:r>
    </w:p>
    <w:p>
      <w:pPr>
        <w:pStyle w:val="Style15"/>
        <w:spacing w:lineRule="exact" w:line="316"/>
        <w:ind w:left="102" w:right="215" w:hanging="0"/>
        <w:jc w:val="center"/>
        <w:rPr>
          <w:sz w:val="28"/>
        </w:rPr>
      </w:pPr>
      <w:r>
        <w:rPr>
          <w:spacing w:val="-2"/>
        </w:rPr>
        <w:t>куда:</w:t>
      </w:r>
    </w:p>
    <w:p>
      <w:pPr>
        <w:pStyle w:val="Style15"/>
        <w:spacing w:before="4" w:after="0"/>
        <w:ind w:left="0" w:hanging="0"/>
        <w:jc w:val="left"/>
        <w:rPr>
          <w:sz w:val="25"/>
        </w:rPr>
      </w:pPr>
      <w:r>
        <w:rPr>
          <w:sz w:val="25"/>
        </w:rPr>
        <mc:AlternateContent>
          <mc:Choice Requires="wps">
            <w:drawing>
              <wp:anchor behindDoc="1" distT="12700" distB="12700" distL="12700" distR="12700" simplePos="0" locked="0" layoutInCell="0" allowOverlap="1" relativeHeight="129">
                <wp:simplePos x="0" y="0"/>
                <wp:positionH relativeFrom="page">
                  <wp:posOffset>3781425</wp:posOffset>
                </wp:positionH>
                <wp:positionV relativeFrom="paragraph">
                  <wp:posOffset>201930</wp:posOffset>
                </wp:positionV>
                <wp:extent cx="2669540" cy="1270"/>
                <wp:effectExtent l="0" t="0" r="0" b="0"/>
                <wp:wrapTopAndBottom/>
                <wp:docPr id="123" name="docshape43"/>
                <a:graphic xmlns:a="http://schemas.openxmlformats.org/drawingml/2006/main">
                  <a:graphicData uri="http://schemas.microsoft.com/office/word/2010/wordprocessingShape">
                    <wps:wsp>
                      <wps:cNvSpPr/>
                      <wps:spPr>
                        <a:xfrm>
                          <a:off x="0" y="0"/>
                          <a:ext cx="266904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97.75pt,15.9pt" to="507.85pt,15.9pt" ID="docshape43" stroked="t" style="position:absolute;mso-position-horizontal-relative:page">
                <v:stroke color="black" weight="6840" joinstyle="round" endcap="flat"/>
                <v:fill o:detectmouseclick="t" on="false"/>
                <w10:wrap type="topAndBottom"/>
              </v:line>
            </w:pict>
          </mc:Fallback>
        </mc:AlternateContent>
      </w:r>
    </w:p>
    <w:p>
      <w:pPr>
        <w:pStyle w:val="Normal"/>
        <w:spacing w:before="1" w:after="0"/>
        <w:ind w:left="6162" w:right="806" w:hanging="687"/>
        <w:rPr>
          <w:sz w:val="24"/>
        </w:rPr>
      </w:pPr>
      <w:r>
        <w:rPr>
          <w:sz w:val="24"/>
        </w:rPr>
        <w:t>(его</w:t>
      </w:r>
      <w:r>
        <w:rPr>
          <w:spacing w:val="-8"/>
          <w:sz w:val="24"/>
        </w:rPr>
        <w:t xml:space="preserve"> </w:t>
      </w:r>
      <w:r>
        <w:rPr>
          <w:sz w:val="24"/>
        </w:rPr>
        <w:t>почтовый</w:t>
      </w:r>
      <w:r>
        <w:rPr>
          <w:spacing w:val="-7"/>
          <w:sz w:val="24"/>
        </w:rPr>
        <w:t xml:space="preserve"> </w:t>
      </w:r>
      <w:r>
        <w:rPr>
          <w:sz w:val="24"/>
        </w:rPr>
        <w:t>индекс</w:t>
      </w:r>
      <w:r>
        <w:rPr>
          <w:spacing w:val="-8"/>
          <w:sz w:val="24"/>
        </w:rPr>
        <w:t xml:space="preserve"> </w:t>
      </w:r>
      <w:r>
        <w:rPr>
          <w:sz w:val="24"/>
        </w:rPr>
        <w:t>и</w:t>
      </w:r>
      <w:r>
        <w:rPr>
          <w:spacing w:val="-9"/>
          <w:sz w:val="24"/>
        </w:rPr>
        <w:t xml:space="preserve"> </w:t>
      </w:r>
      <w:r>
        <w:rPr>
          <w:sz w:val="24"/>
        </w:rPr>
        <w:t>адрес,</w:t>
      </w:r>
      <w:r>
        <w:rPr>
          <w:spacing w:val="-7"/>
          <w:sz w:val="24"/>
        </w:rPr>
        <w:t xml:space="preserve"> </w:t>
      </w:r>
      <w:r>
        <w:rPr>
          <w:sz w:val="24"/>
        </w:rPr>
        <w:t>телефон, адрес электронной почты)</w:t>
      </w:r>
    </w:p>
    <w:p>
      <w:pPr>
        <w:pStyle w:val="Style15"/>
        <w:ind w:left="0" w:hanging="0"/>
        <w:jc w:val="left"/>
        <w:rPr>
          <w:sz w:val="26"/>
        </w:rPr>
      </w:pPr>
      <w:r>
        <w:rPr>
          <w:sz w:val="26"/>
        </w:rPr>
      </w:r>
    </w:p>
    <w:p>
      <w:pPr>
        <w:pStyle w:val="Style15"/>
        <w:ind w:left="0" w:hanging="0"/>
        <w:jc w:val="left"/>
        <w:rPr>
          <w:sz w:val="26"/>
        </w:rPr>
      </w:pPr>
      <w:r>
        <w:rPr>
          <w:sz w:val="26"/>
        </w:rPr>
      </w:r>
    </w:p>
    <w:p>
      <w:pPr>
        <w:pStyle w:val="Style15"/>
        <w:ind w:left="0" w:hanging="0"/>
        <w:jc w:val="left"/>
        <w:rPr>
          <w:sz w:val="26"/>
        </w:rPr>
      </w:pPr>
      <w:r>
        <w:rPr>
          <w:sz w:val="26"/>
        </w:rPr>
      </w:r>
    </w:p>
    <w:p>
      <w:pPr>
        <w:pStyle w:val="Style15"/>
        <w:spacing w:before="10" w:after="0"/>
        <w:ind w:left="0" w:hanging="0"/>
        <w:jc w:val="left"/>
        <w:rPr>
          <w:sz w:val="26"/>
        </w:rPr>
      </w:pPr>
      <w:r>
        <w:rPr>
          <w:sz w:val="26"/>
        </w:rPr>
      </w:r>
    </w:p>
    <w:p>
      <w:pPr>
        <w:pStyle w:val="1"/>
        <w:ind w:left="188" w:right="213" w:hanging="0"/>
        <w:rPr>
          <w:sz w:val="28"/>
        </w:rPr>
      </w:pPr>
      <w:r>
        <w:rPr>
          <w:spacing w:val="-2"/>
        </w:rPr>
        <w:t>РЕШЕНИЕ</w:t>
      </w:r>
    </w:p>
    <w:p>
      <w:pPr>
        <w:pStyle w:val="Normal"/>
        <w:spacing w:before="2" w:after="0"/>
        <w:ind w:left="756" w:right="783" w:hanging="1"/>
        <w:jc w:val="center"/>
        <w:rPr>
          <w:b/>
          <w:b/>
          <w:sz w:val="28"/>
        </w:rPr>
      </w:pPr>
      <w:r>
        <w:rPr>
          <w:b/>
          <w:sz w:val="28"/>
        </w:rPr>
        <w:t>о приостановлении рассмотрения заявления об утверждении схемы расположения</w:t>
      </w:r>
      <w:r>
        <w:rPr>
          <w:b/>
          <w:spacing w:val="-7"/>
          <w:sz w:val="28"/>
        </w:rPr>
        <w:t xml:space="preserve"> </w:t>
      </w:r>
      <w:r>
        <w:rPr>
          <w:b/>
          <w:sz w:val="28"/>
        </w:rPr>
        <w:t>земельного</w:t>
      </w:r>
      <w:r>
        <w:rPr>
          <w:b/>
          <w:spacing w:val="-4"/>
          <w:sz w:val="28"/>
        </w:rPr>
        <w:t xml:space="preserve"> </w:t>
      </w:r>
      <w:r>
        <w:rPr>
          <w:b/>
          <w:sz w:val="28"/>
        </w:rPr>
        <w:t>участка</w:t>
      </w:r>
      <w:r>
        <w:rPr>
          <w:b/>
          <w:spacing w:val="-4"/>
          <w:sz w:val="28"/>
        </w:rPr>
        <w:t xml:space="preserve"> </w:t>
      </w:r>
      <w:r>
        <w:rPr>
          <w:b/>
          <w:sz w:val="28"/>
        </w:rPr>
        <w:t>на</w:t>
      </w:r>
      <w:r>
        <w:rPr>
          <w:b/>
          <w:spacing w:val="-8"/>
          <w:sz w:val="28"/>
        </w:rPr>
        <w:t xml:space="preserve"> </w:t>
      </w:r>
      <w:r>
        <w:rPr>
          <w:b/>
          <w:sz w:val="28"/>
        </w:rPr>
        <w:t>кадастровом</w:t>
      </w:r>
      <w:r>
        <w:rPr>
          <w:b/>
          <w:spacing w:val="-5"/>
          <w:sz w:val="28"/>
        </w:rPr>
        <w:t xml:space="preserve"> </w:t>
      </w:r>
      <w:r>
        <w:rPr>
          <w:b/>
          <w:sz w:val="28"/>
        </w:rPr>
        <w:t>плане</w:t>
      </w:r>
      <w:r>
        <w:rPr>
          <w:b/>
          <w:spacing w:val="-7"/>
          <w:sz w:val="28"/>
        </w:rPr>
        <w:t xml:space="preserve"> </w:t>
      </w:r>
      <w:r>
        <w:rPr>
          <w:b/>
          <w:sz w:val="28"/>
        </w:rPr>
        <w:t>территории</w:t>
      </w:r>
    </w:p>
    <w:p>
      <w:pPr>
        <w:pStyle w:val="Style15"/>
        <w:ind w:left="0" w:hanging="0"/>
        <w:jc w:val="left"/>
        <w:rPr>
          <w:b/>
          <w:b/>
          <w:sz w:val="20"/>
        </w:rPr>
      </w:pPr>
      <w:r>
        <w:rPr>
          <w:b/>
          <w:sz w:val="20"/>
        </w:rPr>
      </w:r>
    </w:p>
    <w:p>
      <w:pPr>
        <w:pStyle w:val="Style15"/>
        <w:spacing w:before="2" w:after="0"/>
        <w:ind w:left="0" w:hanging="0"/>
        <w:jc w:val="left"/>
        <w:rPr>
          <w:b/>
          <w:b/>
          <w:sz w:val="24"/>
        </w:rPr>
      </w:pPr>
      <w:r>
        <w:rPr>
          <w:b/>
          <w:sz w:val="24"/>
        </w:rPr>
      </w:r>
    </w:p>
    <w:p>
      <w:pPr>
        <w:pStyle w:val="Style15"/>
        <w:tabs>
          <w:tab w:val="clear" w:pos="720"/>
          <w:tab w:val="left" w:pos="2516" w:leader="none"/>
          <w:tab w:val="left" w:pos="4003" w:leader="none"/>
          <w:tab w:val="left" w:pos="4571" w:leader="none"/>
          <w:tab w:val="left" w:pos="6178" w:leader="none"/>
          <w:tab w:val="left" w:pos="6418" w:leader="none"/>
          <w:tab w:val="left" w:pos="6990" w:leader="none"/>
          <w:tab w:val="left" w:pos="8595" w:leader="none"/>
          <w:tab w:val="left" w:pos="8835" w:leader="none"/>
        </w:tabs>
        <w:spacing w:before="89" w:after="0"/>
        <w:ind w:left="845" w:hanging="0"/>
        <w:jc w:val="left"/>
        <w:rPr>
          <w:sz w:val="28"/>
        </w:rPr>
      </w:pPr>
      <w:r>
        <w:rPr>
          <w:spacing w:val="-2"/>
        </w:rPr>
        <w:t>Рассмотрев</w:t>
      </w:r>
      <w:r>
        <w:rPr/>
        <w:tab/>
      </w:r>
      <w:r>
        <w:rPr>
          <w:spacing w:val="-2"/>
        </w:rPr>
        <w:t>заявление</w:t>
      </w:r>
      <w:r>
        <w:rPr/>
        <w:tab/>
      </w:r>
      <w:r>
        <w:rPr>
          <w:spacing w:val="-5"/>
        </w:rPr>
        <w:t>от</w:t>
      </w:r>
      <w:r>
        <w:rPr/>
        <w:tab/>
      </w:r>
      <w:r>
        <w:rPr>
          <w:u w:val="single"/>
        </w:rPr>
        <w:tab/>
      </w:r>
      <w:r>
        <w:rPr/>
        <w:tab/>
      </w:r>
      <w:r>
        <w:rPr>
          <w:spacing w:val="-10"/>
        </w:rPr>
        <w:t>№</w:t>
      </w:r>
      <w:r>
        <w:rPr/>
        <w:tab/>
      </w:r>
      <w:r>
        <w:rPr>
          <w:u w:val="single"/>
        </w:rPr>
        <w:tab/>
      </w:r>
      <w:r>
        <w:rPr/>
        <w:tab/>
      </w:r>
      <w:r>
        <w:rPr>
          <w:spacing w:val="-2"/>
        </w:rPr>
        <w:t>(Заявитель:</w:t>
      </w:r>
    </w:p>
    <w:p>
      <w:pPr>
        <w:pStyle w:val="Style15"/>
        <w:tabs>
          <w:tab w:val="clear" w:pos="720"/>
          <w:tab w:val="left" w:pos="1679" w:leader="none"/>
        </w:tabs>
        <w:spacing w:before="48" w:after="0"/>
        <w:rPr>
          <w:sz w:val="28"/>
        </w:rPr>
      </w:pPr>
      <w:r>
        <w:rPr>
          <w:u w:val="single"/>
        </w:rPr>
        <w:tab/>
      </w:r>
      <w:r>
        <w:rPr/>
        <w:t>)</w:t>
      </w:r>
      <w:r>
        <w:rPr>
          <w:spacing w:val="34"/>
        </w:rPr>
        <w:t xml:space="preserve"> </w:t>
      </w:r>
      <w:r>
        <w:rPr/>
        <w:t>и</w:t>
      </w:r>
      <w:r>
        <w:rPr>
          <w:spacing w:val="38"/>
        </w:rPr>
        <w:t xml:space="preserve"> </w:t>
      </w:r>
      <w:r>
        <w:rPr/>
        <w:t>приложенные</w:t>
      </w:r>
      <w:r>
        <w:rPr>
          <w:spacing w:val="38"/>
        </w:rPr>
        <w:t xml:space="preserve"> </w:t>
      </w:r>
      <w:r>
        <w:rPr/>
        <w:t>к</w:t>
      </w:r>
      <w:r>
        <w:rPr>
          <w:spacing w:val="37"/>
        </w:rPr>
        <w:t xml:space="preserve"> </w:t>
      </w:r>
      <w:r>
        <w:rPr/>
        <w:t>нему</w:t>
      </w:r>
      <w:r>
        <w:rPr>
          <w:spacing w:val="34"/>
        </w:rPr>
        <w:t xml:space="preserve"> </w:t>
      </w:r>
      <w:r>
        <w:rPr/>
        <w:t>документы,</w:t>
      </w:r>
      <w:r>
        <w:rPr>
          <w:spacing w:val="45"/>
        </w:rPr>
        <w:t xml:space="preserve"> </w:t>
      </w:r>
      <w:r>
        <w:rPr/>
        <w:t>сообщаю,</w:t>
      </w:r>
      <w:r>
        <w:rPr>
          <w:spacing w:val="36"/>
        </w:rPr>
        <w:t xml:space="preserve"> </w:t>
      </w:r>
      <w:r>
        <w:rPr/>
        <w:t>что</w:t>
      </w:r>
      <w:r>
        <w:rPr>
          <w:spacing w:val="40"/>
        </w:rPr>
        <w:t xml:space="preserve"> </w:t>
      </w:r>
      <w:r>
        <w:rPr/>
        <w:t>на</w:t>
      </w:r>
      <w:r>
        <w:rPr>
          <w:spacing w:val="38"/>
        </w:rPr>
        <w:t xml:space="preserve"> </w:t>
      </w:r>
      <w:r>
        <w:rPr>
          <w:spacing w:val="-2"/>
        </w:rPr>
        <w:t>рассмотрении</w:t>
      </w:r>
    </w:p>
    <w:p>
      <w:pPr>
        <w:pStyle w:val="Style15"/>
        <w:tabs>
          <w:tab w:val="clear" w:pos="720"/>
          <w:tab w:val="left" w:pos="2722" w:leader="none"/>
        </w:tabs>
        <w:spacing w:lineRule="auto" w:line="276" w:before="48" w:after="0"/>
        <w:ind w:left="137" w:right="160" w:hanging="0"/>
        <w:rPr>
          <w:sz w:val="28"/>
        </w:rPr>
      </w:pPr>
      <w:r>
        <w:rPr>
          <w:u w:val="single"/>
        </w:rPr>
        <w:tab/>
      </w:r>
      <w:r>
        <w:rPr/>
        <w:t xml:space="preserve"> (наименование уполномоченного органа) находится представленная ранее другим лицом схема расположения земельного участка на кадастровом</w:t>
      </w:r>
      <w:r>
        <w:rPr>
          <w:spacing w:val="-11"/>
        </w:rPr>
        <w:t xml:space="preserve"> </w:t>
      </w:r>
      <w:r>
        <w:rPr/>
        <w:t>плане</w:t>
      </w:r>
      <w:r>
        <w:rPr>
          <w:spacing w:val="-11"/>
        </w:rPr>
        <w:t xml:space="preserve"> </w:t>
      </w:r>
      <w:r>
        <w:rPr/>
        <w:t>территории</w:t>
      </w:r>
      <w:r>
        <w:rPr>
          <w:spacing w:val="-7"/>
        </w:rPr>
        <w:t xml:space="preserve"> </w:t>
      </w:r>
      <w:r>
        <w:rPr/>
        <w:t>и</w:t>
      </w:r>
      <w:r>
        <w:rPr>
          <w:spacing w:val="-10"/>
        </w:rPr>
        <w:t xml:space="preserve"> </w:t>
      </w:r>
      <w:r>
        <w:rPr/>
        <w:t>местоположение</w:t>
      </w:r>
      <w:r>
        <w:rPr>
          <w:spacing w:val="-11"/>
        </w:rPr>
        <w:t xml:space="preserve"> </w:t>
      </w:r>
      <w:r>
        <w:rPr/>
        <w:t>земельных</w:t>
      </w:r>
      <w:r>
        <w:rPr>
          <w:spacing w:val="-10"/>
        </w:rPr>
        <w:t xml:space="preserve"> </w:t>
      </w:r>
      <w:r>
        <w:rPr/>
        <w:t>участков,</w:t>
      </w:r>
      <w:r>
        <w:rPr>
          <w:spacing w:val="-11"/>
        </w:rPr>
        <w:t xml:space="preserve"> </w:t>
      </w:r>
      <w:r>
        <w:rPr/>
        <w:t>образование которых предусмотрено этими схемами, частично или полностью совпадает.</w:t>
      </w:r>
    </w:p>
    <w:p>
      <w:pPr>
        <w:pStyle w:val="Style15"/>
        <w:tabs>
          <w:tab w:val="clear" w:pos="720"/>
          <w:tab w:val="left" w:pos="10263" w:leader="none"/>
        </w:tabs>
        <w:spacing w:lineRule="exact" w:line="322"/>
        <w:ind w:left="845" w:hanging="0"/>
        <w:rPr>
          <w:sz w:val="28"/>
        </w:rPr>
      </w:pPr>
      <w:r>
        <w:rPr/>
        <w:t>В</w:t>
      </w:r>
      <w:r>
        <w:rPr>
          <w:spacing w:val="80"/>
        </w:rPr>
        <w:t xml:space="preserve">  </w:t>
      </w:r>
      <w:r>
        <w:rPr/>
        <w:t>связи</w:t>
      </w:r>
      <w:r>
        <w:rPr>
          <w:spacing w:val="80"/>
        </w:rPr>
        <w:t xml:space="preserve">  </w:t>
      </w:r>
      <w:r>
        <w:rPr/>
        <w:t>с</w:t>
      </w:r>
      <w:r>
        <w:rPr>
          <w:spacing w:val="80"/>
        </w:rPr>
        <w:t xml:space="preserve">  </w:t>
      </w:r>
      <w:r>
        <w:rPr/>
        <w:t>изложенным</w:t>
      </w:r>
      <w:r>
        <w:rPr>
          <w:spacing w:val="80"/>
        </w:rPr>
        <w:t xml:space="preserve">  </w:t>
      </w:r>
      <w:r>
        <w:rPr/>
        <w:t>рассмотрение</w:t>
      </w:r>
      <w:r>
        <w:rPr>
          <w:spacing w:val="75"/>
          <w:w w:val="150"/>
        </w:rPr>
        <w:t xml:space="preserve">  </w:t>
      </w:r>
      <w:r>
        <w:rPr/>
        <w:t>заявления</w:t>
      </w:r>
      <w:r>
        <w:rPr>
          <w:spacing w:val="80"/>
        </w:rPr>
        <w:t xml:space="preserve">  </w:t>
      </w:r>
      <w:r>
        <w:rPr/>
        <w:t>от</w:t>
      </w:r>
      <w:r>
        <w:rPr>
          <w:spacing w:val="248"/>
        </w:rPr>
        <w:t xml:space="preserve"> </w:t>
      </w:r>
      <w:r>
        <w:rPr>
          <w:u w:val="single"/>
        </w:rPr>
        <w:tab/>
      </w:r>
    </w:p>
    <w:p>
      <w:pPr>
        <w:pStyle w:val="Style15"/>
        <w:tabs>
          <w:tab w:val="clear" w:pos="720"/>
          <w:tab w:val="left" w:pos="2079" w:leader="none"/>
          <w:tab w:val="left" w:pos="4915" w:leader="none"/>
          <w:tab w:val="left" w:pos="5447" w:leader="none"/>
          <w:tab w:val="left" w:pos="6814" w:leader="none"/>
          <w:tab w:val="left" w:pos="8097" w:leader="none"/>
          <w:tab w:val="left" w:pos="8629" w:leader="none"/>
        </w:tabs>
        <w:spacing w:before="50" w:after="0"/>
        <w:jc w:val="left"/>
        <w:rPr>
          <w:sz w:val="28"/>
        </w:rPr>
      </w:pPr>
      <w:r>
        <w:rPr/>
        <w:t xml:space="preserve">№ </w:t>
      </w:r>
      <w:r>
        <w:rPr>
          <w:u w:val="single"/>
        </w:rPr>
        <w:tab/>
      </w:r>
      <w:r>
        <w:rPr>
          <w:spacing w:val="80"/>
        </w:rPr>
        <w:t xml:space="preserve"> </w:t>
      </w:r>
      <w:r>
        <w:rPr/>
        <w:t>приостанавливается</w:t>
        <w:tab/>
      </w:r>
      <w:r>
        <w:rPr>
          <w:spacing w:val="-5"/>
        </w:rPr>
        <w:t>до</w:t>
      </w:r>
      <w:r>
        <w:rPr/>
        <w:tab/>
      </w:r>
      <w:r>
        <w:rPr>
          <w:spacing w:val="-2"/>
        </w:rPr>
        <w:t>принятия</w:t>
      </w:r>
      <w:r>
        <w:rPr/>
        <w:tab/>
      </w:r>
      <w:r>
        <w:rPr>
          <w:spacing w:val="-2"/>
        </w:rPr>
        <w:t>решения</w:t>
      </w:r>
      <w:r>
        <w:rPr/>
        <w:tab/>
      </w:r>
      <w:r>
        <w:rPr>
          <w:spacing w:val="-5"/>
        </w:rPr>
        <w:t>об</w:t>
      </w:r>
      <w:r>
        <w:rPr/>
        <w:tab/>
      </w:r>
      <w:r>
        <w:rPr>
          <w:spacing w:val="-2"/>
        </w:rPr>
        <w:t>утверждении</w:t>
      </w:r>
    </w:p>
    <w:p>
      <w:pPr>
        <w:pStyle w:val="Style15"/>
        <w:spacing w:lineRule="auto" w:line="276" w:before="47" w:after="0"/>
        <w:ind w:left="137" w:right="164" w:hanging="0"/>
        <w:rPr>
          <w:sz w:val="28"/>
        </w:rPr>
      </w:pPr>
      <w:r>
        <w:rPr/>
        <w:t>направленной или представленной ранее схемы расположения земельного участка на</w:t>
      </w:r>
      <w:r>
        <w:rPr>
          <w:spacing w:val="-18"/>
        </w:rPr>
        <w:t xml:space="preserve"> </w:t>
      </w:r>
      <w:r>
        <w:rPr/>
        <w:t>кадастровом</w:t>
      </w:r>
      <w:r>
        <w:rPr>
          <w:spacing w:val="-17"/>
        </w:rPr>
        <w:t xml:space="preserve"> </w:t>
      </w:r>
      <w:r>
        <w:rPr/>
        <w:t>плане</w:t>
      </w:r>
      <w:r>
        <w:rPr>
          <w:spacing w:val="-18"/>
        </w:rPr>
        <w:t xml:space="preserve"> </w:t>
      </w:r>
      <w:r>
        <w:rPr/>
        <w:t>территории</w:t>
      </w:r>
      <w:r>
        <w:rPr>
          <w:spacing w:val="-17"/>
        </w:rPr>
        <w:t xml:space="preserve"> </w:t>
      </w:r>
      <w:r>
        <w:rPr/>
        <w:t>или</w:t>
      </w:r>
      <w:r>
        <w:rPr>
          <w:spacing w:val="-18"/>
        </w:rPr>
        <w:t xml:space="preserve"> </w:t>
      </w:r>
      <w:r>
        <w:rPr/>
        <w:t>до</w:t>
      </w:r>
      <w:r>
        <w:rPr>
          <w:spacing w:val="-17"/>
        </w:rPr>
        <w:t xml:space="preserve"> </w:t>
      </w:r>
      <w:r>
        <w:rPr/>
        <w:t>принятия</w:t>
      </w:r>
      <w:r>
        <w:rPr>
          <w:spacing w:val="-18"/>
        </w:rPr>
        <w:t xml:space="preserve"> </w:t>
      </w:r>
      <w:r>
        <w:rPr/>
        <w:t>решения</w:t>
      </w:r>
      <w:r>
        <w:rPr>
          <w:spacing w:val="-17"/>
        </w:rPr>
        <w:t xml:space="preserve"> </w:t>
      </w:r>
      <w:r>
        <w:rPr/>
        <w:t>об</w:t>
      </w:r>
      <w:r>
        <w:rPr>
          <w:spacing w:val="-18"/>
        </w:rPr>
        <w:t xml:space="preserve"> </w:t>
      </w:r>
      <w:r>
        <w:rPr/>
        <w:t>отказе</w:t>
      </w:r>
      <w:r>
        <w:rPr>
          <w:spacing w:val="-17"/>
        </w:rPr>
        <w:t xml:space="preserve"> </w:t>
      </w:r>
      <w:r>
        <w:rPr/>
        <w:t>в</w:t>
      </w:r>
      <w:r>
        <w:rPr>
          <w:spacing w:val="-18"/>
        </w:rPr>
        <w:t xml:space="preserve"> </w:t>
      </w:r>
      <w:r>
        <w:rPr/>
        <w:t>утверждении указанной схемы.</w:t>
      </w:r>
    </w:p>
    <w:p>
      <w:pPr>
        <w:pStyle w:val="Style15"/>
        <w:spacing w:before="1" w:after="0"/>
        <w:ind w:left="845" w:hanging="0"/>
        <w:rPr>
          <w:sz w:val="28"/>
        </w:rPr>
      </w:pPr>
      <w:r>
        <w:rPr/>
        <w:t>Дополнительно</w:t>
      </w:r>
      <w:r>
        <w:rPr>
          <w:spacing w:val="-15"/>
        </w:rPr>
        <w:t xml:space="preserve"> </w:t>
      </w:r>
      <w:r>
        <w:rPr>
          <w:spacing w:val="-2"/>
        </w:rPr>
        <w:t>информируем:</w:t>
      </w:r>
    </w:p>
    <w:p>
      <w:pPr>
        <w:pStyle w:val="Style15"/>
        <w:spacing w:before="7" w:after="0"/>
        <w:ind w:left="0" w:hanging="0"/>
        <w:jc w:val="left"/>
        <w:rPr>
          <w:sz w:val="29"/>
        </w:rPr>
      </w:pPr>
      <w:r>
        <w:rPr>
          <w:sz w:val="29"/>
        </w:rPr>
        <mc:AlternateContent>
          <mc:Choice Requires="wps">
            <w:drawing>
              <wp:anchor behindDoc="1" distT="12700" distB="12700" distL="12700" distR="12700" simplePos="0" locked="0" layoutInCell="0" allowOverlap="1" relativeHeight="130">
                <wp:simplePos x="0" y="0"/>
                <wp:positionH relativeFrom="page">
                  <wp:posOffset>1260475</wp:posOffset>
                </wp:positionH>
                <wp:positionV relativeFrom="paragraph">
                  <wp:posOffset>233045</wp:posOffset>
                </wp:positionV>
                <wp:extent cx="981075" cy="2540"/>
                <wp:effectExtent l="0" t="0" r="0" b="0"/>
                <wp:wrapTopAndBottom/>
                <wp:docPr id="124" name="docshape44"/>
                <a:graphic xmlns:a="http://schemas.openxmlformats.org/drawingml/2006/main">
                  <a:graphicData uri="http://schemas.microsoft.com/office/word/2010/wordprocessingShape">
                    <wps:wsp>
                      <wps:cNvSpPr/>
                      <wps:spPr>
                        <a:xfrm>
                          <a:off x="0" y="0"/>
                          <a:ext cx="980280" cy="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99.25pt,18.35pt" to="176.4pt,18.35pt" ID="docshape44" stroked="t" style="position:absolute;mso-position-horizontal-relative:page">
                <v:stroke color="black" weight="6840" joinstyle="round" endcap="flat"/>
                <v:fill o:detectmouseclick="t" on="false"/>
                <w10:wrap type="topAndBottom"/>
              </v:line>
            </w:pict>
          </mc:Fallback>
        </mc:AlternateContent>
      </w:r>
    </w:p>
    <w:p>
      <w:pPr>
        <w:pStyle w:val="Style15"/>
        <w:ind w:left="0" w:hanging="0"/>
        <w:jc w:val="left"/>
        <w:rPr>
          <w:sz w:val="20"/>
        </w:rPr>
      </w:pPr>
      <w:r>
        <w:rPr>
          <w:sz w:val="20"/>
        </w:rPr>
      </w:r>
    </w:p>
    <w:p>
      <w:pPr>
        <w:pStyle w:val="Style15"/>
        <w:ind w:left="0" w:hanging="0"/>
        <w:jc w:val="left"/>
        <w:rPr>
          <w:sz w:val="20"/>
        </w:rPr>
      </w:pPr>
      <w:r>
        <w:rPr>
          <w:sz w:val="20"/>
        </w:rPr>
      </w:r>
    </w:p>
    <w:p>
      <w:pPr>
        <w:pStyle w:val="Style15"/>
        <w:ind w:left="0" w:hanging="0"/>
        <w:jc w:val="left"/>
        <w:rPr>
          <w:sz w:val="20"/>
        </w:rPr>
      </w:pPr>
      <w:r>
        <w:rPr>
          <w:sz w:val="20"/>
        </w:rPr>
      </w:r>
    </w:p>
    <w:p>
      <w:pPr>
        <w:pStyle w:val="Style15"/>
        <w:spacing w:before="4" w:after="0"/>
        <w:ind w:left="0" w:hanging="0"/>
        <w:jc w:val="left"/>
        <w:rPr>
          <w:sz w:val="12"/>
        </w:rPr>
      </w:pPr>
      <w:r>
        <w:rPr>
          <w:sz w:val="12"/>
        </w:rPr>
        <mc:AlternateContent>
          <mc:Choice Requires="wps">
            <w:drawing>
              <wp:anchor behindDoc="1" distT="0" distB="0" distL="0" distR="0" simplePos="0" locked="0" layoutInCell="0" allowOverlap="1" relativeHeight="131">
                <wp:simplePos x="0" y="0"/>
                <wp:positionH relativeFrom="page">
                  <wp:posOffset>810895</wp:posOffset>
                </wp:positionH>
                <wp:positionV relativeFrom="paragraph">
                  <wp:posOffset>105410</wp:posOffset>
                </wp:positionV>
                <wp:extent cx="1442720" cy="8890"/>
                <wp:effectExtent l="0" t="0" r="0" b="0"/>
                <wp:wrapTopAndBottom/>
                <wp:docPr id="125" name="docshape45"/>
                <a:graphic xmlns:a="http://schemas.openxmlformats.org/drawingml/2006/main">
                  <a:graphicData uri="http://schemas.microsoft.com/office/word/2010/wordprocessingShape">
                    <wps:wsp>
                      <wps:cNvSpPr/>
                      <wps:spPr>
                        <a:xfrm>
                          <a:off x="0" y="0"/>
                          <a:ext cx="1442160" cy="828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45" path="m0,0l-2147483645,0l-2147483645,-2147483646l0,-2147483646xe" fillcolor="black" stroked="f" style="position:absolute;margin-left:63.85pt;margin-top:8.3pt;width:113.5pt;height:0.6pt;mso-wrap-style:none;v-text-anchor:middle;mso-position-horizontal-relative:page">
                <v:fill o:detectmouseclick="t" type="solid" color2="white"/>
                <v:stroke color="#3465a4" joinstyle="round" endcap="flat"/>
                <w10:wrap type="topAndBottom"/>
              </v:rect>
            </w:pict>
          </mc:Fallback>
        </mc:AlternateContent>
        <mc:AlternateContent>
          <mc:Choice Requires="wps">
            <w:drawing>
              <wp:anchor behindDoc="1" distT="0" distB="0" distL="0" distR="0" simplePos="0" locked="0" layoutInCell="0" allowOverlap="1" relativeHeight="132">
                <wp:simplePos x="0" y="0"/>
                <wp:positionH relativeFrom="page">
                  <wp:posOffset>2503170</wp:posOffset>
                </wp:positionH>
                <wp:positionV relativeFrom="paragraph">
                  <wp:posOffset>105410</wp:posOffset>
                </wp:positionV>
                <wp:extent cx="1369695" cy="8890"/>
                <wp:effectExtent l="0" t="0" r="0" b="0"/>
                <wp:wrapTopAndBottom/>
                <wp:docPr id="126" name="docshape46"/>
                <a:graphic xmlns:a="http://schemas.openxmlformats.org/drawingml/2006/main">
                  <a:graphicData uri="http://schemas.microsoft.com/office/word/2010/wordprocessingShape">
                    <wps:wsp>
                      <wps:cNvSpPr/>
                      <wps:spPr>
                        <a:xfrm>
                          <a:off x="0" y="0"/>
                          <a:ext cx="1369080" cy="828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46" path="m0,0l-2147483645,0l-2147483645,-2147483646l0,-2147483646xe" fillcolor="black" stroked="f" style="position:absolute;margin-left:197.1pt;margin-top:8.3pt;width:107.75pt;height:0.6pt;mso-wrap-style:none;v-text-anchor:middle;mso-position-horizontal-relative:page">
                <v:fill o:detectmouseclick="t" type="solid" color2="white"/>
                <v:stroke color="#3465a4" joinstyle="round" endcap="flat"/>
                <w10:wrap type="topAndBottom"/>
              </v:rect>
            </w:pict>
          </mc:Fallback>
        </mc:AlternateContent>
        <mc:AlternateContent>
          <mc:Choice Requires="wps">
            <w:drawing>
              <wp:anchor behindDoc="1" distT="0" distB="0" distL="0" distR="0" simplePos="0" locked="0" layoutInCell="0" allowOverlap="1" relativeHeight="133">
                <wp:simplePos x="0" y="0"/>
                <wp:positionH relativeFrom="page">
                  <wp:posOffset>4086225</wp:posOffset>
                </wp:positionH>
                <wp:positionV relativeFrom="paragraph">
                  <wp:posOffset>105410</wp:posOffset>
                </wp:positionV>
                <wp:extent cx="2668905" cy="8890"/>
                <wp:effectExtent l="0" t="0" r="0" b="0"/>
                <wp:wrapTopAndBottom/>
                <wp:docPr id="127" name="docshape47"/>
                <a:graphic xmlns:a="http://schemas.openxmlformats.org/drawingml/2006/main">
                  <a:graphicData uri="http://schemas.microsoft.com/office/word/2010/wordprocessingShape">
                    <wps:wsp>
                      <wps:cNvSpPr/>
                      <wps:spPr>
                        <a:xfrm>
                          <a:off x="0" y="0"/>
                          <a:ext cx="2668320" cy="828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47" path="m0,0l-2147483645,0l-2147483645,-2147483646l0,-2147483646xe" fillcolor="black" stroked="f" style="position:absolute;margin-left:321.75pt;margin-top:8.3pt;width:210.05pt;height:0.6pt;mso-wrap-style:none;v-text-anchor:middle;mso-position-horizontal-relative:page">
                <v:fill o:detectmouseclick="t" type="solid" color2="white"/>
                <v:stroke color="#3465a4" joinstyle="round" endcap="flat"/>
                <w10:wrap type="topAndBottom"/>
              </v:rect>
            </w:pict>
          </mc:Fallback>
        </mc:AlternateContent>
      </w:r>
    </w:p>
    <w:p>
      <w:pPr>
        <w:pStyle w:val="Normal"/>
        <w:tabs>
          <w:tab w:val="clear" w:pos="720"/>
          <w:tab w:val="left" w:pos="3375" w:leader="none"/>
          <w:tab w:val="left" w:pos="5478" w:leader="none"/>
        </w:tabs>
        <w:spacing w:before="95" w:after="0"/>
        <w:ind w:left="641" w:hanging="0"/>
        <w:rPr>
          <w:sz w:val="24"/>
        </w:rPr>
      </w:pPr>
      <w:r>
        <w:rPr>
          <w:spacing w:val="-2"/>
          <w:sz w:val="24"/>
        </w:rPr>
        <w:t>(должность)</w:t>
      </w:r>
      <w:r>
        <w:rPr>
          <w:sz w:val="24"/>
        </w:rPr>
        <w:tab/>
      </w:r>
      <w:r>
        <w:rPr>
          <w:spacing w:val="-2"/>
          <w:sz w:val="24"/>
        </w:rPr>
        <w:t>(подпись)</w:t>
      </w:r>
      <w:r>
        <w:rPr>
          <w:sz w:val="24"/>
        </w:rPr>
        <w:tab/>
        <w:t>(фамилия,</w:t>
      </w:r>
      <w:r>
        <w:rPr>
          <w:spacing w:val="-4"/>
          <w:sz w:val="24"/>
        </w:rPr>
        <w:t xml:space="preserve"> </w:t>
      </w:r>
      <w:r>
        <w:rPr>
          <w:sz w:val="24"/>
        </w:rPr>
        <w:t>имя,</w:t>
      </w:r>
      <w:r>
        <w:rPr>
          <w:spacing w:val="-1"/>
          <w:sz w:val="24"/>
        </w:rPr>
        <w:t xml:space="preserve"> </w:t>
      </w:r>
      <w:r>
        <w:rPr>
          <w:sz w:val="24"/>
        </w:rPr>
        <w:t>отчество</w:t>
      </w:r>
      <w:r>
        <w:rPr>
          <w:spacing w:val="-2"/>
          <w:sz w:val="24"/>
        </w:rPr>
        <w:t xml:space="preserve"> </w:t>
      </w:r>
      <w:r>
        <w:rPr>
          <w:sz w:val="24"/>
        </w:rPr>
        <w:t>(последнее</w:t>
      </w:r>
      <w:r>
        <w:rPr>
          <w:spacing w:val="-1"/>
          <w:sz w:val="24"/>
        </w:rPr>
        <w:t xml:space="preserve"> </w:t>
      </w:r>
      <w:r>
        <w:rPr>
          <w:spacing w:val="-10"/>
          <w:sz w:val="24"/>
        </w:rPr>
        <w:t>-</w:t>
      </w:r>
    </w:p>
    <w:p>
      <w:pPr>
        <w:pStyle w:val="Normal"/>
        <w:ind w:left="6663" w:hanging="0"/>
        <w:rPr>
          <w:sz w:val="24"/>
        </w:rPr>
      </w:pPr>
      <w:r>
        <w:rPr>
          <w:sz w:val="24"/>
        </w:rPr>
        <w:t xml:space="preserve">при </w:t>
      </w:r>
      <w:r>
        <w:rPr>
          <w:spacing w:val="-2"/>
          <w:sz w:val="24"/>
        </w:rPr>
        <w:t>наличии))</w:t>
      </w:r>
    </w:p>
    <w:p>
      <w:pPr>
        <w:pStyle w:val="Style15"/>
        <w:spacing w:before="10" w:after="0"/>
        <w:ind w:left="0" w:hanging="0"/>
        <w:jc w:val="left"/>
        <w:rPr>
          <w:sz w:val="9"/>
        </w:rPr>
      </w:pPr>
      <w:r>
        <w:rPr>
          <w:sz w:val="9"/>
        </w:rPr>
      </w:r>
    </w:p>
    <w:p>
      <w:pPr>
        <w:sectPr>
          <w:headerReference w:type="default" r:id="rId54"/>
          <w:type w:val="nextPage"/>
          <w:pgSz w:w="11906" w:h="16838"/>
          <w:pgMar w:left="1140" w:right="400" w:header="429" w:top="1040" w:footer="0" w:bottom="280" w:gutter="0"/>
          <w:pgNumType w:fmt="decimal"/>
          <w:formProt w:val="false"/>
          <w:textDirection w:val="lrTb"/>
          <w:docGrid w:type="default" w:linePitch="100" w:charSpace="4096"/>
        </w:sectPr>
        <w:pStyle w:val="Style15"/>
        <w:spacing w:before="89" w:after="0"/>
        <w:ind w:left="199" w:hanging="0"/>
        <w:jc w:val="left"/>
        <w:rPr>
          <w:sz w:val="28"/>
        </w:rPr>
      </w:pPr>
      <w:r>
        <w:rPr>
          <w:spacing w:val="-4"/>
        </w:rPr>
        <w:t>Дата</w:t>
      </w:r>
    </w:p>
    <w:p>
      <w:pPr>
        <w:sectPr>
          <w:headerReference w:type="default" r:id="rId55"/>
          <w:type w:val="nextPage"/>
          <w:pgSz w:w="11906" w:h="16838"/>
          <w:pgMar w:left="1140" w:right="400" w:header="429" w:top="1040" w:footer="0" w:bottom="280" w:gutter="0"/>
          <w:pgNumType w:fmt="decimal"/>
          <w:formProt w:val="false"/>
          <w:textDirection w:val="lrTb"/>
          <w:docGrid w:type="default" w:linePitch="100" w:charSpace="4096"/>
        </w:sectPr>
        <w:pStyle w:val="Style15"/>
        <w:spacing w:before="4" w:after="0"/>
        <w:ind w:left="0" w:hanging="0"/>
        <w:jc w:val="left"/>
        <w:rPr>
          <w:sz w:val="17"/>
        </w:rPr>
      </w:pPr>
      <w:r>
        <w:rPr>
          <w:sz w:val="17"/>
        </w:rPr>
      </w:r>
    </w:p>
    <w:p>
      <w:pPr>
        <w:pStyle w:val="Style15"/>
        <w:ind w:left="0" w:hanging="0"/>
        <w:jc w:val="left"/>
        <w:rPr>
          <w:sz w:val="20"/>
        </w:rPr>
      </w:pPr>
      <w:r>
        <w:rPr>
          <w:sz w:val="20"/>
        </w:rPr>
      </w:r>
    </w:p>
    <w:p>
      <w:pPr>
        <w:pStyle w:val="Style15"/>
        <w:ind w:left="0" w:hanging="0"/>
        <w:jc w:val="left"/>
        <w:rPr>
          <w:sz w:val="20"/>
        </w:rPr>
      </w:pPr>
      <w:r>
        <w:rPr>
          <w:sz w:val="20"/>
        </w:rPr>
      </w:r>
    </w:p>
    <w:p>
      <w:pPr>
        <w:pStyle w:val="Style15"/>
        <w:ind w:left="0" w:hanging="0"/>
        <w:jc w:val="left"/>
        <w:rPr>
          <w:sz w:val="20"/>
        </w:rPr>
      </w:pPr>
      <w:r>
        <w:rPr>
          <w:sz w:val="20"/>
        </w:rPr>
      </w:r>
    </w:p>
    <w:p>
      <w:pPr>
        <w:pStyle w:val="Style15"/>
        <w:spacing w:before="10" w:after="0"/>
        <w:ind w:left="0" w:hanging="0"/>
        <w:jc w:val="left"/>
        <w:rPr>
          <w:sz w:val="21"/>
        </w:rPr>
      </w:pPr>
      <w:r>
        <w:rPr>
          <w:sz w:val="21"/>
        </w:rPr>
      </w:r>
    </w:p>
    <w:p>
      <w:pPr>
        <w:pStyle w:val="Style15"/>
        <w:spacing w:lineRule="auto" w:line="259" w:before="89" w:after="0"/>
        <w:ind w:left="10583" w:right="729" w:firstLine="2371"/>
        <w:jc w:val="right"/>
        <w:rPr>
          <w:sz w:val="17"/>
        </w:rPr>
      </w:pPr>
      <w:r>
        <w:rPr/>
        <w:t>Приложение</w:t>
      </w:r>
      <w:r>
        <w:rPr>
          <w:spacing w:val="-18"/>
        </w:rPr>
        <w:t xml:space="preserve"> </w:t>
      </w:r>
      <w:r>
        <w:rPr/>
        <w:t>№</w:t>
      </w:r>
      <w:r>
        <w:rPr>
          <w:spacing w:val="-17"/>
        </w:rPr>
        <w:t xml:space="preserve"> </w:t>
      </w:r>
      <w:r>
        <w:rPr/>
        <w:t>8 к Административному регламенту по</w:t>
      </w:r>
      <w:r>
        <w:rPr>
          <w:spacing w:val="-9"/>
        </w:rPr>
        <w:t xml:space="preserve"> </w:t>
      </w:r>
      <w:r>
        <w:rPr/>
        <w:t>предоставлению</w:t>
      </w:r>
    </w:p>
    <w:p>
      <w:pPr>
        <w:pStyle w:val="Style15"/>
        <w:spacing w:lineRule="exact" w:line="294"/>
        <w:ind w:left="0" w:right="735" w:hanging="0"/>
        <w:jc w:val="right"/>
        <w:rPr>
          <w:sz w:val="17"/>
        </w:rPr>
      </w:pPr>
      <w:r>
        <w:rPr/>
        <w:t>муниципальной</w:t>
      </w:r>
      <w:r>
        <w:rPr>
          <w:spacing w:val="-12"/>
        </w:rPr>
        <w:t xml:space="preserve"> </w:t>
      </w:r>
      <w:r>
        <w:rPr>
          <w:spacing w:val="-2"/>
        </w:rPr>
        <w:t>услуги</w:t>
      </w:r>
    </w:p>
    <w:p>
      <w:pPr>
        <w:pStyle w:val="Style15"/>
        <w:ind w:left="0" w:hanging="0"/>
        <w:jc w:val="left"/>
        <w:rPr>
          <w:sz w:val="30"/>
        </w:rPr>
      </w:pPr>
      <w:r>
        <w:rPr>
          <w:sz w:val="30"/>
        </w:rPr>
      </w:r>
    </w:p>
    <w:p>
      <w:pPr>
        <w:pStyle w:val="Style15"/>
        <w:ind w:left="0" w:hanging="0"/>
        <w:jc w:val="left"/>
        <w:rPr>
          <w:sz w:val="30"/>
        </w:rPr>
      </w:pPr>
      <w:r>
        <w:rPr>
          <w:sz w:val="30"/>
        </w:rPr>
      </w:r>
    </w:p>
    <w:p>
      <w:pPr>
        <w:pStyle w:val="Style15"/>
        <w:spacing w:before="5" w:after="0"/>
        <w:ind w:left="0" w:hanging="0"/>
        <w:jc w:val="left"/>
        <w:rPr>
          <w:sz w:val="41"/>
        </w:rPr>
      </w:pPr>
      <w:r>
        <w:rPr>
          <w:sz w:val="41"/>
        </w:rPr>
      </w:r>
    </w:p>
    <w:p>
      <w:pPr>
        <w:pStyle w:val="Normal"/>
        <w:ind w:left="5058" w:hanging="4417"/>
        <w:rPr>
          <w:b/>
          <w:b/>
          <w:sz w:val="28"/>
        </w:rPr>
      </w:pPr>
      <w:r>
        <w:rPr>
          <w:b/>
          <w:sz w:val="28"/>
        </w:rPr>
        <w:t>Состав,</w:t>
      </w:r>
      <w:r>
        <w:rPr>
          <w:b/>
          <w:spacing w:val="-7"/>
          <w:sz w:val="28"/>
        </w:rPr>
        <w:t xml:space="preserve"> </w:t>
      </w:r>
      <w:r>
        <w:rPr>
          <w:b/>
          <w:sz w:val="28"/>
        </w:rPr>
        <w:t>последовательность</w:t>
      </w:r>
      <w:r>
        <w:rPr>
          <w:b/>
          <w:spacing w:val="-6"/>
          <w:sz w:val="28"/>
        </w:rPr>
        <w:t xml:space="preserve"> </w:t>
      </w:r>
      <w:r>
        <w:rPr>
          <w:b/>
          <w:sz w:val="28"/>
        </w:rPr>
        <w:t>и</w:t>
      </w:r>
      <w:r>
        <w:rPr>
          <w:b/>
          <w:spacing w:val="-8"/>
          <w:sz w:val="28"/>
        </w:rPr>
        <w:t xml:space="preserve"> </w:t>
      </w:r>
      <w:r>
        <w:rPr>
          <w:b/>
          <w:sz w:val="28"/>
        </w:rPr>
        <w:t>сроки</w:t>
      </w:r>
      <w:r>
        <w:rPr>
          <w:b/>
          <w:spacing w:val="-8"/>
          <w:sz w:val="28"/>
        </w:rPr>
        <w:t xml:space="preserve"> </w:t>
      </w:r>
      <w:r>
        <w:rPr>
          <w:b/>
          <w:sz w:val="28"/>
        </w:rPr>
        <w:t>выполнения</w:t>
      </w:r>
      <w:r>
        <w:rPr>
          <w:b/>
          <w:spacing w:val="-8"/>
          <w:sz w:val="28"/>
        </w:rPr>
        <w:t xml:space="preserve"> </w:t>
      </w:r>
      <w:r>
        <w:rPr>
          <w:b/>
          <w:sz w:val="28"/>
        </w:rPr>
        <w:t>административных</w:t>
      </w:r>
      <w:r>
        <w:rPr>
          <w:b/>
          <w:spacing w:val="-6"/>
          <w:sz w:val="28"/>
        </w:rPr>
        <w:t xml:space="preserve"> </w:t>
      </w:r>
      <w:r>
        <w:rPr>
          <w:b/>
          <w:sz w:val="28"/>
        </w:rPr>
        <w:t>процедур</w:t>
      </w:r>
      <w:r>
        <w:rPr>
          <w:b/>
          <w:spacing w:val="-6"/>
          <w:sz w:val="28"/>
        </w:rPr>
        <w:t xml:space="preserve"> </w:t>
      </w:r>
      <w:r>
        <w:rPr>
          <w:b/>
          <w:sz w:val="28"/>
        </w:rPr>
        <w:t>(действий)</w:t>
      </w:r>
      <w:r>
        <w:rPr>
          <w:b/>
          <w:spacing w:val="-7"/>
          <w:sz w:val="28"/>
        </w:rPr>
        <w:t xml:space="preserve"> </w:t>
      </w:r>
      <w:r>
        <w:rPr>
          <w:b/>
          <w:sz w:val="28"/>
        </w:rPr>
        <w:t>при</w:t>
      </w:r>
      <w:r>
        <w:rPr>
          <w:b/>
          <w:spacing w:val="-7"/>
          <w:sz w:val="28"/>
        </w:rPr>
        <w:t xml:space="preserve"> </w:t>
      </w:r>
      <w:r>
        <w:rPr>
          <w:b/>
          <w:sz w:val="28"/>
        </w:rPr>
        <w:t>предоставлении муниципальной услуги</w:t>
      </w:r>
    </w:p>
    <w:p>
      <w:pPr>
        <w:pStyle w:val="Style15"/>
        <w:spacing w:before="4" w:after="0"/>
        <w:ind w:left="0" w:hanging="0"/>
        <w:jc w:val="left"/>
        <w:rPr>
          <w:b/>
          <w:b/>
          <w:sz w:val="5"/>
        </w:rPr>
      </w:pPr>
      <w:r>
        <w:rPr>
          <w:b/>
          <w:sz w:val="5"/>
        </w:rPr>
      </w:r>
    </w:p>
    <w:tbl>
      <w:tblPr>
        <w:tblStyle w:val="TableNormal"/>
        <w:tblW w:w="15493" w:type="dxa"/>
        <w:jc w:val="left"/>
        <w:tblInd w:w="125" w:type="dxa"/>
        <w:tblLayout w:type="fixed"/>
        <w:tblCellMar>
          <w:top w:w="0" w:type="dxa"/>
          <w:left w:w="5" w:type="dxa"/>
          <w:bottom w:w="0" w:type="dxa"/>
          <w:right w:w="5" w:type="dxa"/>
        </w:tblCellMar>
        <w:tblLook w:val="01e0"/>
      </w:tblPr>
      <w:tblGrid>
        <w:gridCol w:w="2235"/>
        <w:gridCol w:w="3212"/>
        <w:gridCol w:w="1676"/>
        <w:gridCol w:w="2092"/>
        <w:gridCol w:w="1983"/>
        <w:gridCol w:w="1786"/>
        <w:gridCol w:w="2508"/>
      </w:tblGrid>
      <w:tr>
        <w:trPr>
          <w:trHeight w:val="1956" w:hRule="atLeast"/>
        </w:trPr>
        <w:tc>
          <w:tcPr>
            <w:tcW w:w="22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 w:after="0"/>
              <w:ind w:left="0" w:hanging="0"/>
              <w:jc w:val="left"/>
              <w:rPr>
                <w:b/>
                <w:b/>
                <w:sz w:val="35"/>
              </w:rPr>
            </w:pPr>
            <w:r>
              <w:rPr>
                <w:b/>
                <w:sz w:val="35"/>
              </w:rPr>
            </w:r>
          </w:p>
          <w:p>
            <w:pPr>
              <w:pStyle w:val="TableParagraph"/>
              <w:widowControl w:val="false"/>
              <w:suppressAutoHyphens w:val="true"/>
              <w:spacing w:before="1" w:after="0"/>
              <w:ind w:left="153" w:right="139" w:hanging="0"/>
              <w:jc w:val="center"/>
              <w:rPr>
                <w:sz w:val="24"/>
              </w:rPr>
            </w:pPr>
            <w:r>
              <w:rPr>
                <w:kern w:val="0"/>
                <w:sz w:val="24"/>
                <w:szCs w:val="22"/>
                <w:lang w:eastAsia="en-US" w:bidi="ar-SA"/>
              </w:rPr>
              <w:t>Основание</w:t>
            </w:r>
            <w:r>
              <w:rPr>
                <w:spacing w:val="-15"/>
                <w:kern w:val="0"/>
                <w:sz w:val="24"/>
                <w:szCs w:val="22"/>
                <w:lang w:eastAsia="en-US" w:bidi="ar-SA"/>
              </w:rPr>
              <w:t xml:space="preserve"> </w:t>
            </w:r>
            <w:r>
              <w:rPr>
                <w:kern w:val="0"/>
                <w:sz w:val="24"/>
                <w:szCs w:val="22"/>
                <w:lang w:eastAsia="en-US" w:bidi="ar-SA"/>
              </w:rPr>
              <w:t xml:space="preserve">для </w:t>
            </w:r>
            <w:r>
              <w:rPr>
                <w:spacing w:val="-2"/>
                <w:kern w:val="0"/>
                <w:sz w:val="24"/>
                <w:szCs w:val="22"/>
                <w:lang w:eastAsia="en-US" w:bidi="ar-SA"/>
              </w:rPr>
              <w:t>начала</w:t>
            </w:r>
          </w:p>
          <w:p>
            <w:pPr>
              <w:pStyle w:val="TableParagraph"/>
              <w:widowControl w:val="false"/>
              <w:suppressAutoHyphens w:val="true"/>
              <w:spacing w:before="0" w:after="0"/>
              <w:ind w:left="153" w:right="143" w:hanging="0"/>
              <w:jc w:val="center"/>
              <w:rPr>
                <w:sz w:val="24"/>
              </w:rPr>
            </w:pPr>
            <w:r>
              <w:rPr>
                <w:spacing w:val="-2"/>
                <w:kern w:val="0"/>
                <w:sz w:val="24"/>
                <w:szCs w:val="22"/>
                <w:lang w:eastAsia="en-US" w:bidi="ar-SA"/>
              </w:rPr>
              <w:t>административной процедуры</w:t>
            </w:r>
          </w:p>
        </w:tc>
        <w:tc>
          <w:tcPr>
            <w:tcW w:w="32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b/>
                <w:b/>
                <w:sz w:val="26"/>
              </w:rPr>
            </w:pPr>
            <w:r>
              <w:rPr>
                <w:b/>
                <w:sz w:val="26"/>
              </w:rPr>
            </w:r>
          </w:p>
          <w:p>
            <w:pPr>
              <w:pStyle w:val="TableParagraph"/>
              <w:widowControl w:val="false"/>
              <w:suppressAutoHyphens w:val="true"/>
              <w:spacing w:before="7" w:after="0"/>
              <w:ind w:left="0" w:hanging="0"/>
              <w:jc w:val="left"/>
              <w:rPr>
                <w:b/>
                <w:b/>
                <w:sz w:val="33"/>
              </w:rPr>
            </w:pPr>
            <w:r>
              <w:rPr>
                <w:b/>
                <w:sz w:val="33"/>
              </w:rPr>
            </w:r>
          </w:p>
          <w:p>
            <w:pPr>
              <w:pStyle w:val="TableParagraph"/>
              <w:widowControl w:val="false"/>
              <w:suppressAutoHyphens w:val="true"/>
              <w:spacing w:before="0" w:after="0"/>
              <w:ind w:left="115" w:right="107" w:hanging="0"/>
              <w:jc w:val="center"/>
              <w:rPr>
                <w:sz w:val="24"/>
              </w:rPr>
            </w:pPr>
            <w:r>
              <w:rPr>
                <w:spacing w:val="-2"/>
                <w:kern w:val="0"/>
                <w:sz w:val="24"/>
                <w:szCs w:val="22"/>
                <w:lang w:eastAsia="en-US" w:bidi="ar-SA"/>
              </w:rPr>
              <w:t>Содержание</w:t>
            </w:r>
          </w:p>
          <w:p>
            <w:pPr>
              <w:pStyle w:val="TableParagraph"/>
              <w:widowControl w:val="false"/>
              <w:suppressAutoHyphens w:val="true"/>
              <w:spacing w:before="0" w:after="0"/>
              <w:ind w:left="115" w:right="107" w:hanging="0"/>
              <w:jc w:val="center"/>
              <w:rPr>
                <w:sz w:val="24"/>
              </w:rPr>
            </w:pPr>
            <w:r>
              <w:rPr>
                <w:kern w:val="0"/>
                <w:sz w:val="24"/>
                <w:szCs w:val="22"/>
                <w:lang w:eastAsia="en-US" w:bidi="ar-SA"/>
              </w:rPr>
              <w:t>административных</w:t>
            </w:r>
            <w:r>
              <w:rPr>
                <w:spacing w:val="-3"/>
                <w:kern w:val="0"/>
                <w:sz w:val="24"/>
                <w:szCs w:val="22"/>
                <w:lang w:eastAsia="en-US" w:bidi="ar-SA"/>
              </w:rPr>
              <w:t xml:space="preserve"> </w:t>
            </w:r>
            <w:r>
              <w:rPr>
                <w:spacing w:val="-2"/>
                <w:kern w:val="0"/>
                <w:sz w:val="24"/>
                <w:szCs w:val="22"/>
                <w:lang w:eastAsia="en-US" w:bidi="ar-SA"/>
              </w:rPr>
              <w:t>действий</w:t>
            </w:r>
          </w:p>
        </w:tc>
        <w:tc>
          <w:tcPr>
            <w:tcW w:w="167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 w:after="0"/>
              <w:ind w:left="0" w:hanging="0"/>
              <w:jc w:val="left"/>
              <w:rPr>
                <w:b/>
                <w:b/>
                <w:sz w:val="23"/>
              </w:rPr>
            </w:pPr>
            <w:r>
              <w:rPr>
                <w:b/>
                <w:sz w:val="23"/>
              </w:rPr>
            </w:r>
          </w:p>
          <w:p>
            <w:pPr>
              <w:pStyle w:val="TableParagraph"/>
              <w:widowControl w:val="false"/>
              <w:suppressAutoHyphens w:val="true"/>
              <w:spacing w:before="0" w:after="0"/>
              <w:ind w:left="118" w:right="106" w:hanging="4"/>
              <w:jc w:val="center"/>
              <w:rPr>
                <w:sz w:val="24"/>
              </w:rPr>
            </w:pPr>
            <w:r>
              <w:rPr>
                <w:spacing w:val="-4"/>
                <w:kern w:val="0"/>
                <w:sz w:val="24"/>
                <w:szCs w:val="22"/>
                <w:lang w:eastAsia="en-US" w:bidi="ar-SA"/>
              </w:rPr>
              <w:t xml:space="preserve">Срок </w:t>
            </w:r>
            <w:r>
              <w:rPr>
                <w:spacing w:val="-2"/>
                <w:kern w:val="0"/>
                <w:sz w:val="24"/>
                <w:szCs w:val="22"/>
                <w:lang w:eastAsia="en-US" w:bidi="ar-SA"/>
              </w:rPr>
              <w:t xml:space="preserve">выполнения администрати </w:t>
            </w:r>
            <w:r>
              <w:rPr>
                <w:spacing w:val="-4"/>
                <w:kern w:val="0"/>
                <w:sz w:val="24"/>
                <w:szCs w:val="22"/>
                <w:lang w:eastAsia="en-US" w:bidi="ar-SA"/>
              </w:rPr>
              <w:t>вных</w:t>
            </w:r>
          </w:p>
          <w:p>
            <w:pPr>
              <w:pStyle w:val="TableParagraph"/>
              <w:widowControl w:val="false"/>
              <w:suppressAutoHyphens w:val="true"/>
              <w:spacing w:before="1" w:after="0"/>
              <w:ind w:left="356" w:right="346" w:hanging="0"/>
              <w:jc w:val="center"/>
              <w:rPr>
                <w:sz w:val="24"/>
              </w:rPr>
            </w:pPr>
            <w:r>
              <w:rPr>
                <w:spacing w:val="-2"/>
                <w:kern w:val="0"/>
                <w:sz w:val="24"/>
                <w:szCs w:val="22"/>
                <w:lang w:eastAsia="en-US" w:bidi="ar-SA"/>
              </w:rPr>
              <w:t>действий</w:t>
            </w:r>
          </w:p>
        </w:tc>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33" w:after="0"/>
              <w:ind w:left="144" w:right="132" w:hanging="0"/>
              <w:jc w:val="center"/>
              <w:rPr>
                <w:sz w:val="24"/>
              </w:rPr>
            </w:pPr>
            <w:r>
              <w:rPr>
                <w:spacing w:val="-2"/>
                <w:kern w:val="0"/>
                <w:sz w:val="24"/>
                <w:szCs w:val="22"/>
                <w:lang w:eastAsia="en-US" w:bidi="ar-SA"/>
              </w:rPr>
              <w:t xml:space="preserve">Должностное лицо, </w:t>
            </w:r>
            <w:r>
              <w:rPr>
                <w:kern w:val="0"/>
                <w:sz w:val="24"/>
                <w:szCs w:val="22"/>
                <w:lang w:eastAsia="en-US" w:bidi="ar-SA"/>
              </w:rPr>
              <w:t>ответственное</w:t>
            </w:r>
            <w:r>
              <w:rPr>
                <w:spacing w:val="-15"/>
                <w:kern w:val="0"/>
                <w:sz w:val="24"/>
                <w:szCs w:val="22"/>
                <w:lang w:eastAsia="en-US" w:bidi="ar-SA"/>
              </w:rPr>
              <w:t xml:space="preserve"> </w:t>
            </w:r>
            <w:r>
              <w:rPr>
                <w:kern w:val="0"/>
                <w:sz w:val="24"/>
                <w:szCs w:val="22"/>
                <w:lang w:eastAsia="en-US" w:bidi="ar-SA"/>
              </w:rPr>
              <w:t xml:space="preserve">за </w:t>
            </w:r>
            <w:r>
              <w:rPr>
                <w:spacing w:val="-2"/>
                <w:kern w:val="0"/>
                <w:sz w:val="24"/>
                <w:szCs w:val="22"/>
                <w:lang w:eastAsia="en-US" w:bidi="ar-SA"/>
              </w:rPr>
              <w:t>выполнение</w:t>
            </w:r>
          </w:p>
          <w:p>
            <w:pPr>
              <w:pStyle w:val="TableParagraph"/>
              <w:widowControl w:val="false"/>
              <w:suppressAutoHyphens w:val="true"/>
              <w:spacing w:before="1" w:after="0"/>
              <w:ind w:left="147" w:right="132" w:hanging="0"/>
              <w:jc w:val="center"/>
              <w:rPr>
                <w:sz w:val="24"/>
              </w:rPr>
            </w:pPr>
            <w:r>
              <w:rPr>
                <w:spacing w:val="-2"/>
                <w:kern w:val="0"/>
                <w:sz w:val="24"/>
                <w:szCs w:val="22"/>
                <w:lang w:eastAsia="en-US" w:bidi="ar-SA"/>
              </w:rPr>
              <w:t xml:space="preserve">административно </w:t>
            </w:r>
            <w:r>
              <w:rPr>
                <w:kern w:val="0"/>
                <w:sz w:val="24"/>
                <w:szCs w:val="22"/>
                <w:lang w:eastAsia="en-US" w:bidi="ar-SA"/>
              </w:rPr>
              <w:t>го действия</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351" w:right="371" w:firstLine="2"/>
              <w:jc w:val="center"/>
              <w:rPr>
                <w:sz w:val="24"/>
              </w:rPr>
            </w:pPr>
            <w:r>
              <w:rPr>
                <w:spacing w:val="-4"/>
                <w:kern w:val="0"/>
                <w:sz w:val="24"/>
                <w:szCs w:val="22"/>
                <w:lang w:eastAsia="en-US" w:bidi="ar-SA"/>
              </w:rPr>
              <w:t xml:space="preserve">Место </w:t>
            </w:r>
            <w:r>
              <w:rPr>
                <w:spacing w:val="-2"/>
                <w:kern w:val="0"/>
                <w:sz w:val="24"/>
                <w:szCs w:val="22"/>
                <w:lang w:eastAsia="en-US" w:bidi="ar-SA"/>
              </w:rPr>
              <w:t>выполнения</w:t>
            </w:r>
          </w:p>
          <w:p>
            <w:pPr>
              <w:pStyle w:val="TableParagraph"/>
              <w:widowControl w:val="false"/>
              <w:suppressAutoHyphens w:val="true"/>
              <w:spacing w:before="0" w:after="0"/>
              <w:ind w:left="135" w:right="153" w:hanging="0"/>
              <w:jc w:val="center"/>
              <w:rPr>
                <w:sz w:val="24"/>
              </w:rPr>
            </w:pPr>
            <w:r>
              <w:rPr>
                <w:spacing w:val="-2"/>
                <w:kern w:val="0"/>
                <w:sz w:val="24"/>
                <w:szCs w:val="22"/>
                <w:lang w:eastAsia="en-US" w:bidi="ar-SA"/>
              </w:rPr>
              <w:t xml:space="preserve">административн </w:t>
            </w:r>
            <w:r>
              <w:rPr>
                <w:kern w:val="0"/>
                <w:sz w:val="24"/>
                <w:szCs w:val="22"/>
                <w:lang w:eastAsia="en-US" w:bidi="ar-SA"/>
              </w:rPr>
              <w:t xml:space="preserve">ого действия/ </w:t>
            </w:r>
            <w:r>
              <w:rPr>
                <w:spacing w:val="-2"/>
                <w:kern w:val="0"/>
                <w:sz w:val="24"/>
                <w:szCs w:val="22"/>
                <w:lang w:eastAsia="en-US" w:bidi="ar-SA"/>
              </w:rPr>
              <w:t xml:space="preserve">используемая информационна </w:t>
            </w:r>
            <w:r>
              <w:rPr>
                <w:kern w:val="0"/>
                <w:sz w:val="24"/>
                <w:szCs w:val="22"/>
                <w:lang w:eastAsia="en-US" w:bidi="ar-SA"/>
              </w:rPr>
              <w:t>я система</w:t>
            </w:r>
          </w:p>
        </w:tc>
        <w:tc>
          <w:tcPr>
            <w:tcW w:w="17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b/>
                <w:b/>
                <w:sz w:val="26"/>
              </w:rPr>
            </w:pPr>
            <w:r>
              <w:rPr>
                <w:b/>
                <w:sz w:val="26"/>
              </w:rPr>
            </w:r>
          </w:p>
          <w:p>
            <w:pPr>
              <w:pStyle w:val="TableParagraph"/>
              <w:widowControl w:val="false"/>
              <w:suppressAutoHyphens w:val="true"/>
              <w:spacing w:before="5" w:after="0"/>
              <w:ind w:left="0" w:hanging="0"/>
              <w:jc w:val="left"/>
              <w:rPr>
                <w:b/>
                <w:b/>
                <w:sz w:val="21"/>
              </w:rPr>
            </w:pPr>
            <w:r>
              <w:rPr>
                <w:b/>
                <w:sz w:val="21"/>
              </w:rPr>
            </w:r>
          </w:p>
          <w:p>
            <w:pPr>
              <w:pStyle w:val="TableParagraph"/>
              <w:widowControl w:val="false"/>
              <w:suppressAutoHyphens w:val="true"/>
              <w:spacing w:before="0" w:after="0"/>
              <w:ind w:left="395" w:right="398" w:hanging="17"/>
              <w:jc w:val="both"/>
              <w:rPr>
                <w:sz w:val="24"/>
              </w:rPr>
            </w:pPr>
            <w:r>
              <w:rPr>
                <w:spacing w:val="-2"/>
                <w:kern w:val="0"/>
                <w:sz w:val="24"/>
                <w:szCs w:val="22"/>
                <w:lang w:eastAsia="en-US" w:bidi="ar-SA"/>
              </w:rPr>
              <w:t>Критерии принятия решения</w:t>
            </w:r>
          </w:p>
        </w:tc>
        <w:tc>
          <w:tcPr>
            <w:tcW w:w="25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 w:after="0"/>
              <w:ind w:left="0" w:hanging="0"/>
              <w:jc w:val="left"/>
              <w:rPr>
                <w:b/>
                <w:b/>
                <w:sz w:val="35"/>
              </w:rPr>
            </w:pPr>
            <w:r>
              <w:rPr>
                <w:b/>
                <w:sz w:val="35"/>
              </w:rPr>
            </w:r>
          </w:p>
          <w:p>
            <w:pPr>
              <w:pStyle w:val="TableParagraph"/>
              <w:widowControl w:val="false"/>
              <w:suppressAutoHyphens w:val="true"/>
              <w:spacing w:before="1" w:after="0"/>
              <w:ind w:left="241" w:right="233" w:hanging="0"/>
              <w:jc w:val="center"/>
              <w:rPr>
                <w:sz w:val="24"/>
              </w:rPr>
            </w:pPr>
            <w:r>
              <w:rPr>
                <w:spacing w:val="-2"/>
                <w:kern w:val="0"/>
                <w:sz w:val="24"/>
                <w:szCs w:val="22"/>
                <w:lang w:eastAsia="en-US" w:bidi="ar-SA"/>
              </w:rPr>
              <w:t>Результат</w:t>
            </w:r>
          </w:p>
          <w:p>
            <w:pPr>
              <w:pStyle w:val="TableParagraph"/>
              <w:widowControl w:val="false"/>
              <w:suppressAutoHyphens w:val="true"/>
              <w:spacing w:before="0" w:after="0"/>
              <w:ind w:left="244" w:right="233" w:hanging="0"/>
              <w:jc w:val="center"/>
              <w:rPr>
                <w:sz w:val="24"/>
              </w:rPr>
            </w:pPr>
            <w:r>
              <w:rPr>
                <w:spacing w:val="-2"/>
                <w:kern w:val="0"/>
                <w:sz w:val="24"/>
                <w:szCs w:val="22"/>
                <w:lang w:eastAsia="en-US" w:bidi="ar-SA"/>
              </w:rPr>
              <w:t xml:space="preserve">административного </w:t>
            </w:r>
            <w:r>
              <w:rPr>
                <w:kern w:val="0"/>
                <w:sz w:val="24"/>
                <w:szCs w:val="22"/>
                <w:lang w:eastAsia="en-US" w:bidi="ar-SA"/>
              </w:rPr>
              <w:t>действия, способ</w:t>
            </w:r>
          </w:p>
          <w:p>
            <w:pPr>
              <w:pStyle w:val="TableParagraph"/>
              <w:widowControl w:val="false"/>
              <w:suppressAutoHyphens w:val="true"/>
              <w:spacing w:before="0" w:after="0"/>
              <w:ind w:left="243" w:right="233" w:hanging="0"/>
              <w:jc w:val="center"/>
              <w:rPr>
                <w:sz w:val="24"/>
              </w:rPr>
            </w:pPr>
            <w:r>
              <w:rPr>
                <w:spacing w:val="-2"/>
                <w:kern w:val="0"/>
                <w:sz w:val="24"/>
                <w:szCs w:val="22"/>
                <w:lang w:eastAsia="en-US" w:bidi="ar-SA"/>
              </w:rPr>
              <w:t>фиксации</w:t>
            </w:r>
          </w:p>
        </w:tc>
      </w:tr>
      <w:tr>
        <w:trPr>
          <w:trHeight w:val="275" w:hRule="atLeast"/>
        </w:trPr>
        <w:tc>
          <w:tcPr>
            <w:tcW w:w="22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6" w:hanging="0"/>
              <w:jc w:val="center"/>
              <w:rPr>
                <w:sz w:val="24"/>
              </w:rPr>
            </w:pPr>
            <w:r>
              <w:rPr>
                <w:kern w:val="0"/>
                <w:sz w:val="24"/>
                <w:szCs w:val="22"/>
                <w:lang w:eastAsia="en-US" w:bidi="ar-SA"/>
              </w:rPr>
              <w:t>1</w:t>
            </w:r>
          </w:p>
        </w:tc>
        <w:tc>
          <w:tcPr>
            <w:tcW w:w="32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1" w:hanging="0"/>
              <w:jc w:val="center"/>
              <w:rPr>
                <w:sz w:val="24"/>
              </w:rPr>
            </w:pPr>
            <w:r>
              <w:rPr>
                <w:kern w:val="0"/>
                <w:sz w:val="24"/>
                <w:szCs w:val="22"/>
                <w:lang w:eastAsia="en-US" w:bidi="ar-SA"/>
              </w:rPr>
              <w:t>2</w:t>
            </w:r>
          </w:p>
        </w:tc>
        <w:tc>
          <w:tcPr>
            <w:tcW w:w="167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1" w:hanging="0"/>
              <w:jc w:val="center"/>
              <w:rPr>
                <w:sz w:val="24"/>
              </w:rPr>
            </w:pPr>
            <w:r>
              <w:rPr>
                <w:kern w:val="0"/>
                <w:sz w:val="24"/>
                <w:szCs w:val="22"/>
                <w:lang w:eastAsia="en-US" w:bidi="ar-SA"/>
              </w:rPr>
              <w:t>3</w:t>
            </w:r>
          </w:p>
        </w:tc>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7" w:hanging="0"/>
              <w:jc w:val="center"/>
              <w:rPr>
                <w:sz w:val="24"/>
              </w:rPr>
            </w:pPr>
            <w:r>
              <w:rPr>
                <w:kern w:val="0"/>
                <w:sz w:val="24"/>
                <w:szCs w:val="22"/>
                <w:lang w:eastAsia="en-US" w:bidi="ar-SA"/>
              </w:rPr>
              <w:t>4</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36" w:hanging="0"/>
              <w:jc w:val="center"/>
              <w:rPr>
                <w:sz w:val="24"/>
              </w:rPr>
            </w:pPr>
            <w:r>
              <w:rPr>
                <w:kern w:val="0"/>
                <w:sz w:val="24"/>
                <w:szCs w:val="22"/>
                <w:lang w:eastAsia="en-US" w:bidi="ar-SA"/>
              </w:rPr>
              <w:t>5</w:t>
            </w:r>
          </w:p>
        </w:tc>
        <w:tc>
          <w:tcPr>
            <w:tcW w:w="17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41" w:hanging="0"/>
              <w:jc w:val="center"/>
              <w:rPr>
                <w:sz w:val="24"/>
              </w:rPr>
            </w:pPr>
            <w:r>
              <w:rPr>
                <w:kern w:val="0"/>
                <w:sz w:val="24"/>
                <w:szCs w:val="22"/>
                <w:lang w:eastAsia="en-US" w:bidi="ar-SA"/>
              </w:rPr>
              <w:t>6</w:t>
            </w:r>
          </w:p>
        </w:tc>
        <w:tc>
          <w:tcPr>
            <w:tcW w:w="25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5" w:hanging="0"/>
              <w:jc w:val="center"/>
              <w:rPr>
                <w:sz w:val="24"/>
              </w:rPr>
            </w:pPr>
            <w:r>
              <w:rPr>
                <w:kern w:val="0"/>
                <w:sz w:val="24"/>
                <w:szCs w:val="22"/>
                <w:lang w:eastAsia="en-US" w:bidi="ar-SA"/>
              </w:rPr>
              <w:t>7</w:t>
            </w:r>
          </w:p>
        </w:tc>
      </w:tr>
      <w:tr>
        <w:trPr>
          <w:trHeight w:val="275" w:hRule="atLeast"/>
        </w:trPr>
        <w:tc>
          <w:tcPr>
            <w:tcW w:w="15492" w:type="dxa"/>
            <w:gridSpan w:val="7"/>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5355" w:hanging="0"/>
              <w:jc w:val="left"/>
              <w:rPr>
                <w:sz w:val="24"/>
              </w:rPr>
            </w:pPr>
            <w:r>
              <w:rPr>
                <w:kern w:val="0"/>
                <w:sz w:val="24"/>
                <w:szCs w:val="22"/>
                <w:lang w:eastAsia="en-US" w:bidi="ar-SA"/>
              </w:rPr>
              <w:t>1.</w:t>
            </w:r>
            <w:r>
              <w:rPr>
                <w:spacing w:val="27"/>
                <w:kern w:val="0"/>
                <w:sz w:val="24"/>
                <w:szCs w:val="22"/>
                <w:lang w:eastAsia="en-US" w:bidi="ar-SA"/>
              </w:rPr>
              <w:t xml:space="preserve">  </w:t>
            </w:r>
            <w:r>
              <w:rPr>
                <w:kern w:val="0"/>
                <w:sz w:val="24"/>
                <w:szCs w:val="22"/>
                <w:lang w:eastAsia="en-US" w:bidi="ar-SA"/>
              </w:rPr>
              <w:t>Проверка</w:t>
            </w:r>
            <w:r>
              <w:rPr>
                <w:spacing w:val="-1"/>
                <w:kern w:val="0"/>
                <w:sz w:val="24"/>
                <w:szCs w:val="22"/>
                <w:lang w:eastAsia="en-US" w:bidi="ar-SA"/>
              </w:rPr>
              <w:t xml:space="preserve"> </w:t>
            </w:r>
            <w:r>
              <w:rPr>
                <w:kern w:val="0"/>
                <w:sz w:val="24"/>
                <w:szCs w:val="22"/>
                <w:lang w:eastAsia="en-US" w:bidi="ar-SA"/>
              </w:rPr>
              <w:t>документов</w:t>
            </w:r>
            <w:r>
              <w:rPr>
                <w:spacing w:val="-2"/>
                <w:kern w:val="0"/>
                <w:sz w:val="24"/>
                <w:szCs w:val="22"/>
                <w:lang w:eastAsia="en-US" w:bidi="ar-SA"/>
              </w:rPr>
              <w:t xml:space="preserve"> </w:t>
            </w:r>
            <w:r>
              <w:rPr>
                <w:kern w:val="0"/>
                <w:sz w:val="24"/>
                <w:szCs w:val="22"/>
                <w:lang w:eastAsia="en-US" w:bidi="ar-SA"/>
              </w:rPr>
              <w:t>и регистрация</w:t>
            </w:r>
            <w:r>
              <w:rPr>
                <w:spacing w:val="-1"/>
                <w:kern w:val="0"/>
                <w:sz w:val="24"/>
                <w:szCs w:val="22"/>
                <w:lang w:eastAsia="en-US" w:bidi="ar-SA"/>
              </w:rPr>
              <w:t xml:space="preserve"> </w:t>
            </w:r>
            <w:r>
              <w:rPr>
                <w:spacing w:val="-2"/>
                <w:kern w:val="0"/>
                <w:sz w:val="24"/>
                <w:szCs w:val="22"/>
                <w:lang w:eastAsia="en-US" w:bidi="ar-SA"/>
              </w:rPr>
              <w:t>заявления</w:t>
            </w:r>
          </w:p>
        </w:tc>
      </w:tr>
      <w:tr>
        <w:trPr>
          <w:trHeight w:val="275" w:hRule="atLeast"/>
        </w:trPr>
        <w:tc>
          <w:tcPr>
            <w:tcW w:w="2235"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jc w:val="left"/>
              <w:rPr>
                <w:sz w:val="24"/>
              </w:rPr>
            </w:pPr>
            <w:r>
              <w:rPr>
                <w:spacing w:val="-2"/>
                <w:kern w:val="0"/>
                <w:sz w:val="24"/>
                <w:szCs w:val="22"/>
                <w:lang w:eastAsia="en-US" w:bidi="ar-SA"/>
              </w:rPr>
              <w:t>Поступление</w:t>
            </w:r>
          </w:p>
        </w:tc>
        <w:tc>
          <w:tcPr>
            <w:tcW w:w="3212"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ind w:left="106" w:hanging="0"/>
              <w:jc w:val="left"/>
              <w:rPr>
                <w:sz w:val="24"/>
              </w:rPr>
            </w:pPr>
            <w:r>
              <w:rPr>
                <w:kern w:val="0"/>
                <w:sz w:val="24"/>
                <w:szCs w:val="22"/>
                <w:lang w:eastAsia="en-US" w:bidi="ar-SA"/>
              </w:rPr>
              <w:t>Прием</w:t>
            </w:r>
            <w:r>
              <w:rPr>
                <w:spacing w:val="-3"/>
                <w:kern w:val="0"/>
                <w:sz w:val="24"/>
                <w:szCs w:val="22"/>
                <w:lang w:eastAsia="en-US" w:bidi="ar-SA"/>
              </w:rPr>
              <w:t xml:space="preserve"> </w:t>
            </w:r>
            <w:r>
              <w:rPr>
                <w:kern w:val="0"/>
                <w:sz w:val="24"/>
                <w:szCs w:val="22"/>
                <w:lang w:eastAsia="en-US" w:bidi="ar-SA"/>
              </w:rPr>
              <w:t>и</w:t>
            </w:r>
            <w:r>
              <w:rPr>
                <w:spacing w:val="-1"/>
                <w:kern w:val="0"/>
                <w:sz w:val="24"/>
                <w:szCs w:val="22"/>
                <w:lang w:eastAsia="en-US" w:bidi="ar-SA"/>
              </w:rPr>
              <w:t xml:space="preserve"> </w:t>
            </w:r>
            <w:r>
              <w:rPr>
                <w:spacing w:val="-2"/>
                <w:kern w:val="0"/>
                <w:sz w:val="24"/>
                <w:szCs w:val="22"/>
                <w:lang w:eastAsia="en-US" w:bidi="ar-SA"/>
              </w:rPr>
              <w:t>проверка</w:t>
            </w:r>
          </w:p>
        </w:tc>
        <w:tc>
          <w:tcPr>
            <w:tcW w:w="1676"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ind w:left="111" w:hanging="0"/>
              <w:jc w:val="left"/>
              <w:rPr>
                <w:sz w:val="24"/>
              </w:rPr>
            </w:pPr>
            <w:r>
              <w:rPr>
                <w:kern w:val="0"/>
                <w:sz w:val="24"/>
                <w:szCs w:val="22"/>
                <w:lang w:eastAsia="en-US" w:bidi="ar-SA"/>
              </w:rPr>
              <w:t xml:space="preserve">1 </w:t>
            </w:r>
            <w:r>
              <w:rPr>
                <w:spacing w:val="-2"/>
                <w:kern w:val="0"/>
                <w:sz w:val="24"/>
                <w:szCs w:val="22"/>
                <w:lang w:eastAsia="en-US" w:bidi="ar-SA"/>
              </w:rPr>
              <w:t>рабочий</w:t>
            </w:r>
          </w:p>
        </w:tc>
        <w:tc>
          <w:tcPr>
            <w:tcW w:w="2092"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ind w:left="109" w:hanging="0"/>
              <w:jc w:val="left"/>
              <w:rPr>
                <w:sz w:val="24"/>
              </w:rPr>
            </w:pPr>
            <w:r>
              <w:rPr>
                <w:spacing w:val="-2"/>
                <w:kern w:val="0"/>
                <w:sz w:val="24"/>
                <w:szCs w:val="22"/>
                <w:lang w:eastAsia="en-US" w:bidi="ar-SA"/>
              </w:rPr>
              <w:t>Уполномоченног</w:t>
            </w:r>
          </w:p>
        </w:tc>
        <w:tc>
          <w:tcPr>
            <w:tcW w:w="1983"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ind w:left="106" w:hanging="0"/>
              <w:jc w:val="left"/>
              <w:rPr>
                <w:sz w:val="24"/>
              </w:rPr>
            </w:pPr>
            <w:r>
              <w:rPr>
                <w:spacing w:val="-2"/>
                <w:kern w:val="0"/>
                <w:sz w:val="24"/>
                <w:szCs w:val="22"/>
                <w:lang w:eastAsia="en-US" w:bidi="ar-SA"/>
              </w:rPr>
              <w:t>Уполномоченны</w:t>
            </w:r>
          </w:p>
        </w:tc>
        <w:tc>
          <w:tcPr>
            <w:tcW w:w="1786"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ind w:left="138" w:hanging="0"/>
              <w:jc w:val="left"/>
              <w:rPr>
                <w:sz w:val="24"/>
              </w:rPr>
            </w:pPr>
            <w:r>
              <w:rPr>
                <w:kern w:val="0"/>
                <w:sz w:val="24"/>
                <w:szCs w:val="22"/>
                <w:lang w:eastAsia="en-US" w:bidi="ar-SA"/>
              </w:rPr>
              <w:t>–</w:t>
            </w:r>
          </w:p>
        </w:tc>
        <w:tc>
          <w:tcPr>
            <w:tcW w:w="2508"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ind w:left="109" w:hanging="0"/>
              <w:jc w:val="left"/>
              <w:rPr>
                <w:sz w:val="24"/>
              </w:rPr>
            </w:pPr>
            <w:r>
              <w:rPr>
                <w:spacing w:val="-2"/>
                <w:kern w:val="0"/>
                <w:sz w:val="24"/>
                <w:szCs w:val="22"/>
                <w:lang w:eastAsia="en-US" w:bidi="ar-SA"/>
              </w:rPr>
              <w:t>регистрация</w:t>
            </w:r>
          </w:p>
        </w:tc>
      </w:tr>
      <w:tr>
        <w:trPr>
          <w:trHeight w:val="276" w:hRule="atLeast"/>
        </w:trPr>
        <w:tc>
          <w:tcPr>
            <w:tcW w:w="2235" w:type="dxa"/>
            <w:tcBorders>
              <w:left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kern w:val="0"/>
                <w:sz w:val="24"/>
                <w:szCs w:val="22"/>
                <w:lang w:eastAsia="en-US" w:bidi="ar-SA"/>
              </w:rPr>
              <w:t>заявления</w:t>
            </w:r>
            <w:r>
              <w:rPr>
                <w:spacing w:val="-3"/>
                <w:kern w:val="0"/>
                <w:sz w:val="24"/>
                <w:szCs w:val="22"/>
                <w:lang w:eastAsia="en-US" w:bidi="ar-SA"/>
              </w:rPr>
              <w:t xml:space="preserve"> </w:t>
            </w:r>
            <w:r>
              <w:rPr>
                <w:spacing w:val="-10"/>
                <w:kern w:val="0"/>
                <w:sz w:val="24"/>
                <w:szCs w:val="22"/>
                <w:lang w:eastAsia="en-US" w:bidi="ar-SA"/>
              </w:rPr>
              <w:t>и</w:t>
            </w:r>
          </w:p>
        </w:tc>
        <w:tc>
          <w:tcPr>
            <w:tcW w:w="3212"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kern w:val="0"/>
                <w:sz w:val="24"/>
                <w:szCs w:val="22"/>
                <w:lang w:eastAsia="en-US" w:bidi="ar-SA"/>
              </w:rPr>
              <w:t>комплектности</w:t>
            </w:r>
            <w:r>
              <w:rPr>
                <w:spacing w:val="-4"/>
                <w:kern w:val="0"/>
                <w:sz w:val="24"/>
                <w:szCs w:val="22"/>
                <w:lang w:eastAsia="en-US" w:bidi="ar-SA"/>
              </w:rPr>
              <w:t xml:space="preserve"> </w:t>
            </w:r>
            <w:r>
              <w:rPr>
                <w:spacing w:val="-2"/>
                <w:kern w:val="0"/>
                <w:sz w:val="24"/>
                <w:szCs w:val="22"/>
                <w:lang w:eastAsia="en-US" w:bidi="ar-SA"/>
              </w:rPr>
              <w:t>документов</w:t>
            </w:r>
          </w:p>
        </w:tc>
        <w:tc>
          <w:tcPr>
            <w:tcW w:w="1676" w:type="dxa"/>
            <w:tcBorders>
              <w:left w:val="single" w:sz="4" w:space="0" w:color="000000"/>
              <w:right w:val="single" w:sz="4" w:space="0" w:color="000000"/>
            </w:tcBorders>
          </w:tcPr>
          <w:p>
            <w:pPr>
              <w:pStyle w:val="TableParagraph"/>
              <w:widowControl w:val="false"/>
              <w:suppressAutoHyphens w:val="true"/>
              <w:spacing w:lineRule="exact" w:line="256" w:before="0" w:after="0"/>
              <w:ind w:left="111" w:hanging="0"/>
              <w:jc w:val="left"/>
              <w:rPr>
                <w:sz w:val="24"/>
              </w:rPr>
            </w:pPr>
            <w:r>
              <w:rPr>
                <w:spacing w:val="-4"/>
                <w:kern w:val="0"/>
                <w:sz w:val="24"/>
                <w:szCs w:val="22"/>
                <w:lang w:eastAsia="en-US" w:bidi="ar-SA"/>
              </w:rPr>
              <w:t>день</w:t>
            </w:r>
          </w:p>
        </w:tc>
        <w:tc>
          <w:tcPr>
            <w:tcW w:w="2092" w:type="dxa"/>
            <w:tcBorders>
              <w:left w:val="single" w:sz="4" w:space="0" w:color="000000"/>
              <w:right w:val="single" w:sz="4" w:space="0" w:color="000000"/>
            </w:tcBorders>
          </w:tcPr>
          <w:p>
            <w:pPr>
              <w:pStyle w:val="TableParagraph"/>
              <w:widowControl w:val="false"/>
              <w:suppressAutoHyphens w:val="true"/>
              <w:spacing w:lineRule="exact" w:line="256" w:before="0" w:after="0"/>
              <w:ind w:left="109" w:hanging="0"/>
              <w:jc w:val="left"/>
              <w:rPr>
                <w:sz w:val="24"/>
              </w:rPr>
            </w:pPr>
            <w:r>
              <w:rPr>
                <w:kern w:val="0"/>
                <w:sz w:val="24"/>
                <w:szCs w:val="22"/>
                <w:lang w:eastAsia="en-US" w:bidi="ar-SA"/>
              </w:rPr>
              <w:t xml:space="preserve">о </w:t>
            </w:r>
            <w:r>
              <w:rPr>
                <w:spacing w:val="-2"/>
                <w:kern w:val="0"/>
                <w:sz w:val="24"/>
                <w:szCs w:val="22"/>
                <w:lang w:eastAsia="en-US" w:bidi="ar-SA"/>
              </w:rPr>
              <w:t>органа,</w:t>
            </w:r>
          </w:p>
        </w:tc>
        <w:tc>
          <w:tcPr>
            <w:tcW w:w="1983"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kern w:val="0"/>
                <w:sz w:val="24"/>
                <w:szCs w:val="22"/>
                <w:lang w:eastAsia="en-US" w:bidi="ar-SA"/>
              </w:rPr>
              <w:t>й</w:t>
            </w:r>
            <w:r>
              <w:rPr>
                <w:spacing w:val="-1"/>
                <w:kern w:val="0"/>
                <w:sz w:val="24"/>
                <w:szCs w:val="22"/>
                <w:lang w:eastAsia="en-US" w:bidi="ar-SA"/>
              </w:rPr>
              <w:t xml:space="preserve"> </w:t>
            </w:r>
            <w:r>
              <w:rPr>
                <w:kern w:val="0"/>
                <w:sz w:val="24"/>
                <w:szCs w:val="22"/>
                <w:lang w:eastAsia="en-US" w:bidi="ar-SA"/>
              </w:rPr>
              <w:t xml:space="preserve">орган / </w:t>
            </w:r>
            <w:r>
              <w:rPr>
                <w:spacing w:val="-5"/>
                <w:kern w:val="0"/>
                <w:sz w:val="24"/>
                <w:szCs w:val="22"/>
                <w:lang w:eastAsia="en-US" w:bidi="ar-SA"/>
              </w:rPr>
              <w:t>ГИС</w:t>
            </w:r>
          </w:p>
        </w:tc>
        <w:tc>
          <w:tcPr>
            <w:tcW w:w="1786"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508" w:type="dxa"/>
            <w:tcBorders>
              <w:left w:val="single" w:sz="4" w:space="0" w:color="000000"/>
              <w:right w:val="single" w:sz="4" w:space="0" w:color="000000"/>
            </w:tcBorders>
          </w:tcPr>
          <w:p>
            <w:pPr>
              <w:pStyle w:val="TableParagraph"/>
              <w:widowControl w:val="false"/>
              <w:suppressAutoHyphens w:val="true"/>
              <w:spacing w:lineRule="exact" w:line="256" w:before="0" w:after="0"/>
              <w:ind w:left="109" w:hanging="0"/>
              <w:jc w:val="left"/>
              <w:rPr>
                <w:sz w:val="24"/>
              </w:rPr>
            </w:pPr>
            <w:r>
              <w:rPr>
                <w:kern w:val="0"/>
                <w:sz w:val="24"/>
                <w:szCs w:val="22"/>
                <w:lang w:eastAsia="en-US" w:bidi="ar-SA"/>
              </w:rPr>
              <w:t>заявления</w:t>
            </w:r>
            <w:r>
              <w:rPr>
                <w:spacing w:val="-3"/>
                <w:kern w:val="0"/>
                <w:sz w:val="24"/>
                <w:szCs w:val="22"/>
                <w:lang w:eastAsia="en-US" w:bidi="ar-SA"/>
              </w:rPr>
              <w:t xml:space="preserve"> </w:t>
            </w:r>
            <w:r>
              <w:rPr>
                <w:spacing w:val="-10"/>
                <w:kern w:val="0"/>
                <w:sz w:val="24"/>
                <w:szCs w:val="22"/>
                <w:lang w:eastAsia="en-US" w:bidi="ar-SA"/>
              </w:rPr>
              <w:t>и</w:t>
            </w:r>
          </w:p>
        </w:tc>
      </w:tr>
      <w:tr>
        <w:trPr>
          <w:trHeight w:val="276" w:hRule="atLeast"/>
        </w:trPr>
        <w:tc>
          <w:tcPr>
            <w:tcW w:w="2235" w:type="dxa"/>
            <w:tcBorders>
              <w:left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kern w:val="0"/>
                <w:sz w:val="24"/>
                <w:szCs w:val="22"/>
                <w:lang w:eastAsia="en-US" w:bidi="ar-SA"/>
              </w:rPr>
              <w:t>документов</w:t>
            </w:r>
            <w:r>
              <w:rPr>
                <w:spacing w:val="-4"/>
                <w:kern w:val="0"/>
                <w:sz w:val="24"/>
                <w:szCs w:val="22"/>
                <w:lang w:eastAsia="en-US" w:bidi="ar-SA"/>
              </w:rPr>
              <w:t xml:space="preserve"> </w:t>
            </w:r>
            <w:r>
              <w:rPr>
                <w:spacing w:val="-5"/>
                <w:kern w:val="0"/>
                <w:sz w:val="24"/>
                <w:szCs w:val="22"/>
                <w:lang w:eastAsia="en-US" w:bidi="ar-SA"/>
              </w:rPr>
              <w:t>для</w:t>
            </w:r>
          </w:p>
        </w:tc>
        <w:tc>
          <w:tcPr>
            <w:tcW w:w="3212"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kern w:val="0"/>
                <w:sz w:val="24"/>
                <w:szCs w:val="22"/>
                <w:lang w:eastAsia="en-US" w:bidi="ar-SA"/>
              </w:rPr>
              <w:t>на</w:t>
            </w:r>
            <w:r>
              <w:rPr>
                <w:spacing w:val="-1"/>
                <w:kern w:val="0"/>
                <w:sz w:val="24"/>
                <w:szCs w:val="22"/>
                <w:lang w:eastAsia="en-US" w:bidi="ar-SA"/>
              </w:rPr>
              <w:t xml:space="preserve"> </w:t>
            </w:r>
            <w:r>
              <w:rPr>
                <w:spacing w:val="-2"/>
                <w:kern w:val="0"/>
                <w:sz w:val="24"/>
                <w:szCs w:val="22"/>
                <w:lang w:eastAsia="en-US" w:bidi="ar-SA"/>
              </w:rPr>
              <w:t>наличие/отсутствие</w:t>
            </w:r>
          </w:p>
        </w:tc>
        <w:tc>
          <w:tcPr>
            <w:tcW w:w="1676"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092" w:type="dxa"/>
            <w:tcBorders>
              <w:left w:val="single" w:sz="4" w:space="0" w:color="000000"/>
              <w:right w:val="single" w:sz="4" w:space="0" w:color="000000"/>
            </w:tcBorders>
          </w:tcPr>
          <w:p>
            <w:pPr>
              <w:pStyle w:val="TableParagraph"/>
              <w:widowControl w:val="false"/>
              <w:suppressAutoHyphens w:val="true"/>
              <w:spacing w:lineRule="exact" w:line="256" w:before="0" w:after="0"/>
              <w:ind w:left="109" w:hanging="0"/>
              <w:jc w:val="left"/>
              <w:rPr>
                <w:sz w:val="24"/>
              </w:rPr>
            </w:pPr>
            <w:r>
              <w:rPr>
                <w:kern w:val="0"/>
                <w:sz w:val="24"/>
                <w:szCs w:val="22"/>
                <w:lang w:eastAsia="en-US" w:bidi="ar-SA"/>
              </w:rPr>
              <w:t>ответственное</w:t>
            </w:r>
            <w:r>
              <w:rPr>
                <w:spacing w:val="-3"/>
                <w:kern w:val="0"/>
                <w:sz w:val="24"/>
                <w:szCs w:val="22"/>
                <w:lang w:eastAsia="en-US" w:bidi="ar-SA"/>
              </w:rPr>
              <w:t xml:space="preserve"> </w:t>
            </w:r>
            <w:r>
              <w:rPr>
                <w:spacing w:val="-5"/>
                <w:kern w:val="0"/>
                <w:sz w:val="24"/>
                <w:szCs w:val="22"/>
                <w:lang w:eastAsia="en-US" w:bidi="ar-SA"/>
              </w:rPr>
              <w:t>за</w:t>
            </w:r>
          </w:p>
        </w:tc>
        <w:tc>
          <w:tcPr>
            <w:tcW w:w="1983"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1786"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508" w:type="dxa"/>
            <w:tcBorders>
              <w:left w:val="single" w:sz="4" w:space="0" w:color="000000"/>
              <w:right w:val="single" w:sz="4" w:space="0" w:color="000000"/>
            </w:tcBorders>
          </w:tcPr>
          <w:p>
            <w:pPr>
              <w:pStyle w:val="TableParagraph"/>
              <w:widowControl w:val="false"/>
              <w:suppressAutoHyphens w:val="true"/>
              <w:spacing w:lineRule="exact" w:line="256" w:before="0" w:after="0"/>
              <w:ind w:left="109" w:hanging="0"/>
              <w:jc w:val="left"/>
              <w:rPr>
                <w:sz w:val="24"/>
              </w:rPr>
            </w:pPr>
            <w:r>
              <w:rPr>
                <w:kern w:val="0"/>
                <w:sz w:val="24"/>
                <w:szCs w:val="22"/>
                <w:lang w:eastAsia="en-US" w:bidi="ar-SA"/>
              </w:rPr>
              <w:t>документов</w:t>
            </w:r>
            <w:r>
              <w:rPr>
                <w:spacing w:val="-3"/>
                <w:kern w:val="0"/>
                <w:sz w:val="24"/>
                <w:szCs w:val="22"/>
                <w:lang w:eastAsia="en-US" w:bidi="ar-SA"/>
              </w:rPr>
              <w:t xml:space="preserve"> </w:t>
            </w:r>
            <w:r>
              <w:rPr>
                <w:kern w:val="0"/>
                <w:sz w:val="24"/>
                <w:szCs w:val="22"/>
                <w:lang w:eastAsia="en-US" w:bidi="ar-SA"/>
              </w:rPr>
              <w:t>в</w:t>
            </w:r>
            <w:r>
              <w:rPr>
                <w:spacing w:val="-2"/>
                <w:kern w:val="0"/>
                <w:sz w:val="24"/>
                <w:szCs w:val="22"/>
                <w:lang w:eastAsia="en-US" w:bidi="ar-SA"/>
              </w:rPr>
              <w:t xml:space="preserve"> </w:t>
            </w:r>
            <w:r>
              <w:rPr>
                <w:spacing w:val="-5"/>
                <w:kern w:val="0"/>
                <w:sz w:val="24"/>
                <w:szCs w:val="22"/>
                <w:lang w:eastAsia="en-US" w:bidi="ar-SA"/>
              </w:rPr>
              <w:t>ГИС</w:t>
            </w:r>
          </w:p>
        </w:tc>
      </w:tr>
      <w:tr>
        <w:trPr>
          <w:trHeight w:val="276" w:hRule="atLeast"/>
        </w:trPr>
        <w:tc>
          <w:tcPr>
            <w:tcW w:w="2235" w:type="dxa"/>
            <w:tcBorders>
              <w:left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2"/>
                <w:kern w:val="0"/>
                <w:sz w:val="24"/>
                <w:szCs w:val="22"/>
                <w:lang w:eastAsia="en-US" w:bidi="ar-SA"/>
              </w:rPr>
              <w:t>предоставления</w:t>
            </w:r>
          </w:p>
        </w:tc>
        <w:tc>
          <w:tcPr>
            <w:tcW w:w="3212"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kern w:val="0"/>
                <w:sz w:val="24"/>
                <w:szCs w:val="22"/>
                <w:lang w:eastAsia="en-US" w:bidi="ar-SA"/>
              </w:rPr>
              <w:t>оснований</w:t>
            </w:r>
            <w:r>
              <w:rPr>
                <w:spacing w:val="-3"/>
                <w:kern w:val="0"/>
                <w:sz w:val="24"/>
                <w:szCs w:val="22"/>
                <w:lang w:eastAsia="en-US" w:bidi="ar-SA"/>
              </w:rPr>
              <w:t xml:space="preserve"> </w:t>
            </w:r>
            <w:r>
              <w:rPr>
                <w:kern w:val="0"/>
                <w:sz w:val="24"/>
                <w:szCs w:val="22"/>
                <w:lang w:eastAsia="en-US" w:bidi="ar-SA"/>
              </w:rPr>
              <w:t>для</w:t>
            </w:r>
            <w:r>
              <w:rPr>
                <w:spacing w:val="-2"/>
                <w:kern w:val="0"/>
                <w:sz w:val="24"/>
                <w:szCs w:val="22"/>
                <w:lang w:eastAsia="en-US" w:bidi="ar-SA"/>
              </w:rPr>
              <w:t xml:space="preserve"> </w:t>
            </w:r>
            <w:r>
              <w:rPr>
                <w:kern w:val="0"/>
                <w:sz w:val="24"/>
                <w:szCs w:val="22"/>
                <w:lang w:eastAsia="en-US" w:bidi="ar-SA"/>
              </w:rPr>
              <w:t>отказа</w:t>
            </w:r>
            <w:r>
              <w:rPr>
                <w:spacing w:val="-2"/>
                <w:kern w:val="0"/>
                <w:sz w:val="24"/>
                <w:szCs w:val="22"/>
                <w:lang w:eastAsia="en-US" w:bidi="ar-SA"/>
              </w:rPr>
              <w:t xml:space="preserve"> </w:t>
            </w:r>
            <w:r>
              <w:rPr>
                <w:spacing w:val="-10"/>
                <w:kern w:val="0"/>
                <w:sz w:val="24"/>
                <w:szCs w:val="22"/>
                <w:lang w:eastAsia="en-US" w:bidi="ar-SA"/>
              </w:rPr>
              <w:t>в</w:t>
            </w:r>
          </w:p>
        </w:tc>
        <w:tc>
          <w:tcPr>
            <w:tcW w:w="1676"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092" w:type="dxa"/>
            <w:tcBorders>
              <w:left w:val="single" w:sz="4" w:space="0" w:color="000000"/>
              <w:right w:val="single" w:sz="4" w:space="0" w:color="000000"/>
            </w:tcBorders>
          </w:tcPr>
          <w:p>
            <w:pPr>
              <w:pStyle w:val="TableParagraph"/>
              <w:widowControl w:val="false"/>
              <w:suppressAutoHyphens w:val="true"/>
              <w:spacing w:lineRule="exact" w:line="256" w:before="0" w:after="0"/>
              <w:ind w:left="109" w:hanging="0"/>
              <w:jc w:val="left"/>
              <w:rPr>
                <w:sz w:val="24"/>
              </w:rPr>
            </w:pPr>
            <w:r>
              <w:rPr>
                <w:spacing w:val="-2"/>
                <w:kern w:val="0"/>
                <w:sz w:val="24"/>
                <w:szCs w:val="22"/>
                <w:lang w:eastAsia="en-US" w:bidi="ar-SA"/>
              </w:rPr>
              <w:t>предоставление</w:t>
            </w:r>
          </w:p>
        </w:tc>
        <w:tc>
          <w:tcPr>
            <w:tcW w:w="1983"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1786"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508" w:type="dxa"/>
            <w:tcBorders>
              <w:left w:val="single" w:sz="4" w:space="0" w:color="000000"/>
              <w:right w:val="single" w:sz="4" w:space="0" w:color="000000"/>
            </w:tcBorders>
          </w:tcPr>
          <w:p>
            <w:pPr>
              <w:pStyle w:val="TableParagraph"/>
              <w:widowControl w:val="false"/>
              <w:suppressAutoHyphens w:val="true"/>
              <w:spacing w:lineRule="exact" w:line="256" w:before="0" w:after="0"/>
              <w:ind w:left="109" w:hanging="0"/>
              <w:jc w:val="left"/>
              <w:rPr>
                <w:sz w:val="24"/>
              </w:rPr>
            </w:pPr>
            <w:r>
              <w:rPr>
                <w:kern w:val="0"/>
                <w:sz w:val="24"/>
                <w:szCs w:val="22"/>
                <w:lang w:eastAsia="en-US" w:bidi="ar-SA"/>
              </w:rPr>
              <w:t>(присвоение</w:t>
            </w:r>
            <w:r>
              <w:rPr>
                <w:spacing w:val="-5"/>
                <w:kern w:val="0"/>
                <w:sz w:val="24"/>
                <w:szCs w:val="22"/>
                <w:lang w:eastAsia="en-US" w:bidi="ar-SA"/>
              </w:rPr>
              <w:t xml:space="preserve"> </w:t>
            </w:r>
            <w:r>
              <w:rPr>
                <w:kern w:val="0"/>
                <w:sz w:val="24"/>
                <w:szCs w:val="22"/>
                <w:lang w:eastAsia="en-US" w:bidi="ar-SA"/>
              </w:rPr>
              <w:t>номера</w:t>
            </w:r>
            <w:r>
              <w:rPr>
                <w:spacing w:val="-4"/>
                <w:kern w:val="0"/>
                <w:sz w:val="24"/>
                <w:szCs w:val="22"/>
                <w:lang w:eastAsia="en-US" w:bidi="ar-SA"/>
              </w:rPr>
              <w:t xml:space="preserve"> </w:t>
            </w:r>
            <w:r>
              <w:rPr>
                <w:spacing w:val="-10"/>
                <w:kern w:val="0"/>
                <w:sz w:val="24"/>
                <w:szCs w:val="22"/>
                <w:lang w:eastAsia="en-US" w:bidi="ar-SA"/>
              </w:rPr>
              <w:t>и</w:t>
            </w:r>
          </w:p>
        </w:tc>
      </w:tr>
      <w:tr>
        <w:trPr>
          <w:trHeight w:val="276" w:hRule="atLeast"/>
        </w:trPr>
        <w:tc>
          <w:tcPr>
            <w:tcW w:w="2235" w:type="dxa"/>
            <w:tcBorders>
              <w:left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2"/>
                <w:kern w:val="0"/>
                <w:sz w:val="24"/>
                <w:szCs w:val="22"/>
                <w:lang w:eastAsia="en-US" w:bidi="ar-SA"/>
              </w:rPr>
              <w:t>муниципальной</w:t>
            </w:r>
          </w:p>
        </w:tc>
        <w:tc>
          <w:tcPr>
            <w:tcW w:w="3212"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kern w:val="0"/>
                <w:sz w:val="24"/>
                <w:szCs w:val="22"/>
                <w:lang w:eastAsia="en-US" w:bidi="ar-SA"/>
              </w:rPr>
              <w:t>приеме</w:t>
            </w:r>
            <w:r>
              <w:rPr>
                <w:spacing w:val="-3"/>
                <w:kern w:val="0"/>
                <w:sz w:val="24"/>
                <w:szCs w:val="22"/>
                <w:lang w:eastAsia="en-US" w:bidi="ar-SA"/>
              </w:rPr>
              <w:t xml:space="preserve"> </w:t>
            </w:r>
            <w:r>
              <w:rPr>
                <w:spacing w:val="-2"/>
                <w:kern w:val="0"/>
                <w:sz w:val="24"/>
                <w:szCs w:val="22"/>
                <w:lang w:eastAsia="en-US" w:bidi="ar-SA"/>
              </w:rPr>
              <w:t>документов,</w:t>
            </w:r>
          </w:p>
        </w:tc>
        <w:tc>
          <w:tcPr>
            <w:tcW w:w="1676"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092" w:type="dxa"/>
            <w:tcBorders>
              <w:left w:val="single" w:sz="4" w:space="0" w:color="000000"/>
              <w:right w:val="single" w:sz="4" w:space="0" w:color="000000"/>
            </w:tcBorders>
          </w:tcPr>
          <w:p>
            <w:pPr>
              <w:pStyle w:val="TableParagraph"/>
              <w:widowControl w:val="false"/>
              <w:suppressAutoHyphens w:val="true"/>
              <w:spacing w:lineRule="exact" w:line="256" w:before="0" w:after="0"/>
              <w:ind w:left="109" w:hanging="0"/>
              <w:jc w:val="left"/>
              <w:rPr>
                <w:sz w:val="24"/>
              </w:rPr>
            </w:pPr>
            <w:r>
              <w:rPr>
                <w:spacing w:val="-2"/>
                <w:kern w:val="0"/>
                <w:sz w:val="24"/>
                <w:szCs w:val="22"/>
                <w:lang w:eastAsia="en-US" w:bidi="ar-SA"/>
              </w:rPr>
              <w:t>муниципальной</w:t>
            </w:r>
          </w:p>
        </w:tc>
        <w:tc>
          <w:tcPr>
            <w:tcW w:w="1983"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1786"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508" w:type="dxa"/>
            <w:tcBorders>
              <w:left w:val="single" w:sz="4" w:space="0" w:color="000000"/>
              <w:right w:val="single" w:sz="4" w:space="0" w:color="000000"/>
            </w:tcBorders>
          </w:tcPr>
          <w:p>
            <w:pPr>
              <w:pStyle w:val="TableParagraph"/>
              <w:widowControl w:val="false"/>
              <w:suppressAutoHyphens w:val="true"/>
              <w:spacing w:lineRule="exact" w:line="256" w:before="0" w:after="0"/>
              <w:ind w:left="109" w:hanging="0"/>
              <w:jc w:val="left"/>
              <w:rPr>
                <w:sz w:val="24"/>
              </w:rPr>
            </w:pPr>
            <w:r>
              <w:rPr>
                <w:spacing w:val="-2"/>
                <w:kern w:val="0"/>
                <w:sz w:val="24"/>
                <w:szCs w:val="22"/>
                <w:lang w:eastAsia="en-US" w:bidi="ar-SA"/>
              </w:rPr>
              <w:t>датирование);</w:t>
            </w:r>
          </w:p>
        </w:tc>
      </w:tr>
      <w:tr>
        <w:trPr>
          <w:trHeight w:val="275" w:hRule="atLeast"/>
        </w:trPr>
        <w:tc>
          <w:tcPr>
            <w:tcW w:w="2235" w:type="dxa"/>
            <w:tcBorders>
              <w:left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kern w:val="0"/>
                <w:sz w:val="24"/>
                <w:szCs w:val="22"/>
                <w:lang w:eastAsia="en-US" w:bidi="ar-SA"/>
              </w:rPr>
              <w:t>услуги</w:t>
            </w:r>
            <w:r>
              <w:rPr>
                <w:spacing w:val="-6"/>
                <w:kern w:val="0"/>
                <w:sz w:val="24"/>
                <w:szCs w:val="22"/>
                <w:lang w:eastAsia="en-US" w:bidi="ar-SA"/>
              </w:rPr>
              <w:t xml:space="preserve"> </w:t>
            </w:r>
            <w:r>
              <w:rPr>
                <w:spacing w:val="-10"/>
                <w:kern w:val="0"/>
                <w:sz w:val="24"/>
                <w:szCs w:val="22"/>
                <w:lang w:eastAsia="en-US" w:bidi="ar-SA"/>
              </w:rPr>
              <w:t>в</w:t>
            </w:r>
          </w:p>
        </w:tc>
        <w:tc>
          <w:tcPr>
            <w:tcW w:w="3212"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kern w:val="0"/>
                <w:sz w:val="24"/>
                <w:szCs w:val="22"/>
                <w:lang w:eastAsia="en-US" w:bidi="ar-SA"/>
              </w:rPr>
              <w:t>предусмотренных</w:t>
            </w:r>
            <w:r>
              <w:rPr>
                <w:spacing w:val="-6"/>
                <w:kern w:val="0"/>
                <w:sz w:val="24"/>
                <w:szCs w:val="22"/>
                <w:lang w:eastAsia="en-US" w:bidi="ar-SA"/>
              </w:rPr>
              <w:t xml:space="preserve"> </w:t>
            </w:r>
            <w:r>
              <w:rPr>
                <w:spacing w:val="-2"/>
                <w:kern w:val="0"/>
                <w:sz w:val="24"/>
                <w:szCs w:val="22"/>
                <w:lang w:eastAsia="en-US" w:bidi="ar-SA"/>
              </w:rPr>
              <w:t>пунктом</w:t>
            </w:r>
          </w:p>
        </w:tc>
        <w:tc>
          <w:tcPr>
            <w:tcW w:w="1676"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092" w:type="dxa"/>
            <w:tcBorders>
              <w:left w:val="single" w:sz="4" w:space="0" w:color="000000"/>
              <w:right w:val="single" w:sz="4" w:space="0" w:color="000000"/>
            </w:tcBorders>
          </w:tcPr>
          <w:p>
            <w:pPr>
              <w:pStyle w:val="TableParagraph"/>
              <w:widowControl w:val="false"/>
              <w:suppressAutoHyphens w:val="true"/>
              <w:spacing w:lineRule="exact" w:line="256" w:before="0" w:after="0"/>
              <w:ind w:left="109" w:hanging="0"/>
              <w:jc w:val="left"/>
              <w:rPr>
                <w:sz w:val="24"/>
              </w:rPr>
            </w:pPr>
            <w:r>
              <w:rPr>
                <w:spacing w:val="-2"/>
                <w:kern w:val="0"/>
                <w:sz w:val="24"/>
                <w:szCs w:val="22"/>
                <w:lang w:eastAsia="en-US" w:bidi="ar-SA"/>
              </w:rPr>
              <w:t>услуги</w:t>
            </w:r>
          </w:p>
        </w:tc>
        <w:tc>
          <w:tcPr>
            <w:tcW w:w="1983"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1786"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508" w:type="dxa"/>
            <w:tcBorders>
              <w:left w:val="single" w:sz="4" w:space="0" w:color="000000"/>
              <w:right w:val="single" w:sz="4" w:space="0" w:color="000000"/>
            </w:tcBorders>
          </w:tcPr>
          <w:p>
            <w:pPr>
              <w:pStyle w:val="TableParagraph"/>
              <w:widowControl w:val="false"/>
              <w:suppressAutoHyphens w:val="true"/>
              <w:spacing w:lineRule="exact" w:line="256" w:before="0" w:after="0"/>
              <w:ind w:left="109" w:hanging="0"/>
              <w:jc w:val="left"/>
              <w:rPr>
                <w:sz w:val="24"/>
              </w:rPr>
            </w:pPr>
            <w:r>
              <w:rPr>
                <w:spacing w:val="-2"/>
                <w:kern w:val="0"/>
                <w:sz w:val="24"/>
                <w:szCs w:val="22"/>
                <w:lang w:eastAsia="en-US" w:bidi="ar-SA"/>
              </w:rPr>
              <w:t>назначение</w:t>
            </w:r>
          </w:p>
        </w:tc>
      </w:tr>
      <w:tr>
        <w:trPr>
          <w:trHeight w:val="275" w:hRule="atLeast"/>
        </w:trPr>
        <w:tc>
          <w:tcPr>
            <w:tcW w:w="2235" w:type="dxa"/>
            <w:tcBorders>
              <w:left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2"/>
                <w:kern w:val="0"/>
                <w:sz w:val="24"/>
                <w:szCs w:val="22"/>
                <w:lang w:eastAsia="en-US" w:bidi="ar-SA"/>
              </w:rPr>
              <w:t>Уполномоченный</w:t>
            </w:r>
          </w:p>
        </w:tc>
        <w:tc>
          <w:tcPr>
            <w:tcW w:w="3212"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kern w:val="0"/>
                <w:sz w:val="24"/>
                <w:szCs w:val="22"/>
                <w:lang w:eastAsia="en-US" w:bidi="ar-SA"/>
              </w:rPr>
              <w:t xml:space="preserve">2.12 </w:t>
            </w:r>
            <w:r>
              <w:rPr>
                <w:spacing w:val="-2"/>
                <w:kern w:val="0"/>
                <w:sz w:val="24"/>
                <w:szCs w:val="22"/>
                <w:lang w:eastAsia="en-US" w:bidi="ar-SA"/>
              </w:rPr>
              <w:t>Административного</w:t>
            </w:r>
          </w:p>
        </w:tc>
        <w:tc>
          <w:tcPr>
            <w:tcW w:w="1676"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092" w:type="dxa"/>
            <w:tcBorders>
              <w:left w:val="single" w:sz="4" w:space="0" w:color="000000"/>
              <w:right w:val="single" w:sz="4" w:space="0" w:color="000000"/>
            </w:tcBorders>
          </w:tcPr>
          <w:p>
            <w:pPr>
              <w:pStyle w:val="TableParagraph"/>
              <w:widowControl w:val="false"/>
              <w:suppressAutoHyphens w:val="true"/>
              <w:spacing w:lineRule="exact" w:line="256" w:before="0" w:after="0"/>
              <w:ind w:left="109" w:hanging="0"/>
              <w:jc w:val="left"/>
              <w:rPr>
                <w:sz w:val="24"/>
              </w:rPr>
            </w:pPr>
            <w:r>
              <w:rPr>
                <w:sz w:val="24"/>
              </w:rPr>
            </w:r>
          </w:p>
        </w:tc>
        <w:tc>
          <w:tcPr>
            <w:tcW w:w="1983"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1786"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508" w:type="dxa"/>
            <w:tcBorders>
              <w:left w:val="single" w:sz="4" w:space="0" w:color="000000"/>
              <w:right w:val="single" w:sz="4" w:space="0" w:color="000000"/>
            </w:tcBorders>
          </w:tcPr>
          <w:p>
            <w:pPr>
              <w:pStyle w:val="TableParagraph"/>
              <w:widowControl w:val="false"/>
              <w:suppressAutoHyphens w:val="true"/>
              <w:spacing w:lineRule="exact" w:line="256" w:before="0" w:after="0"/>
              <w:ind w:left="109" w:hanging="0"/>
              <w:jc w:val="left"/>
              <w:rPr>
                <w:sz w:val="24"/>
              </w:rPr>
            </w:pPr>
            <w:r>
              <w:rPr>
                <w:kern w:val="0"/>
                <w:sz w:val="24"/>
                <w:szCs w:val="22"/>
                <w:lang w:eastAsia="en-US" w:bidi="ar-SA"/>
              </w:rPr>
              <w:t>должностного</w:t>
            </w:r>
            <w:r>
              <w:rPr>
                <w:spacing w:val="-1"/>
                <w:kern w:val="0"/>
                <w:sz w:val="24"/>
                <w:szCs w:val="22"/>
                <w:lang w:eastAsia="en-US" w:bidi="ar-SA"/>
              </w:rPr>
              <w:t xml:space="preserve"> </w:t>
            </w:r>
            <w:r>
              <w:rPr>
                <w:spacing w:val="-4"/>
                <w:kern w:val="0"/>
                <w:sz w:val="24"/>
                <w:szCs w:val="22"/>
                <w:lang w:eastAsia="en-US" w:bidi="ar-SA"/>
              </w:rPr>
              <w:t>лица,</w:t>
            </w:r>
          </w:p>
        </w:tc>
      </w:tr>
      <w:tr>
        <w:trPr>
          <w:trHeight w:val="275" w:hRule="atLeast"/>
        </w:trPr>
        <w:tc>
          <w:tcPr>
            <w:tcW w:w="2235" w:type="dxa"/>
            <w:tcBorders>
              <w:left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2"/>
                <w:kern w:val="0"/>
                <w:sz w:val="24"/>
                <w:szCs w:val="22"/>
                <w:lang w:eastAsia="en-US" w:bidi="ar-SA"/>
              </w:rPr>
              <w:t>орган</w:t>
            </w:r>
          </w:p>
        </w:tc>
        <w:tc>
          <w:tcPr>
            <w:tcW w:w="3212"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spacing w:val="-2"/>
                <w:kern w:val="0"/>
                <w:sz w:val="24"/>
                <w:szCs w:val="22"/>
                <w:lang w:eastAsia="en-US" w:bidi="ar-SA"/>
              </w:rPr>
              <w:t>регламента</w:t>
            </w:r>
          </w:p>
        </w:tc>
        <w:tc>
          <w:tcPr>
            <w:tcW w:w="1676"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09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1983"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1786"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508" w:type="dxa"/>
            <w:tcBorders>
              <w:left w:val="single" w:sz="4" w:space="0" w:color="000000"/>
              <w:right w:val="single" w:sz="4" w:space="0" w:color="000000"/>
            </w:tcBorders>
          </w:tcPr>
          <w:p>
            <w:pPr>
              <w:pStyle w:val="TableParagraph"/>
              <w:widowControl w:val="false"/>
              <w:suppressAutoHyphens w:val="true"/>
              <w:spacing w:lineRule="exact" w:line="256" w:before="0" w:after="0"/>
              <w:ind w:left="109" w:hanging="0"/>
              <w:jc w:val="left"/>
              <w:rPr>
                <w:sz w:val="24"/>
              </w:rPr>
            </w:pPr>
            <w:r>
              <w:rPr>
                <w:kern w:val="0"/>
                <w:sz w:val="24"/>
                <w:szCs w:val="22"/>
                <w:lang w:eastAsia="en-US" w:bidi="ar-SA"/>
              </w:rPr>
              <w:t>ответственного</w:t>
            </w:r>
            <w:r>
              <w:rPr>
                <w:spacing w:val="-2"/>
                <w:kern w:val="0"/>
                <w:sz w:val="24"/>
                <w:szCs w:val="22"/>
                <w:lang w:eastAsia="en-US" w:bidi="ar-SA"/>
              </w:rPr>
              <w:t xml:space="preserve"> </w:t>
            </w:r>
            <w:r>
              <w:rPr>
                <w:spacing w:val="-5"/>
                <w:kern w:val="0"/>
                <w:sz w:val="24"/>
                <w:szCs w:val="22"/>
                <w:lang w:eastAsia="en-US" w:bidi="ar-SA"/>
              </w:rPr>
              <w:t>за</w:t>
            </w:r>
          </w:p>
        </w:tc>
      </w:tr>
      <w:tr>
        <w:trPr>
          <w:trHeight w:val="276" w:hRule="atLeast"/>
        </w:trPr>
        <w:tc>
          <w:tcPr>
            <w:tcW w:w="2235" w:type="dxa"/>
            <w:tcBorders>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z w:val="24"/>
              </w:rPr>
            </w:r>
          </w:p>
        </w:tc>
        <w:tc>
          <w:tcPr>
            <w:tcW w:w="3212"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1676"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092"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1983"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1786"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508" w:type="dxa"/>
            <w:tcBorders>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09" w:hanging="0"/>
              <w:jc w:val="left"/>
              <w:rPr>
                <w:sz w:val="24"/>
              </w:rPr>
            </w:pPr>
            <w:r>
              <w:rPr>
                <w:spacing w:val="-2"/>
                <w:kern w:val="0"/>
                <w:sz w:val="24"/>
                <w:szCs w:val="22"/>
                <w:lang w:eastAsia="en-US" w:bidi="ar-SA"/>
              </w:rPr>
              <w:t>предоставление</w:t>
            </w:r>
          </w:p>
        </w:tc>
      </w:tr>
    </w:tbl>
    <w:p>
      <w:pPr>
        <w:sectPr>
          <w:headerReference w:type="default" r:id="rId56"/>
          <w:type w:val="nextPage"/>
          <w:pgSz w:orient="landscape" w:w="16838" w:h="11906"/>
          <w:pgMar w:left="700" w:right="400" w:header="713" w:top="1180" w:footer="0" w:bottom="280" w:gutter="0"/>
          <w:pgNumType w:fmt="decimal"/>
          <w:formProt w:val="false"/>
          <w:textDirection w:val="lrTb"/>
          <w:docGrid w:type="default" w:linePitch="100" w:charSpace="4096"/>
        </w:sectPr>
      </w:pPr>
    </w:p>
    <w:p>
      <w:pPr>
        <w:pStyle w:val="Style15"/>
        <w:ind w:left="0" w:hanging="0"/>
        <w:jc w:val="left"/>
        <w:rPr>
          <w:b/>
          <w:b/>
          <w:sz w:val="20"/>
        </w:rPr>
      </w:pPr>
      <w:r>
        <w:rPr>
          <w:b/>
          <w:sz w:val="20"/>
        </w:rPr>
      </w:r>
    </w:p>
    <w:p>
      <w:pPr>
        <w:pStyle w:val="Style15"/>
        <w:spacing w:before="3" w:after="1"/>
        <w:ind w:left="0" w:hanging="0"/>
        <w:jc w:val="left"/>
        <w:rPr>
          <w:b/>
          <w:b/>
          <w:sz w:val="25"/>
        </w:rPr>
      </w:pPr>
      <w:r>
        <w:rPr>
          <w:b/>
          <w:sz w:val="25"/>
        </w:rPr>
      </w:r>
    </w:p>
    <w:tbl>
      <w:tblPr>
        <w:tblStyle w:val="TableNormal"/>
        <w:tblW w:w="15502" w:type="dxa"/>
        <w:jc w:val="left"/>
        <w:tblInd w:w="126" w:type="dxa"/>
        <w:tblLayout w:type="fixed"/>
        <w:tblCellMar>
          <w:top w:w="0" w:type="dxa"/>
          <w:left w:w="5" w:type="dxa"/>
          <w:bottom w:w="0" w:type="dxa"/>
          <w:right w:w="5" w:type="dxa"/>
        </w:tblCellMar>
        <w:tblLook w:val="01e0"/>
      </w:tblPr>
      <w:tblGrid>
        <w:gridCol w:w="2235"/>
        <w:gridCol w:w="3217"/>
        <w:gridCol w:w="1672"/>
        <w:gridCol w:w="2091"/>
        <w:gridCol w:w="2016"/>
        <w:gridCol w:w="1758"/>
        <w:gridCol w:w="2512"/>
      </w:tblGrid>
      <w:tr>
        <w:trPr>
          <w:trHeight w:val="275" w:hRule="atLeast"/>
        </w:trPr>
        <w:tc>
          <w:tcPr>
            <w:tcW w:w="22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7" w:hanging="0"/>
              <w:jc w:val="center"/>
              <w:rPr>
                <w:sz w:val="24"/>
              </w:rPr>
            </w:pPr>
            <w:r>
              <w:rPr>
                <w:kern w:val="0"/>
                <w:sz w:val="24"/>
                <w:szCs w:val="22"/>
                <w:lang w:eastAsia="en-US" w:bidi="ar-SA"/>
              </w:rPr>
              <w:t>1</w:t>
            </w:r>
          </w:p>
        </w:tc>
        <w:tc>
          <w:tcPr>
            <w:tcW w:w="32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8" w:hanging="0"/>
              <w:jc w:val="center"/>
              <w:rPr>
                <w:sz w:val="24"/>
              </w:rPr>
            </w:pPr>
            <w:r>
              <w:rPr>
                <w:kern w:val="0"/>
                <w:sz w:val="24"/>
                <w:szCs w:val="22"/>
                <w:lang w:eastAsia="en-US" w:bidi="ar-SA"/>
              </w:rPr>
              <w:t>2</w:t>
            </w:r>
          </w:p>
        </w:tc>
        <w:tc>
          <w:tcPr>
            <w:tcW w:w="16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5" w:hanging="0"/>
              <w:jc w:val="center"/>
              <w:rPr>
                <w:sz w:val="24"/>
              </w:rPr>
            </w:pPr>
            <w:r>
              <w:rPr>
                <w:kern w:val="0"/>
                <w:sz w:val="24"/>
                <w:szCs w:val="22"/>
                <w:lang w:eastAsia="en-US" w:bidi="ar-SA"/>
              </w:rPr>
              <w:t>3</w:t>
            </w:r>
          </w:p>
        </w:tc>
        <w:tc>
          <w:tcPr>
            <w:tcW w:w="209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5" w:hanging="0"/>
              <w:jc w:val="center"/>
              <w:rPr>
                <w:sz w:val="24"/>
              </w:rPr>
            </w:pPr>
            <w:r>
              <w:rPr>
                <w:kern w:val="0"/>
                <w:sz w:val="24"/>
                <w:szCs w:val="22"/>
                <w:lang w:eastAsia="en-US" w:bidi="ar-SA"/>
              </w:rPr>
              <w:t>4</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4" w:hanging="0"/>
              <w:jc w:val="center"/>
              <w:rPr>
                <w:sz w:val="24"/>
              </w:rPr>
            </w:pPr>
            <w:r>
              <w:rPr>
                <w:kern w:val="0"/>
                <w:sz w:val="24"/>
                <w:szCs w:val="22"/>
                <w:lang w:eastAsia="en-US" w:bidi="ar-SA"/>
              </w:rPr>
              <w:t>5</w:t>
            </w:r>
          </w:p>
        </w:tc>
        <w:tc>
          <w:tcPr>
            <w:tcW w:w="17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5" w:hanging="0"/>
              <w:jc w:val="center"/>
              <w:rPr>
                <w:sz w:val="24"/>
              </w:rPr>
            </w:pPr>
            <w:r>
              <w:rPr>
                <w:kern w:val="0"/>
                <w:sz w:val="24"/>
                <w:szCs w:val="22"/>
                <w:lang w:eastAsia="en-US" w:bidi="ar-SA"/>
              </w:rPr>
              <w:t>6</w:t>
            </w:r>
          </w:p>
        </w:tc>
        <w:tc>
          <w:tcPr>
            <w:tcW w:w="25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3" w:hanging="0"/>
              <w:jc w:val="center"/>
              <w:rPr>
                <w:sz w:val="24"/>
              </w:rPr>
            </w:pPr>
            <w:r>
              <w:rPr>
                <w:kern w:val="0"/>
                <w:sz w:val="24"/>
                <w:szCs w:val="22"/>
                <w:lang w:eastAsia="en-US" w:bidi="ar-SA"/>
              </w:rPr>
              <w:t>7</w:t>
            </w:r>
          </w:p>
        </w:tc>
      </w:tr>
      <w:tr>
        <w:trPr>
          <w:trHeight w:val="270" w:hRule="atLeast"/>
        </w:trPr>
        <w:tc>
          <w:tcPr>
            <w:tcW w:w="223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3217"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0" w:before="0" w:after="0"/>
              <w:jc w:val="left"/>
              <w:rPr>
                <w:sz w:val="24"/>
              </w:rPr>
            </w:pPr>
            <w:r>
              <w:rPr>
                <w:kern w:val="0"/>
                <w:sz w:val="24"/>
                <w:szCs w:val="22"/>
                <w:lang w:eastAsia="en-US" w:bidi="ar-SA"/>
              </w:rPr>
              <w:t>В</w:t>
            </w:r>
            <w:r>
              <w:rPr>
                <w:spacing w:val="-3"/>
                <w:kern w:val="0"/>
                <w:sz w:val="24"/>
                <w:szCs w:val="22"/>
                <w:lang w:eastAsia="en-US" w:bidi="ar-SA"/>
              </w:rPr>
              <w:t xml:space="preserve"> </w:t>
            </w:r>
            <w:r>
              <w:rPr>
                <w:kern w:val="0"/>
                <w:sz w:val="24"/>
                <w:szCs w:val="22"/>
                <w:lang w:eastAsia="en-US" w:bidi="ar-SA"/>
              </w:rPr>
              <w:t>случае</w:t>
            </w:r>
            <w:r>
              <w:rPr>
                <w:spacing w:val="-2"/>
                <w:kern w:val="0"/>
                <w:sz w:val="24"/>
                <w:szCs w:val="22"/>
                <w:lang w:eastAsia="en-US" w:bidi="ar-SA"/>
              </w:rPr>
              <w:t xml:space="preserve"> выявления</w:t>
            </w:r>
          </w:p>
        </w:tc>
        <w:tc>
          <w:tcPr>
            <w:tcW w:w="1672"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0" w:before="0" w:after="0"/>
              <w:jc w:val="left"/>
              <w:rPr>
                <w:sz w:val="24"/>
              </w:rPr>
            </w:pPr>
            <w:r>
              <w:rPr>
                <w:kern w:val="0"/>
                <w:sz w:val="24"/>
                <w:szCs w:val="22"/>
                <w:lang w:eastAsia="en-US" w:bidi="ar-SA"/>
              </w:rPr>
              <w:t xml:space="preserve">1 </w:t>
            </w:r>
            <w:r>
              <w:rPr>
                <w:spacing w:val="-2"/>
                <w:kern w:val="0"/>
                <w:sz w:val="24"/>
                <w:szCs w:val="22"/>
                <w:lang w:eastAsia="en-US" w:bidi="ar-SA"/>
              </w:rPr>
              <w:t>рабочий</w:t>
            </w:r>
          </w:p>
        </w:tc>
        <w:tc>
          <w:tcPr>
            <w:tcW w:w="209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201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175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2512"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0" w:before="0" w:after="0"/>
              <w:ind w:left="105" w:hanging="0"/>
              <w:jc w:val="left"/>
              <w:rPr>
                <w:sz w:val="24"/>
              </w:rPr>
            </w:pPr>
            <w:r>
              <w:rPr>
                <w:spacing w:val="-2"/>
                <w:kern w:val="0"/>
                <w:sz w:val="24"/>
                <w:szCs w:val="22"/>
                <w:lang w:eastAsia="en-US" w:bidi="ar-SA"/>
              </w:rPr>
              <w:t>муниципальной</w:t>
            </w:r>
          </w:p>
        </w:tc>
      </w:tr>
      <w:tr>
        <w:trPr>
          <w:trHeight w:val="265"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left w:val="single" w:sz="4" w:space="0" w:color="000000"/>
              <w:right w:val="single" w:sz="4" w:space="0" w:color="000000"/>
            </w:tcBorders>
          </w:tcPr>
          <w:p>
            <w:pPr>
              <w:pStyle w:val="TableParagraph"/>
              <w:widowControl w:val="false"/>
              <w:suppressAutoHyphens w:val="true"/>
              <w:spacing w:lineRule="exact" w:line="246" w:before="0" w:after="0"/>
              <w:jc w:val="left"/>
              <w:rPr>
                <w:sz w:val="24"/>
              </w:rPr>
            </w:pPr>
            <w:r>
              <w:rPr>
                <w:kern w:val="0"/>
                <w:sz w:val="24"/>
                <w:szCs w:val="22"/>
                <w:lang w:eastAsia="en-US" w:bidi="ar-SA"/>
              </w:rPr>
              <w:t>оснований</w:t>
            </w:r>
            <w:r>
              <w:rPr>
                <w:spacing w:val="-3"/>
                <w:kern w:val="0"/>
                <w:sz w:val="24"/>
                <w:szCs w:val="22"/>
                <w:lang w:eastAsia="en-US" w:bidi="ar-SA"/>
              </w:rPr>
              <w:t xml:space="preserve"> </w:t>
            </w:r>
            <w:r>
              <w:rPr>
                <w:kern w:val="0"/>
                <w:sz w:val="24"/>
                <w:szCs w:val="22"/>
                <w:lang w:eastAsia="en-US" w:bidi="ar-SA"/>
              </w:rPr>
              <w:t>для</w:t>
            </w:r>
            <w:r>
              <w:rPr>
                <w:spacing w:val="-2"/>
                <w:kern w:val="0"/>
                <w:sz w:val="24"/>
                <w:szCs w:val="22"/>
                <w:lang w:eastAsia="en-US" w:bidi="ar-SA"/>
              </w:rPr>
              <w:t xml:space="preserve"> </w:t>
            </w:r>
            <w:r>
              <w:rPr>
                <w:kern w:val="0"/>
                <w:sz w:val="24"/>
                <w:szCs w:val="22"/>
                <w:lang w:eastAsia="en-US" w:bidi="ar-SA"/>
              </w:rPr>
              <w:t>отказа</w:t>
            </w:r>
            <w:r>
              <w:rPr>
                <w:spacing w:val="-2"/>
                <w:kern w:val="0"/>
                <w:sz w:val="24"/>
                <w:szCs w:val="22"/>
                <w:lang w:eastAsia="en-US" w:bidi="ar-SA"/>
              </w:rPr>
              <w:t xml:space="preserve"> </w:t>
            </w:r>
            <w:r>
              <w:rPr>
                <w:spacing w:val="-10"/>
                <w:kern w:val="0"/>
                <w:sz w:val="24"/>
                <w:szCs w:val="22"/>
                <w:lang w:eastAsia="en-US" w:bidi="ar-SA"/>
              </w:rPr>
              <w:t>в</w:t>
            </w:r>
          </w:p>
        </w:tc>
        <w:tc>
          <w:tcPr>
            <w:tcW w:w="1672" w:type="dxa"/>
            <w:tcBorders>
              <w:left w:val="single" w:sz="4" w:space="0" w:color="000000"/>
              <w:right w:val="single" w:sz="4" w:space="0" w:color="000000"/>
            </w:tcBorders>
          </w:tcPr>
          <w:p>
            <w:pPr>
              <w:pStyle w:val="TableParagraph"/>
              <w:widowControl w:val="false"/>
              <w:suppressAutoHyphens w:val="true"/>
              <w:spacing w:lineRule="exact" w:line="246" w:before="0" w:after="0"/>
              <w:jc w:val="left"/>
              <w:rPr>
                <w:sz w:val="24"/>
              </w:rPr>
            </w:pPr>
            <w:r>
              <w:rPr>
                <w:spacing w:val="-4"/>
                <w:kern w:val="0"/>
                <w:sz w:val="24"/>
                <w:szCs w:val="22"/>
                <w:lang w:eastAsia="en-US" w:bidi="ar-SA"/>
              </w:rPr>
              <w:t>день</w:t>
            </w:r>
          </w:p>
        </w:tc>
        <w:tc>
          <w:tcPr>
            <w:tcW w:w="209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1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5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512" w:type="dxa"/>
            <w:tcBorders>
              <w:left w:val="single" w:sz="4" w:space="0" w:color="000000"/>
              <w:right w:val="single" w:sz="4" w:space="0" w:color="000000"/>
            </w:tcBorders>
          </w:tcPr>
          <w:p>
            <w:pPr>
              <w:pStyle w:val="TableParagraph"/>
              <w:widowControl w:val="false"/>
              <w:suppressAutoHyphens w:val="true"/>
              <w:spacing w:lineRule="exact" w:line="246" w:before="0" w:after="0"/>
              <w:ind w:left="105" w:hanging="0"/>
              <w:jc w:val="left"/>
              <w:rPr>
                <w:sz w:val="24"/>
              </w:rPr>
            </w:pPr>
            <w:r>
              <w:rPr>
                <w:kern w:val="0"/>
                <w:sz w:val="24"/>
                <w:szCs w:val="22"/>
                <w:lang w:eastAsia="en-US" w:bidi="ar-SA"/>
              </w:rPr>
              <w:t>услуги,</w:t>
            </w:r>
            <w:r>
              <w:rPr>
                <w:spacing w:val="-3"/>
                <w:kern w:val="0"/>
                <w:sz w:val="24"/>
                <w:szCs w:val="22"/>
                <w:lang w:eastAsia="en-US" w:bidi="ar-SA"/>
              </w:rPr>
              <w:t xml:space="preserve"> </w:t>
            </w:r>
            <w:r>
              <w:rPr>
                <w:kern w:val="0"/>
                <w:sz w:val="24"/>
                <w:szCs w:val="22"/>
                <w:lang w:eastAsia="en-US" w:bidi="ar-SA"/>
              </w:rPr>
              <w:t>и</w:t>
            </w:r>
            <w:r>
              <w:rPr>
                <w:spacing w:val="-3"/>
                <w:kern w:val="0"/>
                <w:sz w:val="24"/>
                <w:szCs w:val="22"/>
                <w:lang w:eastAsia="en-US" w:bidi="ar-SA"/>
              </w:rPr>
              <w:t xml:space="preserve"> </w:t>
            </w:r>
            <w:r>
              <w:rPr>
                <w:spacing w:val="-2"/>
                <w:kern w:val="0"/>
                <w:sz w:val="24"/>
                <w:szCs w:val="22"/>
                <w:lang w:eastAsia="en-US" w:bidi="ar-SA"/>
              </w:rPr>
              <w:t>передача</w:t>
            </w:r>
          </w:p>
        </w:tc>
      </w:tr>
      <w:tr>
        <w:trPr>
          <w:trHeight w:val="266"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left w:val="single" w:sz="4" w:space="0" w:color="000000"/>
              <w:right w:val="single" w:sz="4" w:space="0" w:color="000000"/>
            </w:tcBorders>
          </w:tcPr>
          <w:p>
            <w:pPr>
              <w:pStyle w:val="TableParagraph"/>
              <w:widowControl w:val="false"/>
              <w:suppressAutoHyphens w:val="true"/>
              <w:spacing w:lineRule="exact" w:line="246" w:before="0" w:after="0"/>
              <w:jc w:val="left"/>
              <w:rPr>
                <w:sz w:val="24"/>
              </w:rPr>
            </w:pPr>
            <w:r>
              <w:rPr>
                <w:kern w:val="0"/>
                <w:sz w:val="24"/>
                <w:szCs w:val="22"/>
                <w:lang w:eastAsia="en-US" w:bidi="ar-SA"/>
              </w:rPr>
              <w:t>приеме</w:t>
            </w:r>
            <w:r>
              <w:rPr>
                <w:spacing w:val="-3"/>
                <w:kern w:val="0"/>
                <w:sz w:val="24"/>
                <w:szCs w:val="22"/>
                <w:lang w:eastAsia="en-US" w:bidi="ar-SA"/>
              </w:rPr>
              <w:t xml:space="preserve"> </w:t>
            </w:r>
            <w:r>
              <w:rPr>
                <w:spacing w:val="-2"/>
                <w:kern w:val="0"/>
                <w:sz w:val="24"/>
                <w:szCs w:val="22"/>
                <w:lang w:eastAsia="en-US" w:bidi="ar-SA"/>
              </w:rPr>
              <w:t>документов,</w:t>
            </w:r>
          </w:p>
        </w:tc>
        <w:tc>
          <w:tcPr>
            <w:tcW w:w="167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c>
          <w:tcPr>
            <w:tcW w:w="209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1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5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512" w:type="dxa"/>
            <w:tcBorders>
              <w:left w:val="single" w:sz="4" w:space="0" w:color="000000"/>
              <w:right w:val="single" w:sz="4" w:space="0" w:color="000000"/>
            </w:tcBorders>
          </w:tcPr>
          <w:p>
            <w:pPr>
              <w:pStyle w:val="TableParagraph"/>
              <w:widowControl w:val="false"/>
              <w:suppressAutoHyphens w:val="true"/>
              <w:spacing w:lineRule="exact" w:line="246" w:before="0" w:after="0"/>
              <w:ind w:left="105" w:hanging="0"/>
              <w:jc w:val="left"/>
              <w:rPr>
                <w:sz w:val="24"/>
              </w:rPr>
            </w:pPr>
            <w:r>
              <w:rPr>
                <w:kern w:val="0"/>
                <w:sz w:val="24"/>
                <w:szCs w:val="22"/>
                <w:lang w:eastAsia="en-US" w:bidi="ar-SA"/>
              </w:rPr>
              <w:t>ему</w:t>
            </w:r>
            <w:r>
              <w:rPr>
                <w:spacing w:val="-3"/>
                <w:kern w:val="0"/>
                <w:sz w:val="24"/>
                <w:szCs w:val="22"/>
                <w:lang w:eastAsia="en-US" w:bidi="ar-SA"/>
              </w:rPr>
              <w:t xml:space="preserve"> </w:t>
            </w:r>
            <w:r>
              <w:rPr>
                <w:spacing w:val="-2"/>
                <w:kern w:val="0"/>
                <w:sz w:val="24"/>
                <w:szCs w:val="22"/>
                <w:lang w:eastAsia="en-US" w:bidi="ar-SA"/>
              </w:rPr>
              <w:t>документов</w:t>
            </w:r>
          </w:p>
        </w:tc>
      </w:tr>
      <w:tr>
        <w:trPr>
          <w:trHeight w:val="265"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left w:val="single" w:sz="4" w:space="0" w:color="000000"/>
              <w:right w:val="single" w:sz="4" w:space="0" w:color="000000"/>
            </w:tcBorders>
          </w:tcPr>
          <w:p>
            <w:pPr>
              <w:pStyle w:val="TableParagraph"/>
              <w:widowControl w:val="false"/>
              <w:suppressAutoHyphens w:val="true"/>
              <w:spacing w:lineRule="exact" w:line="246" w:before="0" w:after="0"/>
              <w:jc w:val="left"/>
              <w:rPr>
                <w:sz w:val="24"/>
              </w:rPr>
            </w:pPr>
            <w:r>
              <w:rPr>
                <w:kern w:val="0"/>
                <w:sz w:val="24"/>
                <w:szCs w:val="22"/>
                <w:lang w:eastAsia="en-US" w:bidi="ar-SA"/>
              </w:rPr>
              <w:t>направление</w:t>
            </w:r>
            <w:r>
              <w:rPr>
                <w:spacing w:val="-5"/>
                <w:kern w:val="0"/>
                <w:sz w:val="24"/>
                <w:szCs w:val="22"/>
                <w:lang w:eastAsia="en-US" w:bidi="ar-SA"/>
              </w:rPr>
              <w:t xml:space="preserve"> </w:t>
            </w:r>
            <w:r>
              <w:rPr>
                <w:kern w:val="0"/>
                <w:sz w:val="24"/>
                <w:szCs w:val="22"/>
                <w:lang w:eastAsia="en-US" w:bidi="ar-SA"/>
              </w:rPr>
              <w:t>заявителю</w:t>
            </w:r>
            <w:r>
              <w:rPr>
                <w:spacing w:val="-5"/>
                <w:kern w:val="0"/>
                <w:sz w:val="24"/>
                <w:szCs w:val="22"/>
                <w:lang w:eastAsia="en-US" w:bidi="ar-SA"/>
              </w:rPr>
              <w:t xml:space="preserve"> </w:t>
            </w:r>
            <w:r>
              <w:rPr>
                <w:spacing w:val="-10"/>
                <w:kern w:val="0"/>
                <w:sz w:val="24"/>
                <w:szCs w:val="22"/>
                <w:lang w:eastAsia="en-US" w:bidi="ar-SA"/>
              </w:rPr>
              <w:t>в</w:t>
            </w:r>
          </w:p>
        </w:tc>
        <w:tc>
          <w:tcPr>
            <w:tcW w:w="167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c>
          <w:tcPr>
            <w:tcW w:w="209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1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5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51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r>
      <w:tr>
        <w:trPr>
          <w:trHeight w:val="266"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left w:val="single" w:sz="4" w:space="0" w:color="000000"/>
              <w:right w:val="single" w:sz="4" w:space="0" w:color="000000"/>
            </w:tcBorders>
          </w:tcPr>
          <w:p>
            <w:pPr>
              <w:pStyle w:val="TableParagraph"/>
              <w:widowControl w:val="false"/>
              <w:suppressAutoHyphens w:val="true"/>
              <w:spacing w:lineRule="exact" w:line="246" w:before="0" w:after="0"/>
              <w:jc w:val="left"/>
              <w:rPr>
                <w:sz w:val="24"/>
              </w:rPr>
            </w:pPr>
            <w:r>
              <w:rPr>
                <w:kern w:val="0"/>
                <w:sz w:val="24"/>
                <w:szCs w:val="22"/>
                <w:lang w:eastAsia="en-US" w:bidi="ar-SA"/>
              </w:rPr>
              <w:t>электронной</w:t>
            </w:r>
            <w:r>
              <w:rPr>
                <w:spacing w:val="-4"/>
                <w:kern w:val="0"/>
                <w:sz w:val="24"/>
                <w:szCs w:val="22"/>
                <w:lang w:eastAsia="en-US" w:bidi="ar-SA"/>
              </w:rPr>
              <w:t xml:space="preserve"> </w:t>
            </w:r>
            <w:r>
              <w:rPr>
                <w:kern w:val="0"/>
                <w:sz w:val="24"/>
                <w:szCs w:val="22"/>
                <w:lang w:eastAsia="en-US" w:bidi="ar-SA"/>
              </w:rPr>
              <w:t>форме</w:t>
            </w:r>
            <w:r>
              <w:rPr>
                <w:spacing w:val="-5"/>
                <w:kern w:val="0"/>
                <w:sz w:val="24"/>
                <w:szCs w:val="22"/>
                <w:lang w:eastAsia="en-US" w:bidi="ar-SA"/>
              </w:rPr>
              <w:t xml:space="preserve"> </w:t>
            </w:r>
            <w:r>
              <w:rPr>
                <w:spacing w:val="-10"/>
                <w:kern w:val="0"/>
                <w:sz w:val="24"/>
                <w:szCs w:val="22"/>
                <w:lang w:eastAsia="en-US" w:bidi="ar-SA"/>
              </w:rPr>
              <w:t>в</w:t>
            </w:r>
          </w:p>
        </w:tc>
        <w:tc>
          <w:tcPr>
            <w:tcW w:w="167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c>
          <w:tcPr>
            <w:tcW w:w="209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1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5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51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r>
      <w:tr>
        <w:trPr>
          <w:trHeight w:val="266"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left w:val="single" w:sz="4" w:space="0" w:color="000000"/>
              <w:right w:val="single" w:sz="4" w:space="0" w:color="000000"/>
            </w:tcBorders>
          </w:tcPr>
          <w:p>
            <w:pPr>
              <w:pStyle w:val="TableParagraph"/>
              <w:widowControl w:val="false"/>
              <w:suppressAutoHyphens w:val="true"/>
              <w:spacing w:lineRule="exact" w:line="246" w:before="0" w:after="0"/>
              <w:jc w:val="left"/>
              <w:rPr>
                <w:sz w:val="24"/>
              </w:rPr>
            </w:pPr>
            <w:r>
              <w:rPr>
                <w:kern w:val="0"/>
                <w:sz w:val="24"/>
                <w:szCs w:val="22"/>
                <w:lang w:eastAsia="en-US" w:bidi="ar-SA"/>
              </w:rPr>
              <w:t>личный</w:t>
            </w:r>
            <w:r>
              <w:rPr>
                <w:spacing w:val="-2"/>
                <w:kern w:val="0"/>
                <w:sz w:val="24"/>
                <w:szCs w:val="22"/>
                <w:lang w:eastAsia="en-US" w:bidi="ar-SA"/>
              </w:rPr>
              <w:t xml:space="preserve"> </w:t>
            </w:r>
            <w:r>
              <w:rPr>
                <w:kern w:val="0"/>
                <w:sz w:val="24"/>
                <w:szCs w:val="22"/>
                <w:lang w:eastAsia="en-US" w:bidi="ar-SA"/>
              </w:rPr>
              <w:t>кабинет</w:t>
            </w:r>
            <w:r>
              <w:rPr>
                <w:spacing w:val="-4"/>
                <w:kern w:val="0"/>
                <w:sz w:val="24"/>
                <w:szCs w:val="22"/>
                <w:lang w:eastAsia="en-US" w:bidi="ar-SA"/>
              </w:rPr>
              <w:t xml:space="preserve"> </w:t>
            </w:r>
            <w:r>
              <w:rPr>
                <w:kern w:val="0"/>
                <w:sz w:val="24"/>
                <w:szCs w:val="22"/>
                <w:lang w:eastAsia="en-US" w:bidi="ar-SA"/>
              </w:rPr>
              <w:t>на</w:t>
            </w:r>
            <w:r>
              <w:rPr>
                <w:spacing w:val="-2"/>
                <w:kern w:val="0"/>
                <w:sz w:val="24"/>
                <w:szCs w:val="22"/>
                <w:lang w:eastAsia="en-US" w:bidi="ar-SA"/>
              </w:rPr>
              <w:t xml:space="preserve"> </w:t>
            </w:r>
            <w:r>
              <w:rPr>
                <w:spacing w:val="-4"/>
                <w:kern w:val="0"/>
                <w:sz w:val="24"/>
                <w:szCs w:val="22"/>
                <w:lang w:eastAsia="en-US" w:bidi="ar-SA"/>
              </w:rPr>
              <w:t>ЕПГУ</w:t>
            </w:r>
          </w:p>
        </w:tc>
        <w:tc>
          <w:tcPr>
            <w:tcW w:w="167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c>
          <w:tcPr>
            <w:tcW w:w="209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1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5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51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r>
      <w:tr>
        <w:trPr>
          <w:trHeight w:val="266"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left w:val="single" w:sz="4" w:space="0" w:color="000000"/>
              <w:right w:val="single" w:sz="4" w:space="0" w:color="000000"/>
            </w:tcBorders>
          </w:tcPr>
          <w:p>
            <w:pPr>
              <w:pStyle w:val="TableParagraph"/>
              <w:widowControl w:val="false"/>
              <w:suppressAutoHyphens w:val="true"/>
              <w:spacing w:lineRule="exact" w:line="246" w:before="0" w:after="0"/>
              <w:jc w:val="left"/>
              <w:rPr>
                <w:sz w:val="24"/>
              </w:rPr>
            </w:pPr>
            <w:r>
              <w:rPr>
                <w:kern w:val="0"/>
                <w:sz w:val="24"/>
                <w:szCs w:val="22"/>
                <w:lang w:eastAsia="en-US" w:bidi="ar-SA"/>
              </w:rPr>
              <w:t>решения</w:t>
            </w:r>
            <w:r>
              <w:rPr>
                <w:spacing w:val="-1"/>
                <w:kern w:val="0"/>
                <w:sz w:val="24"/>
                <w:szCs w:val="22"/>
                <w:lang w:eastAsia="en-US" w:bidi="ar-SA"/>
              </w:rPr>
              <w:t xml:space="preserve"> </w:t>
            </w:r>
            <w:r>
              <w:rPr>
                <w:kern w:val="0"/>
                <w:sz w:val="24"/>
                <w:szCs w:val="22"/>
                <w:lang w:eastAsia="en-US" w:bidi="ar-SA"/>
              </w:rPr>
              <w:t>об</w:t>
            </w:r>
            <w:r>
              <w:rPr>
                <w:spacing w:val="-1"/>
                <w:kern w:val="0"/>
                <w:sz w:val="24"/>
                <w:szCs w:val="22"/>
                <w:lang w:eastAsia="en-US" w:bidi="ar-SA"/>
              </w:rPr>
              <w:t xml:space="preserve"> </w:t>
            </w:r>
            <w:r>
              <w:rPr>
                <w:kern w:val="0"/>
                <w:sz w:val="24"/>
                <w:szCs w:val="22"/>
                <w:lang w:eastAsia="en-US" w:bidi="ar-SA"/>
              </w:rPr>
              <w:t>отказе</w:t>
            </w:r>
            <w:r>
              <w:rPr>
                <w:spacing w:val="-2"/>
                <w:kern w:val="0"/>
                <w:sz w:val="24"/>
                <w:szCs w:val="22"/>
                <w:lang w:eastAsia="en-US" w:bidi="ar-SA"/>
              </w:rPr>
              <w:t xml:space="preserve"> </w:t>
            </w:r>
            <w:r>
              <w:rPr>
                <w:kern w:val="0"/>
                <w:sz w:val="24"/>
                <w:szCs w:val="22"/>
                <w:lang w:eastAsia="en-US" w:bidi="ar-SA"/>
              </w:rPr>
              <w:t>в</w:t>
            </w:r>
            <w:r>
              <w:rPr>
                <w:spacing w:val="-1"/>
                <w:kern w:val="0"/>
                <w:sz w:val="24"/>
                <w:szCs w:val="22"/>
                <w:lang w:eastAsia="en-US" w:bidi="ar-SA"/>
              </w:rPr>
              <w:t xml:space="preserve"> </w:t>
            </w:r>
            <w:r>
              <w:rPr>
                <w:spacing w:val="-2"/>
                <w:kern w:val="0"/>
                <w:sz w:val="24"/>
                <w:szCs w:val="22"/>
                <w:lang w:eastAsia="en-US" w:bidi="ar-SA"/>
              </w:rPr>
              <w:t>приеме</w:t>
            </w:r>
          </w:p>
        </w:tc>
        <w:tc>
          <w:tcPr>
            <w:tcW w:w="167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c>
          <w:tcPr>
            <w:tcW w:w="209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1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5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51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r>
      <w:tr>
        <w:trPr>
          <w:trHeight w:val="265"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left w:val="single" w:sz="4" w:space="0" w:color="000000"/>
              <w:right w:val="single" w:sz="4" w:space="0" w:color="000000"/>
            </w:tcBorders>
          </w:tcPr>
          <w:p>
            <w:pPr>
              <w:pStyle w:val="TableParagraph"/>
              <w:widowControl w:val="false"/>
              <w:suppressAutoHyphens w:val="true"/>
              <w:spacing w:lineRule="exact" w:line="246" w:before="0" w:after="0"/>
              <w:jc w:val="left"/>
              <w:rPr>
                <w:sz w:val="24"/>
              </w:rPr>
            </w:pPr>
            <w:r>
              <w:rPr>
                <w:kern w:val="0"/>
                <w:sz w:val="24"/>
                <w:szCs w:val="22"/>
                <w:lang w:eastAsia="en-US" w:bidi="ar-SA"/>
              </w:rPr>
              <w:t>документов,</w:t>
            </w:r>
            <w:r>
              <w:rPr>
                <w:spacing w:val="-4"/>
                <w:kern w:val="0"/>
                <w:sz w:val="24"/>
                <w:szCs w:val="22"/>
                <w:lang w:eastAsia="en-US" w:bidi="ar-SA"/>
              </w:rPr>
              <w:t xml:space="preserve"> </w:t>
            </w:r>
            <w:r>
              <w:rPr>
                <w:spacing w:val="-2"/>
                <w:kern w:val="0"/>
                <w:sz w:val="24"/>
                <w:szCs w:val="22"/>
                <w:lang w:eastAsia="en-US" w:bidi="ar-SA"/>
              </w:rPr>
              <w:t>необходимых</w:t>
            </w:r>
          </w:p>
        </w:tc>
        <w:tc>
          <w:tcPr>
            <w:tcW w:w="167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c>
          <w:tcPr>
            <w:tcW w:w="209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1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5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51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r>
      <w:tr>
        <w:trPr>
          <w:trHeight w:val="266"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left w:val="single" w:sz="4" w:space="0" w:color="000000"/>
              <w:right w:val="single" w:sz="4" w:space="0" w:color="000000"/>
            </w:tcBorders>
          </w:tcPr>
          <w:p>
            <w:pPr>
              <w:pStyle w:val="TableParagraph"/>
              <w:widowControl w:val="false"/>
              <w:suppressAutoHyphens w:val="true"/>
              <w:spacing w:lineRule="exact" w:line="246" w:before="0" w:after="0"/>
              <w:jc w:val="left"/>
              <w:rPr>
                <w:sz w:val="24"/>
              </w:rPr>
            </w:pPr>
            <w:r>
              <w:rPr>
                <w:kern w:val="0"/>
                <w:sz w:val="24"/>
                <w:szCs w:val="22"/>
                <w:lang w:eastAsia="en-US" w:bidi="ar-SA"/>
              </w:rPr>
              <w:t xml:space="preserve">для </w:t>
            </w:r>
            <w:r>
              <w:rPr>
                <w:spacing w:val="-2"/>
                <w:kern w:val="0"/>
                <w:sz w:val="24"/>
                <w:szCs w:val="22"/>
                <w:lang w:eastAsia="en-US" w:bidi="ar-SA"/>
              </w:rPr>
              <w:t>предоставления</w:t>
            </w:r>
          </w:p>
        </w:tc>
        <w:tc>
          <w:tcPr>
            <w:tcW w:w="167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c>
          <w:tcPr>
            <w:tcW w:w="209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1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5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51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r>
      <w:tr>
        <w:trPr>
          <w:trHeight w:val="265"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left w:val="single" w:sz="4" w:space="0" w:color="000000"/>
              <w:right w:val="single" w:sz="4" w:space="0" w:color="000000"/>
            </w:tcBorders>
          </w:tcPr>
          <w:p>
            <w:pPr>
              <w:pStyle w:val="TableParagraph"/>
              <w:widowControl w:val="false"/>
              <w:suppressAutoHyphens w:val="true"/>
              <w:spacing w:lineRule="exact" w:line="246" w:before="0" w:after="0"/>
              <w:jc w:val="left"/>
              <w:rPr>
                <w:sz w:val="24"/>
              </w:rPr>
            </w:pPr>
            <w:r>
              <w:rPr>
                <w:kern w:val="0"/>
                <w:sz w:val="24"/>
                <w:szCs w:val="22"/>
                <w:lang w:eastAsia="en-US" w:bidi="ar-SA"/>
              </w:rPr>
              <w:t>муниципальной</w:t>
            </w:r>
            <w:r>
              <w:rPr>
                <w:spacing w:val="-8"/>
                <w:kern w:val="0"/>
                <w:sz w:val="24"/>
                <w:szCs w:val="22"/>
                <w:lang w:eastAsia="en-US" w:bidi="ar-SA"/>
              </w:rPr>
              <w:t xml:space="preserve"> </w:t>
            </w:r>
            <w:r>
              <w:rPr>
                <w:spacing w:val="-2"/>
                <w:kern w:val="0"/>
                <w:sz w:val="24"/>
                <w:szCs w:val="22"/>
                <w:lang w:eastAsia="en-US" w:bidi="ar-SA"/>
              </w:rPr>
              <w:t>услуги</w:t>
            </w:r>
          </w:p>
        </w:tc>
        <w:tc>
          <w:tcPr>
            <w:tcW w:w="167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c>
          <w:tcPr>
            <w:tcW w:w="209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1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5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51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r>
      <w:tr>
        <w:trPr>
          <w:trHeight w:val="823"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left w:val="single" w:sz="4" w:space="0" w:color="000000"/>
              <w:bottom w:val="single" w:sz="4" w:space="0" w:color="000000"/>
              <w:right w:val="single" w:sz="4" w:space="0" w:color="000000"/>
            </w:tcBorders>
          </w:tcPr>
          <w:p>
            <w:pPr>
              <w:pStyle w:val="TableParagraph"/>
              <w:widowControl w:val="false"/>
              <w:suppressAutoHyphens w:val="true"/>
              <w:spacing w:lineRule="exact" w:line="266" w:before="0" w:after="0"/>
              <w:jc w:val="left"/>
              <w:rPr>
                <w:sz w:val="24"/>
              </w:rPr>
            </w:pPr>
            <w:r>
              <w:rPr>
                <w:sz w:val="24"/>
              </w:rPr>
            </w:r>
          </w:p>
        </w:tc>
        <w:tc>
          <w:tcPr>
            <w:tcW w:w="1672"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209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1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5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51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270"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0" w:before="0" w:after="0"/>
              <w:jc w:val="left"/>
              <w:rPr>
                <w:sz w:val="24"/>
              </w:rPr>
            </w:pPr>
            <w:r>
              <w:rPr>
                <w:kern w:val="0"/>
                <w:sz w:val="24"/>
                <w:szCs w:val="22"/>
                <w:lang w:eastAsia="en-US" w:bidi="ar-SA"/>
              </w:rPr>
              <w:t>В</w:t>
            </w:r>
            <w:r>
              <w:rPr>
                <w:spacing w:val="-3"/>
                <w:kern w:val="0"/>
                <w:sz w:val="24"/>
                <w:szCs w:val="22"/>
                <w:lang w:eastAsia="en-US" w:bidi="ar-SA"/>
              </w:rPr>
              <w:t xml:space="preserve"> </w:t>
            </w:r>
            <w:r>
              <w:rPr>
                <w:kern w:val="0"/>
                <w:sz w:val="24"/>
                <w:szCs w:val="22"/>
                <w:lang w:eastAsia="en-US" w:bidi="ar-SA"/>
              </w:rPr>
              <w:t>случае</w:t>
            </w:r>
            <w:r>
              <w:rPr>
                <w:spacing w:val="-2"/>
                <w:kern w:val="0"/>
                <w:sz w:val="24"/>
                <w:szCs w:val="22"/>
                <w:lang w:eastAsia="en-US" w:bidi="ar-SA"/>
              </w:rPr>
              <w:t xml:space="preserve"> </w:t>
            </w:r>
            <w:r>
              <w:rPr>
                <w:kern w:val="0"/>
                <w:sz w:val="24"/>
                <w:szCs w:val="22"/>
                <w:lang w:eastAsia="en-US" w:bidi="ar-SA"/>
              </w:rPr>
              <w:t>непредставления</w:t>
            </w:r>
            <w:r>
              <w:rPr>
                <w:spacing w:val="-1"/>
                <w:kern w:val="0"/>
                <w:sz w:val="24"/>
                <w:szCs w:val="22"/>
                <w:lang w:eastAsia="en-US" w:bidi="ar-SA"/>
              </w:rPr>
              <w:t xml:space="preserve"> </w:t>
            </w:r>
            <w:r>
              <w:rPr>
                <w:spacing w:val="-10"/>
                <w:kern w:val="0"/>
                <w:sz w:val="24"/>
                <w:szCs w:val="22"/>
                <w:lang w:eastAsia="en-US" w:bidi="ar-SA"/>
              </w:rPr>
              <w:t>в</w:t>
            </w:r>
          </w:p>
        </w:tc>
        <w:tc>
          <w:tcPr>
            <w:tcW w:w="167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209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1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5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51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r>
      <w:tr>
        <w:trPr>
          <w:trHeight w:val="266"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left w:val="single" w:sz="4" w:space="0" w:color="000000"/>
              <w:right w:val="single" w:sz="4" w:space="0" w:color="000000"/>
            </w:tcBorders>
          </w:tcPr>
          <w:p>
            <w:pPr>
              <w:pStyle w:val="TableParagraph"/>
              <w:widowControl w:val="false"/>
              <w:suppressAutoHyphens w:val="true"/>
              <w:spacing w:lineRule="exact" w:line="246" w:before="0" w:after="0"/>
              <w:jc w:val="left"/>
              <w:rPr>
                <w:sz w:val="24"/>
              </w:rPr>
            </w:pPr>
            <w:r>
              <w:rPr>
                <w:kern w:val="0"/>
                <w:sz w:val="24"/>
                <w:szCs w:val="22"/>
                <w:lang w:eastAsia="en-US" w:bidi="ar-SA"/>
              </w:rPr>
              <w:t>течение</w:t>
            </w:r>
            <w:r>
              <w:rPr>
                <w:spacing w:val="-4"/>
                <w:kern w:val="0"/>
                <w:sz w:val="24"/>
                <w:szCs w:val="22"/>
                <w:lang w:eastAsia="en-US" w:bidi="ar-SA"/>
              </w:rPr>
              <w:t xml:space="preserve"> </w:t>
            </w:r>
            <w:r>
              <w:rPr>
                <w:kern w:val="0"/>
                <w:sz w:val="24"/>
                <w:szCs w:val="22"/>
                <w:lang w:eastAsia="en-US" w:bidi="ar-SA"/>
              </w:rPr>
              <w:t>указанного</w:t>
            </w:r>
            <w:r>
              <w:rPr>
                <w:spacing w:val="-4"/>
                <w:kern w:val="0"/>
                <w:sz w:val="24"/>
                <w:szCs w:val="22"/>
                <w:lang w:eastAsia="en-US" w:bidi="ar-SA"/>
              </w:rPr>
              <w:t xml:space="preserve"> </w:t>
            </w:r>
            <w:r>
              <w:rPr>
                <w:spacing w:val="-2"/>
                <w:kern w:val="0"/>
                <w:sz w:val="24"/>
                <w:szCs w:val="22"/>
                <w:lang w:eastAsia="en-US" w:bidi="ar-SA"/>
              </w:rPr>
              <w:t>срока</w:t>
            </w:r>
          </w:p>
        </w:tc>
        <w:tc>
          <w:tcPr>
            <w:tcW w:w="167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9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1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5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51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r>
      <w:tr>
        <w:trPr>
          <w:trHeight w:val="266"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left w:val="single" w:sz="4" w:space="0" w:color="000000"/>
              <w:right w:val="single" w:sz="4" w:space="0" w:color="000000"/>
            </w:tcBorders>
          </w:tcPr>
          <w:p>
            <w:pPr>
              <w:pStyle w:val="TableParagraph"/>
              <w:widowControl w:val="false"/>
              <w:suppressAutoHyphens w:val="true"/>
              <w:spacing w:lineRule="exact" w:line="246" w:before="0" w:after="0"/>
              <w:jc w:val="left"/>
              <w:rPr>
                <w:sz w:val="24"/>
              </w:rPr>
            </w:pPr>
            <w:r>
              <w:rPr>
                <w:kern w:val="0"/>
                <w:sz w:val="24"/>
                <w:szCs w:val="22"/>
                <w:lang w:eastAsia="en-US" w:bidi="ar-SA"/>
              </w:rPr>
              <w:t>необходимых</w:t>
            </w:r>
            <w:r>
              <w:rPr>
                <w:spacing w:val="-2"/>
                <w:kern w:val="0"/>
                <w:sz w:val="24"/>
                <w:szCs w:val="22"/>
                <w:lang w:eastAsia="en-US" w:bidi="ar-SA"/>
              </w:rPr>
              <w:t xml:space="preserve"> документов</w:t>
            </w:r>
          </w:p>
        </w:tc>
        <w:tc>
          <w:tcPr>
            <w:tcW w:w="167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9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1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5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51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r>
      <w:tr>
        <w:trPr>
          <w:trHeight w:val="266"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left w:val="single" w:sz="4" w:space="0" w:color="000000"/>
              <w:right w:val="single" w:sz="4" w:space="0" w:color="000000"/>
            </w:tcBorders>
          </w:tcPr>
          <w:p>
            <w:pPr>
              <w:pStyle w:val="TableParagraph"/>
              <w:widowControl w:val="false"/>
              <w:suppressAutoHyphens w:val="true"/>
              <w:spacing w:lineRule="exact" w:line="246" w:before="0" w:after="0"/>
              <w:jc w:val="left"/>
              <w:rPr>
                <w:sz w:val="24"/>
              </w:rPr>
            </w:pPr>
            <w:r>
              <w:rPr>
                <w:kern w:val="0"/>
                <w:sz w:val="24"/>
                <w:szCs w:val="22"/>
                <w:lang w:eastAsia="en-US" w:bidi="ar-SA"/>
              </w:rPr>
              <w:t>(сведений</w:t>
            </w:r>
            <w:r>
              <w:rPr>
                <w:spacing w:val="-3"/>
                <w:kern w:val="0"/>
                <w:sz w:val="24"/>
                <w:szCs w:val="22"/>
                <w:lang w:eastAsia="en-US" w:bidi="ar-SA"/>
              </w:rPr>
              <w:t xml:space="preserve"> </w:t>
            </w:r>
            <w:r>
              <w:rPr>
                <w:kern w:val="0"/>
                <w:sz w:val="24"/>
                <w:szCs w:val="22"/>
                <w:lang w:eastAsia="en-US" w:bidi="ar-SA"/>
              </w:rPr>
              <w:t>из</w:t>
            </w:r>
            <w:r>
              <w:rPr>
                <w:spacing w:val="-1"/>
                <w:kern w:val="0"/>
                <w:sz w:val="24"/>
                <w:szCs w:val="22"/>
                <w:lang w:eastAsia="en-US" w:bidi="ar-SA"/>
              </w:rPr>
              <w:t xml:space="preserve"> </w:t>
            </w:r>
            <w:r>
              <w:rPr>
                <w:spacing w:val="-2"/>
                <w:kern w:val="0"/>
                <w:sz w:val="24"/>
                <w:szCs w:val="22"/>
                <w:lang w:eastAsia="en-US" w:bidi="ar-SA"/>
              </w:rPr>
              <w:t>документов),</w:t>
            </w:r>
          </w:p>
        </w:tc>
        <w:tc>
          <w:tcPr>
            <w:tcW w:w="167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9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1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5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51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r>
      <w:tr>
        <w:trPr>
          <w:trHeight w:val="265"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left w:val="single" w:sz="4" w:space="0" w:color="000000"/>
              <w:right w:val="single" w:sz="4" w:space="0" w:color="000000"/>
            </w:tcBorders>
          </w:tcPr>
          <w:p>
            <w:pPr>
              <w:pStyle w:val="TableParagraph"/>
              <w:widowControl w:val="false"/>
              <w:suppressAutoHyphens w:val="true"/>
              <w:spacing w:lineRule="exact" w:line="246" w:before="0" w:after="0"/>
              <w:jc w:val="left"/>
              <w:rPr>
                <w:sz w:val="24"/>
              </w:rPr>
            </w:pPr>
            <w:r>
              <w:rPr>
                <w:kern w:val="0"/>
                <w:sz w:val="24"/>
                <w:szCs w:val="22"/>
                <w:lang w:eastAsia="en-US" w:bidi="ar-SA"/>
              </w:rPr>
              <w:t>не</w:t>
            </w:r>
            <w:r>
              <w:rPr>
                <w:spacing w:val="-4"/>
                <w:kern w:val="0"/>
                <w:sz w:val="24"/>
                <w:szCs w:val="22"/>
                <w:lang w:eastAsia="en-US" w:bidi="ar-SA"/>
              </w:rPr>
              <w:t xml:space="preserve"> </w:t>
            </w:r>
            <w:r>
              <w:rPr>
                <w:kern w:val="0"/>
                <w:sz w:val="24"/>
                <w:szCs w:val="22"/>
                <w:lang w:eastAsia="en-US" w:bidi="ar-SA"/>
              </w:rPr>
              <w:t>исправления</w:t>
            </w:r>
            <w:r>
              <w:rPr>
                <w:spacing w:val="-3"/>
                <w:kern w:val="0"/>
                <w:sz w:val="24"/>
                <w:szCs w:val="22"/>
                <w:lang w:eastAsia="en-US" w:bidi="ar-SA"/>
              </w:rPr>
              <w:t xml:space="preserve"> </w:t>
            </w:r>
            <w:r>
              <w:rPr>
                <w:spacing w:val="-2"/>
                <w:kern w:val="0"/>
                <w:sz w:val="24"/>
                <w:szCs w:val="22"/>
                <w:lang w:eastAsia="en-US" w:bidi="ar-SA"/>
              </w:rPr>
              <w:t>выявленных</w:t>
            </w:r>
          </w:p>
        </w:tc>
        <w:tc>
          <w:tcPr>
            <w:tcW w:w="167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9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1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5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51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r>
      <w:tr>
        <w:trPr>
          <w:trHeight w:val="266"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left w:val="single" w:sz="4" w:space="0" w:color="000000"/>
              <w:right w:val="single" w:sz="4" w:space="0" w:color="000000"/>
            </w:tcBorders>
          </w:tcPr>
          <w:p>
            <w:pPr>
              <w:pStyle w:val="TableParagraph"/>
              <w:widowControl w:val="false"/>
              <w:suppressAutoHyphens w:val="true"/>
              <w:spacing w:lineRule="exact" w:line="246" w:before="0" w:after="0"/>
              <w:jc w:val="left"/>
              <w:rPr>
                <w:sz w:val="24"/>
              </w:rPr>
            </w:pPr>
            <w:r>
              <w:rPr>
                <w:kern w:val="0"/>
                <w:sz w:val="24"/>
                <w:szCs w:val="22"/>
                <w:lang w:eastAsia="en-US" w:bidi="ar-SA"/>
              </w:rPr>
              <w:t>нарушений,</w:t>
            </w:r>
            <w:r>
              <w:rPr>
                <w:spacing w:val="-6"/>
                <w:kern w:val="0"/>
                <w:sz w:val="24"/>
                <w:szCs w:val="22"/>
                <w:lang w:eastAsia="en-US" w:bidi="ar-SA"/>
              </w:rPr>
              <w:t xml:space="preserve"> </w:t>
            </w:r>
            <w:r>
              <w:rPr>
                <w:kern w:val="0"/>
                <w:sz w:val="24"/>
                <w:szCs w:val="22"/>
                <w:lang w:eastAsia="en-US" w:bidi="ar-SA"/>
              </w:rPr>
              <w:t>формирование</w:t>
            </w:r>
            <w:r>
              <w:rPr>
                <w:spacing w:val="-4"/>
                <w:kern w:val="0"/>
                <w:sz w:val="24"/>
                <w:szCs w:val="22"/>
                <w:lang w:eastAsia="en-US" w:bidi="ar-SA"/>
              </w:rPr>
              <w:t xml:space="preserve"> </w:t>
            </w:r>
            <w:r>
              <w:rPr>
                <w:spacing w:val="-10"/>
                <w:kern w:val="0"/>
                <w:sz w:val="24"/>
                <w:szCs w:val="22"/>
                <w:lang w:eastAsia="en-US" w:bidi="ar-SA"/>
              </w:rPr>
              <w:t>и</w:t>
            </w:r>
          </w:p>
        </w:tc>
        <w:tc>
          <w:tcPr>
            <w:tcW w:w="167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9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1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5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51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r>
      <w:tr>
        <w:trPr>
          <w:trHeight w:val="266"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left w:val="single" w:sz="4" w:space="0" w:color="000000"/>
              <w:right w:val="single" w:sz="4" w:space="0" w:color="000000"/>
            </w:tcBorders>
          </w:tcPr>
          <w:p>
            <w:pPr>
              <w:pStyle w:val="TableParagraph"/>
              <w:widowControl w:val="false"/>
              <w:suppressAutoHyphens w:val="true"/>
              <w:spacing w:lineRule="exact" w:line="246" w:before="0" w:after="0"/>
              <w:jc w:val="left"/>
              <w:rPr>
                <w:sz w:val="24"/>
              </w:rPr>
            </w:pPr>
            <w:r>
              <w:rPr>
                <w:kern w:val="0"/>
                <w:sz w:val="24"/>
                <w:szCs w:val="22"/>
                <w:lang w:eastAsia="en-US" w:bidi="ar-SA"/>
              </w:rPr>
              <w:t>направление</w:t>
            </w:r>
            <w:r>
              <w:rPr>
                <w:spacing w:val="-5"/>
                <w:kern w:val="0"/>
                <w:sz w:val="24"/>
                <w:szCs w:val="22"/>
                <w:lang w:eastAsia="en-US" w:bidi="ar-SA"/>
              </w:rPr>
              <w:t xml:space="preserve"> </w:t>
            </w:r>
            <w:r>
              <w:rPr>
                <w:kern w:val="0"/>
                <w:sz w:val="24"/>
                <w:szCs w:val="22"/>
                <w:lang w:eastAsia="en-US" w:bidi="ar-SA"/>
              </w:rPr>
              <w:t>заявителю</w:t>
            </w:r>
            <w:r>
              <w:rPr>
                <w:spacing w:val="-5"/>
                <w:kern w:val="0"/>
                <w:sz w:val="24"/>
                <w:szCs w:val="22"/>
                <w:lang w:eastAsia="en-US" w:bidi="ar-SA"/>
              </w:rPr>
              <w:t xml:space="preserve"> </w:t>
            </w:r>
            <w:r>
              <w:rPr>
                <w:spacing w:val="-10"/>
                <w:kern w:val="0"/>
                <w:sz w:val="24"/>
                <w:szCs w:val="22"/>
                <w:lang w:eastAsia="en-US" w:bidi="ar-SA"/>
              </w:rPr>
              <w:t>в</w:t>
            </w:r>
          </w:p>
        </w:tc>
        <w:tc>
          <w:tcPr>
            <w:tcW w:w="167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9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1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5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51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r>
      <w:tr>
        <w:trPr>
          <w:trHeight w:val="266"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left w:val="single" w:sz="4" w:space="0" w:color="000000"/>
              <w:right w:val="single" w:sz="4" w:space="0" w:color="000000"/>
            </w:tcBorders>
          </w:tcPr>
          <w:p>
            <w:pPr>
              <w:pStyle w:val="TableParagraph"/>
              <w:widowControl w:val="false"/>
              <w:suppressAutoHyphens w:val="true"/>
              <w:spacing w:lineRule="exact" w:line="246" w:before="0" w:after="0"/>
              <w:jc w:val="left"/>
              <w:rPr>
                <w:sz w:val="24"/>
              </w:rPr>
            </w:pPr>
            <w:r>
              <w:rPr>
                <w:kern w:val="0"/>
                <w:sz w:val="24"/>
                <w:szCs w:val="22"/>
                <w:lang w:eastAsia="en-US" w:bidi="ar-SA"/>
              </w:rPr>
              <w:t>электронной</w:t>
            </w:r>
            <w:r>
              <w:rPr>
                <w:spacing w:val="-4"/>
                <w:kern w:val="0"/>
                <w:sz w:val="24"/>
                <w:szCs w:val="22"/>
                <w:lang w:eastAsia="en-US" w:bidi="ar-SA"/>
              </w:rPr>
              <w:t xml:space="preserve"> </w:t>
            </w:r>
            <w:r>
              <w:rPr>
                <w:kern w:val="0"/>
                <w:sz w:val="24"/>
                <w:szCs w:val="22"/>
                <w:lang w:eastAsia="en-US" w:bidi="ar-SA"/>
              </w:rPr>
              <w:t>форме</w:t>
            </w:r>
            <w:r>
              <w:rPr>
                <w:spacing w:val="-5"/>
                <w:kern w:val="0"/>
                <w:sz w:val="24"/>
                <w:szCs w:val="22"/>
                <w:lang w:eastAsia="en-US" w:bidi="ar-SA"/>
              </w:rPr>
              <w:t xml:space="preserve"> </w:t>
            </w:r>
            <w:r>
              <w:rPr>
                <w:spacing w:val="-10"/>
                <w:kern w:val="0"/>
                <w:sz w:val="24"/>
                <w:szCs w:val="22"/>
                <w:lang w:eastAsia="en-US" w:bidi="ar-SA"/>
              </w:rPr>
              <w:t>в</w:t>
            </w:r>
          </w:p>
        </w:tc>
        <w:tc>
          <w:tcPr>
            <w:tcW w:w="167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9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1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5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51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r>
      <w:tr>
        <w:trPr>
          <w:trHeight w:val="266"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left w:val="single" w:sz="4" w:space="0" w:color="000000"/>
              <w:right w:val="single" w:sz="4" w:space="0" w:color="000000"/>
            </w:tcBorders>
          </w:tcPr>
          <w:p>
            <w:pPr>
              <w:pStyle w:val="TableParagraph"/>
              <w:widowControl w:val="false"/>
              <w:suppressAutoHyphens w:val="true"/>
              <w:spacing w:lineRule="exact" w:line="246" w:before="0" w:after="0"/>
              <w:jc w:val="left"/>
              <w:rPr>
                <w:sz w:val="24"/>
              </w:rPr>
            </w:pPr>
            <w:r>
              <w:rPr>
                <w:kern w:val="0"/>
                <w:sz w:val="24"/>
                <w:szCs w:val="22"/>
                <w:lang w:eastAsia="en-US" w:bidi="ar-SA"/>
              </w:rPr>
              <w:t>личный</w:t>
            </w:r>
            <w:r>
              <w:rPr>
                <w:spacing w:val="-2"/>
                <w:kern w:val="0"/>
                <w:sz w:val="24"/>
                <w:szCs w:val="22"/>
                <w:lang w:eastAsia="en-US" w:bidi="ar-SA"/>
              </w:rPr>
              <w:t xml:space="preserve"> </w:t>
            </w:r>
            <w:r>
              <w:rPr>
                <w:kern w:val="0"/>
                <w:sz w:val="24"/>
                <w:szCs w:val="22"/>
                <w:lang w:eastAsia="en-US" w:bidi="ar-SA"/>
              </w:rPr>
              <w:t>кабинет</w:t>
            </w:r>
            <w:r>
              <w:rPr>
                <w:spacing w:val="-4"/>
                <w:kern w:val="0"/>
                <w:sz w:val="24"/>
                <w:szCs w:val="22"/>
                <w:lang w:eastAsia="en-US" w:bidi="ar-SA"/>
              </w:rPr>
              <w:t xml:space="preserve"> </w:t>
            </w:r>
            <w:r>
              <w:rPr>
                <w:kern w:val="0"/>
                <w:sz w:val="24"/>
                <w:szCs w:val="22"/>
                <w:lang w:eastAsia="en-US" w:bidi="ar-SA"/>
              </w:rPr>
              <w:t>на</w:t>
            </w:r>
            <w:r>
              <w:rPr>
                <w:spacing w:val="-2"/>
                <w:kern w:val="0"/>
                <w:sz w:val="24"/>
                <w:szCs w:val="22"/>
                <w:lang w:eastAsia="en-US" w:bidi="ar-SA"/>
              </w:rPr>
              <w:t xml:space="preserve"> </w:t>
            </w:r>
            <w:r>
              <w:rPr>
                <w:spacing w:val="-4"/>
                <w:kern w:val="0"/>
                <w:sz w:val="24"/>
                <w:szCs w:val="22"/>
                <w:lang w:eastAsia="en-US" w:bidi="ar-SA"/>
              </w:rPr>
              <w:t>ЕПГУ</w:t>
            </w:r>
          </w:p>
        </w:tc>
        <w:tc>
          <w:tcPr>
            <w:tcW w:w="167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9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1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5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51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r>
      <w:tr>
        <w:trPr>
          <w:trHeight w:val="266"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left w:val="single" w:sz="4" w:space="0" w:color="000000"/>
              <w:right w:val="single" w:sz="4" w:space="0" w:color="000000"/>
            </w:tcBorders>
          </w:tcPr>
          <w:p>
            <w:pPr>
              <w:pStyle w:val="TableParagraph"/>
              <w:widowControl w:val="false"/>
              <w:suppressAutoHyphens w:val="true"/>
              <w:spacing w:lineRule="exact" w:line="246" w:before="0" w:after="0"/>
              <w:jc w:val="left"/>
              <w:rPr>
                <w:sz w:val="24"/>
              </w:rPr>
            </w:pPr>
            <w:r>
              <w:rPr>
                <w:kern w:val="0"/>
                <w:sz w:val="24"/>
                <w:szCs w:val="22"/>
                <w:lang w:eastAsia="en-US" w:bidi="ar-SA"/>
              </w:rPr>
              <w:t>уведомления</w:t>
            </w:r>
            <w:r>
              <w:rPr>
                <w:spacing w:val="-3"/>
                <w:kern w:val="0"/>
                <w:sz w:val="24"/>
                <w:szCs w:val="22"/>
                <w:lang w:eastAsia="en-US" w:bidi="ar-SA"/>
              </w:rPr>
              <w:t xml:space="preserve"> </w:t>
            </w:r>
            <w:r>
              <w:rPr>
                <w:kern w:val="0"/>
                <w:sz w:val="24"/>
                <w:szCs w:val="22"/>
                <w:lang w:eastAsia="en-US" w:bidi="ar-SA"/>
              </w:rPr>
              <w:t>об</w:t>
            </w:r>
            <w:r>
              <w:rPr>
                <w:spacing w:val="-2"/>
                <w:kern w:val="0"/>
                <w:sz w:val="24"/>
                <w:szCs w:val="22"/>
                <w:lang w:eastAsia="en-US" w:bidi="ar-SA"/>
              </w:rPr>
              <w:t xml:space="preserve"> </w:t>
            </w:r>
            <w:r>
              <w:rPr>
                <w:kern w:val="0"/>
                <w:sz w:val="24"/>
                <w:szCs w:val="22"/>
                <w:lang w:eastAsia="en-US" w:bidi="ar-SA"/>
              </w:rPr>
              <w:t>отказе</w:t>
            </w:r>
            <w:r>
              <w:rPr>
                <w:spacing w:val="-2"/>
                <w:kern w:val="0"/>
                <w:sz w:val="24"/>
                <w:szCs w:val="22"/>
                <w:lang w:eastAsia="en-US" w:bidi="ar-SA"/>
              </w:rPr>
              <w:t xml:space="preserve"> </w:t>
            </w:r>
            <w:r>
              <w:rPr>
                <w:spacing w:val="-10"/>
                <w:kern w:val="0"/>
                <w:sz w:val="24"/>
                <w:szCs w:val="22"/>
                <w:lang w:eastAsia="en-US" w:bidi="ar-SA"/>
              </w:rPr>
              <w:t>в</w:t>
            </w:r>
          </w:p>
        </w:tc>
        <w:tc>
          <w:tcPr>
            <w:tcW w:w="167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9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1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5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51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r>
      <w:tr>
        <w:trPr>
          <w:trHeight w:val="266"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left w:val="single" w:sz="4" w:space="0" w:color="000000"/>
              <w:right w:val="single" w:sz="4" w:space="0" w:color="000000"/>
            </w:tcBorders>
          </w:tcPr>
          <w:p>
            <w:pPr>
              <w:pStyle w:val="TableParagraph"/>
              <w:widowControl w:val="false"/>
              <w:suppressAutoHyphens w:val="true"/>
              <w:spacing w:lineRule="exact" w:line="246" w:before="0" w:after="0"/>
              <w:jc w:val="left"/>
              <w:rPr>
                <w:sz w:val="24"/>
              </w:rPr>
            </w:pPr>
            <w:r>
              <w:rPr>
                <w:kern w:val="0"/>
                <w:sz w:val="24"/>
                <w:szCs w:val="22"/>
                <w:lang w:eastAsia="en-US" w:bidi="ar-SA"/>
              </w:rPr>
              <w:t>приеме</w:t>
            </w:r>
            <w:r>
              <w:rPr>
                <w:spacing w:val="-3"/>
                <w:kern w:val="0"/>
                <w:sz w:val="24"/>
                <w:szCs w:val="22"/>
                <w:lang w:eastAsia="en-US" w:bidi="ar-SA"/>
              </w:rPr>
              <w:t xml:space="preserve"> </w:t>
            </w:r>
            <w:r>
              <w:rPr>
                <w:spacing w:val="-2"/>
                <w:kern w:val="0"/>
                <w:sz w:val="24"/>
                <w:szCs w:val="22"/>
                <w:lang w:eastAsia="en-US" w:bidi="ar-SA"/>
              </w:rPr>
              <w:t>документов,</w:t>
            </w:r>
          </w:p>
        </w:tc>
        <w:tc>
          <w:tcPr>
            <w:tcW w:w="167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9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1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5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51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r>
      <w:tr>
        <w:trPr>
          <w:trHeight w:val="266"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left w:val="single" w:sz="4" w:space="0" w:color="000000"/>
              <w:right w:val="single" w:sz="4" w:space="0" w:color="000000"/>
            </w:tcBorders>
          </w:tcPr>
          <w:p>
            <w:pPr>
              <w:pStyle w:val="TableParagraph"/>
              <w:widowControl w:val="false"/>
              <w:suppressAutoHyphens w:val="true"/>
              <w:spacing w:lineRule="exact" w:line="246" w:before="0" w:after="0"/>
              <w:jc w:val="left"/>
              <w:rPr>
                <w:sz w:val="24"/>
              </w:rPr>
            </w:pPr>
            <w:r>
              <w:rPr>
                <w:kern w:val="0"/>
                <w:sz w:val="24"/>
                <w:szCs w:val="22"/>
                <w:lang w:eastAsia="en-US" w:bidi="ar-SA"/>
              </w:rPr>
              <w:t>необходимых</w:t>
            </w:r>
            <w:r>
              <w:rPr>
                <w:spacing w:val="-4"/>
                <w:kern w:val="0"/>
                <w:sz w:val="24"/>
                <w:szCs w:val="22"/>
                <w:lang w:eastAsia="en-US" w:bidi="ar-SA"/>
              </w:rPr>
              <w:t xml:space="preserve"> </w:t>
            </w:r>
            <w:r>
              <w:rPr>
                <w:spacing w:val="-5"/>
                <w:kern w:val="0"/>
                <w:sz w:val="24"/>
                <w:szCs w:val="22"/>
                <w:lang w:eastAsia="en-US" w:bidi="ar-SA"/>
              </w:rPr>
              <w:t>для</w:t>
            </w:r>
          </w:p>
        </w:tc>
        <w:tc>
          <w:tcPr>
            <w:tcW w:w="167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9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1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5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51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r>
      <w:tr>
        <w:trPr>
          <w:trHeight w:val="266"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left w:val="single" w:sz="4" w:space="0" w:color="000000"/>
              <w:right w:val="single" w:sz="4" w:space="0" w:color="000000"/>
            </w:tcBorders>
          </w:tcPr>
          <w:p>
            <w:pPr>
              <w:pStyle w:val="TableParagraph"/>
              <w:widowControl w:val="false"/>
              <w:suppressAutoHyphens w:val="true"/>
              <w:spacing w:lineRule="exact" w:line="246" w:before="0" w:after="0"/>
              <w:jc w:val="left"/>
              <w:rPr>
                <w:sz w:val="24"/>
              </w:rPr>
            </w:pPr>
            <w:r>
              <w:rPr>
                <w:spacing w:val="-2"/>
                <w:kern w:val="0"/>
                <w:sz w:val="24"/>
                <w:szCs w:val="22"/>
                <w:lang w:eastAsia="en-US" w:bidi="ar-SA"/>
              </w:rPr>
              <w:t>предоставления</w:t>
            </w:r>
          </w:p>
        </w:tc>
        <w:tc>
          <w:tcPr>
            <w:tcW w:w="167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9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1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5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51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r>
      <w:tr>
        <w:trPr>
          <w:trHeight w:val="265"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left w:val="single" w:sz="4" w:space="0" w:color="000000"/>
              <w:right w:val="single" w:sz="4" w:space="0" w:color="000000"/>
            </w:tcBorders>
          </w:tcPr>
          <w:p>
            <w:pPr>
              <w:pStyle w:val="TableParagraph"/>
              <w:widowControl w:val="false"/>
              <w:suppressAutoHyphens w:val="true"/>
              <w:spacing w:lineRule="exact" w:line="246" w:before="0" w:after="0"/>
              <w:ind w:left="0" w:hanging="0"/>
              <w:jc w:val="left"/>
              <w:rPr>
                <w:sz w:val="24"/>
              </w:rPr>
            </w:pPr>
            <w:r>
              <w:rPr>
                <w:kern w:val="0"/>
                <w:sz w:val="24"/>
                <w:szCs w:val="22"/>
                <w:lang w:eastAsia="en-US" w:bidi="ar-SA"/>
              </w:rPr>
              <w:t>муниципальной</w:t>
            </w:r>
            <w:r>
              <w:rPr>
                <w:spacing w:val="-7"/>
                <w:kern w:val="0"/>
                <w:sz w:val="24"/>
                <w:szCs w:val="22"/>
                <w:lang w:eastAsia="en-US" w:bidi="ar-SA"/>
              </w:rPr>
              <w:t xml:space="preserve"> </w:t>
            </w:r>
            <w:r>
              <w:rPr>
                <w:kern w:val="0"/>
                <w:sz w:val="24"/>
                <w:szCs w:val="22"/>
                <w:lang w:eastAsia="en-US" w:bidi="ar-SA"/>
              </w:rPr>
              <w:t>услуги,</w:t>
            </w:r>
            <w:r>
              <w:rPr>
                <w:spacing w:val="-6"/>
                <w:kern w:val="0"/>
                <w:sz w:val="24"/>
                <w:szCs w:val="22"/>
                <w:lang w:eastAsia="en-US" w:bidi="ar-SA"/>
              </w:rPr>
              <w:t xml:space="preserve"> </w:t>
            </w:r>
            <w:r>
              <w:rPr>
                <w:spacing w:val="-10"/>
                <w:kern w:val="0"/>
                <w:sz w:val="24"/>
                <w:szCs w:val="22"/>
                <w:lang w:eastAsia="en-US" w:bidi="ar-SA"/>
              </w:rPr>
              <w:t>с</w:t>
            </w:r>
          </w:p>
        </w:tc>
        <w:tc>
          <w:tcPr>
            <w:tcW w:w="167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9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1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5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51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r>
      <w:tr>
        <w:trPr>
          <w:trHeight w:val="265"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left w:val="single" w:sz="4" w:space="0" w:color="000000"/>
              <w:right w:val="single" w:sz="4" w:space="0" w:color="000000"/>
            </w:tcBorders>
          </w:tcPr>
          <w:p>
            <w:pPr>
              <w:pStyle w:val="TableParagraph"/>
              <w:widowControl w:val="false"/>
              <w:suppressAutoHyphens w:val="true"/>
              <w:spacing w:lineRule="exact" w:line="246" w:before="0" w:after="0"/>
              <w:jc w:val="left"/>
              <w:rPr>
                <w:sz w:val="24"/>
              </w:rPr>
            </w:pPr>
            <w:r>
              <w:rPr>
                <w:kern w:val="0"/>
                <w:sz w:val="24"/>
                <w:szCs w:val="22"/>
                <w:lang w:eastAsia="en-US" w:bidi="ar-SA"/>
              </w:rPr>
              <w:t>указанием</w:t>
            </w:r>
            <w:r>
              <w:rPr>
                <w:spacing w:val="-4"/>
                <w:kern w:val="0"/>
                <w:sz w:val="24"/>
                <w:szCs w:val="22"/>
                <w:lang w:eastAsia="en-US" w:bidi="ar-SA"/>
              </w:rPr>
              <w:t xml:space="preserve"> </w:t>
            </w:r>
            <w:r>
              <w:rPr>
                <w:kern w:val="0"/>
                <w:sz w:val="24"/>
                <w:szCs w:val="22"/>
                <w:lang w:eastAsia="en-US" w:bidi="ar-SA"/>
              </w:rPr>
              <w:t>причин</w:t>
            </w:r>
            <w:r>
              <w:rPr>
                <w:spacing w:val="-2"/>
                <w:kern w:val="0"/>
                <w:sz w:val="24"/>
                <w:szCs w:val="22"/>
                <w:lang w:eastAsia="en-US" w:bidi="ar-SA"/>
              </w:rPr>
              <w:t xml:space="preserve"> отказа</w:t>
            </w:r>
          </w:p>
        </w:tc>
        <w:tc>
          <w:tcPr>
            <w:tcW w:w="167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9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1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5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512" w:type="dxa"/>
            <w:tcBorders>
              <w:left w:val="single" w:sz="4" w:space="0" w:color="000000"/>
              <w:right w:val="single" w:sz="4" w:space="0" w:color="000000"/>
            </w:tcBorders>
          </w:tcPr>
          <w:p>
            <w:pPr>
              <w:pStyle w:val="TableParagraph"/>
              <w:widowControl w:val="false"/>
              <w:suppressAutoHyphens w:val="true"/>
              <w:spacing w:before="0" w:after="0"/>
              <w:ind w:left="0" w:hanging="0"/>
              <w:jc w:val="left"/>
              <w:rPr>
                <w:sz w:val="18"/>
              </w:rPr>
            </w:pPr>
            <w:r>
              <w:rPr>
                <w:sz w:val="18"/>
              </w:rPr>
            </w:r>
          </w:p>
        </w:tc>
      </w:tr>
      <w:tr>
        <w:trPr>
          <w:trHeight w:val="271"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left w:val="single" w:sz="4" w:space="0" w:color="000000"/>
              <w:bottom w:val="single" w:sz="4" w:space="0" w:color="000000"/>
              <w:right w:val="single" w:sz="4" w:space="0" w:color="000000"/>
            </w:tcBorders>
          </w:tcPr>
          <w:p>
            <w:pPr>
              <w:pStyle w:val="TableParagraph"/>
              <w:widowControl w:val="false"/>
              <w:suppressAutoHyphens w:val="true"/>
              <w:spacing w:lineRule="exact" w:line="251" w:before="0" w:after="0"/>
              <w:jc w:val="left"/>
              <w:rPr>
                <w:sz w:val="24"/>
              </w:rPr>
            </w:pPr>
            <w:r>
              <w:rPr>
                <w:sz w:val="24"/>
              </w:rPr>
            </w:r>
          </w:p>
        </w:tc>
        <w:tc>
          <w:tcPr>
            <w:tcW w:w="167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9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1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5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512"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r>
    </w:tbl>
    <w:p>
      <w:pPr>
        <w:sectPr>
          <w:headerReference w:type="default" r:id="rId57"/>
          <w:type w:val="nextPage"/>
          <w:pgSz w:orient="landscape" w:w="16838" w:h="11906"/>
          <w:pgMar w:left="700" w:right="400" w:header="713" w:top="1180" w:footer="0" w:bottom="280" w:gutter="0"/>
          <w:pgNumType w:fmt="decimal"/>
          <w:formProt w:val="false"/>
          <w:textDirection w:val="lrTb"/>
          <w:docGrid w:type="default" w:linePitch="100" w:charSpace="4096"/>
        </w:sectPr>
      </w:pPr>
    </w:p>
    <w:p>
      <w:pPr>
        <w:pStyle w:val="Style15"/>
        <w:ind w:left="0" w:hanging="0"/>
        <w:jc w:val="left"/>
        <w:rPr>
          <w:b/>
          <w:b/>
          <w:sz w:val="20"/>
        </w:rPr>
      </w:pPr>
      <w:r>
        <w:rPr>
          <w:b/>
          <w:sz w:val="20"/>
        </w:rPr>
      </w:r>
    </w:p>
    <w:p>
      <w:pPr>
        <w:pStyle w:val="Style15"/>
        <w:spacing w:before="3" w:after="1"/>
        <w:ind w:left="0" w:hanging="0"/>
        <w:jc w:val="left"/>
        <w:rPr>
          <w:b/>
          <w:b/>
          <w:sz w:val="25"/>
        </w:rPr>
      </w:pPr>
      <w:r>
        <w:rPr>
          <w:b/>
          <w:sz w:val="25"/>
        </w:rPr>
      </w:r>
    </w:p>
    <w:tbl>
      <w:tblPr>
        <w:tblStyle w:val="TableNormal"/>
        <w:tblW w:w="15502" w:type="dxa"/>
        <w:jc w:val="left"/>
        <w:tblInd w:w="126" w:type="dxa"/>
        <w:tblLayout w:type="fixed"/>
        <w:tblCellMar>
          <w:top w:w="0" w:type="dxa"/>
          <w:left w:w="5" w:type="dxa"/>
          <w:bottom w:w="0" w:type="dxa"/>
          <w:right w:w="5" w:type="dxa"/>
        </w:tblCellMar>
        <w:tblLook w:val="01e0"/>
      </w:tblPr>
      <w:tblGrid>
        <w:gridCol w:w="2235"/>
        <w:gridCol w:w="3217"/>
        <w:gridCol w:w="1672"/>
        <w:gridCol w:w="2108"/>
        <w:gridCol w:w="2008"/>
        <w:gridCol w:w="1749"/>
        <w:gridCol w:w="2512"/>
      </w:tblGrid>
      <w:tr>
        <w:trPr>
          <w:trHeight w:val="275" w:hRule="atLeast"/>
        </w:trPr>
        <w:tc>
          <w:tcPr>
            <w:tcW w:w="22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7" w:hanging="0"/>
              <w:jc w:val="center"/>
              <w:rPr>
                <w:sz w:val="24"/>
              </w:rPr>
            </w:pPr>
            <w:r>
              <w:rPr>
                <w:kern w:val="0"/>
                <w:sz w:val="24"/>
                <w:szCs w:val="22"/>
                <w:lang w:eastAsia="en-US" w:bidi="ar-SA"/>
              </w:rPr>
              <w:t>1</w:t>
            </w:r>
          </w:p>
        </w:tc>
        <w:tc>
          <w:tcPr>
            <w:tcW w:w="32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8" w:hanging="0"/>
              <w:jc w:val="center"/>
              <w:rPr>
                <w:sz w:val="24"/>
              </w:rPr>
            </w:pPr>
            <w:r>
              <w:rPr>
                <w:kern w:val="0"/>
                <w:sz w:val="24"/>
                <w:szCs w:val="22"/>
                <w:lang w:eastAsia="en-US" w:bidi="ar-SA"/>
              </w:rPr>
              <w:t>2</w:t>
            </w:r>
          </w:p>
        </w:tc>
        <w:tc>
          <w:tcPr>
            <w:tcW w:w="16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5" w:hanging="0"/>
              <w:jc w:val="center"/>
              <w:rPr>
                <w:sz w:val="24"/>
              </w:rPr>
            </w:pPr>
            <w:r>
              <w:rPr>
                <w:kern w:val="0"/>
                <w:sz w:val="24"/>
                <w:szCs w:val="22"/>
                <w:lang w:eastAsia="en-US" w:bidi="ar-SA"/>
              </w:rPr>
              <w:t>3</w:t>
            </w:r>
          </w:p>
        </w:tc>
        <w:tc>
          <w:tcPr>
            <w:tcW w:w="21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0" w:right="10" w:hanging="0"/>
              <w:jc w:val="center"/>
              <w:rPr>
                <w:sz w:val="24"/>
              </w:rPr>
            </w:pPr>
            <w:r>
              <w:rPr>
                <w:kern w:val="0"/>
                <w:sz w:val="24"/>
                <w:szCs w:val="22"/>
                <w:lang w:eastAsia="en-US" w:bidi="ar-SA"/>
              </w:rPr>
              <w:t>4</w:t>
            </w:r>
          </w:p>
        </w:tc>
        <w:tc>
          <w:tcPr>
            <w:tcW w:w="20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0" w:right="19" w:hanging="0"/>
              <w:jc w:val="center"/>
              <w:rPr>
                <w:sz w:val="24"/>
              </w:rPr>
            </w:pPr>
            <w:r>
              <w:rPr>
                <w:kern w:val="0"/>
                <w:sz w:val="24"/>
                <w:szCs w:val="22"/>
                <w:lang w:eastAsia="en-US" w:bidi="ar-SA"/>
              </w:rPr>
              <w:t>5</w:t>
            </w:r>
          </w:p>
        </w:tc>
        <w:tc>
          <w:tcPr>
            <w:tcW w:w="17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0" w:right="2" w:hanging="0"/>
              <w:jc w:val="center"/>
              <w:rPr>
                <w:sz w:val="24"/>
              </w:rPr>
            </w:pPr>
            <w:r>
              <w:rPr>
                <w:kern w:val="0"/>
                <w:sz w:val="24"/>
                <w:szCs w:val="22"/>
                <w:lang w:eastAsia="en-US" w:bidi="ar-SA"/>
              </w:rPr>
              <w:t>6</w:t>
            </w:r>
          </w:p>
        </w:tc>
        <w:tc>
          <w:tcPr>
            <w:tcW w:w="25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3" w:hanging="0"/>
              <w:jc w:val="center"/>
              <w:rPr>
                <w:sz w:val="24"/>
              </w:rPr>
            </w:pPr>
            <w:r>
              <w:rPr>
                <w:kern w:val="0"/>
                <w:sz w:val="24"/>
                <w:szCs w:val="22"/>
                <w:lang w:eastAsia="en-US" w:bidi="ar-SA"/>
              </w:rPr>
              <w:t>7</w:t>
            </w:r>
          </w:p>
        </w:tc>
      </w:tr>
      <w:tr>
        <w:trPr>
          <w:trHeight w:val="3374" w:hRule="atLeast"/>
        </w:trPr>
        <w:tc>
          <w:tcPr>
            <w:tcW w:w="223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32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319" w:hanging="0"/>
              <w:jc w:val="left"/>
              <w:rPr>
                <w:sz w:val="24"/>
              </w:rPr>
            </w:pPr>
            <w:r>
              <w:rPr>
                <w:kern w:val="0"/>
                <w:sz w:val="24"/>
                <w:szCs w:val="22"/>
                <w:lang w:eastAsia="en-US" w:bidi="ar-SA"/>
              </w:rPr>
              <w:t>В случае отсутствия оснований для отказа в приеме документов, предусмотренных</w:t>
            </w:r>
            <w:r>
              <w:rPr>
                <w:spacing w:val="-15"/>
                <w:kern w:val="0"/>
                <w:sz w:val="24"/>
                <w:szCs w:val="22"/>
                <w:lang w:eastAsia="en-US" w:bidi="ar-SA"/>
              </w:rPr>
              <w:t xml:space="preserve"> </w:t>
            </w:r>
            <w:r>
              <w:rPr>
                <w:kern w:val="0"/>
                <w:sz w:val="24"/>
                <w:szCs w:val="22"/>
                <w:lang w:eastAsia="en-US" w:bidi="ar-SA"/>
              </w:rPr>
              <w:t>пунктом</w:t>
            </w:r>
          </w:p>
          <w:p>
            <w:pPr>
              <w:pStyle w:val="TableParagraph"/>
              <w:widowControl w:val="false"/>
              <w:suppressAutoHyphens w:val="true"/>
              <w:spacing w:before="0" w:after="0"/>
              <w:ind w:left="107" w:right="535" w:hanging="0"/>
              <w:jc w:val="both"/>
              <w:rPr>
                <w:sz w:val="24"/>
              </w:rPr>
            </w:pPr>
            <w:r>
              <w:rPr>
                <w:kern w:val="0"/>
                <w:sz w:val="24"/>
                <w:szCs w:val="22"/>
                <w:lang w:eastAsia="en-US" w:bidi="ar-SA"/>
              </w:rPr>
              <w:t>2.12</w:t>
            </w:r>
            <w:r>
              <w:rPr>
                <w:spacing w:val="-15"/>
                <w:kern w:val="0"/>
                <w:sz w:val="24"/>
                <w:szCs w:val="22"/>
                <w:lang w:eastAsia="en-US" w:bidi="ar-SA"/>
              </w:rPr>
              <w:t xml:space="preserve"> </w:t>
            </w:r>
            <w:r>
              <w:rPr>
                <w:kern w:val="0"/>
                <w:sz w:val="24"/>
                <w:szCs w:val="22"/>
                <w:lang w:eastAsia="en-US" w:bidi="ar-SA"/>
              </w:rPr>
              <w:t>Административного регламента,</w:t>
            </w:r>
            <w:r>
              <w:rPr>
                <w:spacing w:val="-4"/>
                <w:kern w:val="0"/>
                <w:sz w:val="24"/>
                <w:szCs w:val="22"/>
                <w:lang w:eastAsia="en-US" w:bidi="ar-SA"/>
              </w:rPr>
              <w:t xml:space="preserve"> </w:t>
            </w:r>
            <w:r>
              <w:rPr>
                <w:kern w:val="0"/>
                <w:sz w:val="24"/>
                <w:szCs w:val="22"/>
                <w:lang w:eastAsia="en-US" w:bidi="ar-SA"/>
              </w:rPr>
              <w:t>регистрация заявления</w:t>
            </w:r>
            <w:r>
              <w:rPr>
                <w:spacing w:val="-12"/>
                <w:kern w:val="0"/>
                <w:sz w:val="24"/>
                <w:szCs w:val="22"/>
                <w:lang w:eastAsia="en-US" w:bidi="ar-SA"/>
              </w:rPr>
              <w:t xml:space="preserve"> </w:t>
            </w:r>
            <w:r>
              <w:rPr>
                <w:kern w:val="0"/>
                <w:sz w:val="24"/>
                <w:szCs w:val="22"/>
                <w:lang w:eastAsia="en-US" w:bidi="ar-SA"/>
              </w:rPr>
              <w:t>в</w:t>
            </w:r>
            <w:r>
              <w:rPr>
                <w:spacing w:val="-13"/>
                <w:kern w:val="0"/>
                <w:sz w:val="24"/>
                <w:szCs w:val="22"/>
                <w:lang w:eastAsia="en-US" w:bidi="ar-SA"/>
              </w:rPr>
              <w:t xml:space="preserve"> </w:t>
            </w:r>
            <w:r>
              <w:rPr>
                <w:kern w:val="0"/>
                <w:sz w:val="24"/>
                <w:szCs w:val="22"/>
                <w:lang w:eastAsia="en-US" w:bidi="ar-SA"/>
              </w:rPr>
              <w:t>электронной базе данных по учету</w:t>
            </w:r>
          </w:p>
          <w:p>
            <w:pPr>
              <w:pStyle w:val="TableParagraph"/>
              <w:widowControl w:val="false"/>
              <w:suppressAutoHyphens w:val="true"/>
              <w:spacing w:before="0" w:after="0"/>
              <w:jc w:val="left"/>
              <w:rPr>
                <w:sz w:val="24"/>
              </w:rPr>
            </w:pPr>
            <w:r>
              <w:rPr>
                <w:spacing w:val="-2"/>
                <w:kern w:val="0"/>
                <w:sz w:val="24"/>
                <w:szCs w:val="22"/>
                <w:lang w:eastAsia="en-US" w:bidi="ar-SA"/>
              </w:rPr>
              <w:t>документов</w:t>
            </w:r>
          </w:p>
        </w:tc>
        <w:tc>
          <w:tcPr>
            <w:tcW w:w="167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524" w:hanging="0"/>
              <w:jc w:val="left"/>
              <w:rPr>
                <w:sz w:val="24"/>
              </w:rPr>
            </w:pPr>
            <w:r>
              <w:rPr>
                <w:kern w:val="0"/>
                <w:sz w:val="24"/>
                <w:szCs w:val="22"/>
                <w:lang w:eastAsia="en-US" w:bidi="ar-SA"/>
              </w:rPr>
              <w:t>1</w:t>
            </w:r>
            <w:r>
              <w:rPr>
                <w:spacing w:val="-15"/>
                <w:kern w:val="0"/>
                <w:sz w:val="24"/>
                <w:szCs w:val="22"/>
                <w:lang w:eastAsia="en-US" w:bidi="ar-SA"/>
              </w:rPr>
              <w:t xml:space="preserve"> </w:t>
            </w:r>
            <w:r>
              <w:rPr>
                <w:kern w:val="0"/>
                <w:sz w:val="24"/>
                <w:szCs w:val="22"/>
                <w:lang w:eastAsia="en-US" w:bidi="ar-SA"/>
              </w:rPr>
              <w:t xml:space="preserve">рабочий </w:t>
            </w:r>
            <w:r>
              <w:rPr>
                <w:spacing w:val="-4"/>
                <w:kern w:val="0"/>
                <w:sz w:val="24"/>
                <w:szCs w:val="22"/>
                <w:lang w:eastAsia="en-US" w:bidi="ar-SA"/>
              </w:rPr>
              <w:t>день</w:t>
            </w:r>
          </w:p>
        </w:tc>
        <w:tc>
          <w:tcPr>
            <w:tcW w:w="21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85" w:hanging="0"/>
              <w:jc w:val="left"/>
              <w:rPr>
                <w:sz w:val="24"/>
              </w:rPr>
            </w:pPr>
            <w:r>
              <w:rPr>
                <w:kern w:val="0"/>
                <w:sz w:val="24"/>
                <w:szCs w:val="22"/>
                <w:lang w:eastAsia="en-US" w:bidi="ar-SA"/>
              </w:rPr>
              <w:t>должностное</w:t>
            </w:r>
            <w:r>
              <w:rPr>
                <w:spacing w:val="-15"/>
                <w:kern w:val="0"/>
                <w:sz w:val="24"/>
                <w:szCs w:val="22"/>
                <w:lang w:eastAsia="en-US" w:bidi="ar-SA"/>
              </w:rPr>
              <w:t xml:space="preserve"> </w:t>
            </w:r>
            <w:r>
              <w:rPr>
                <w:kern w:val="0"/>
                <w:sz w:val="24"/>
                <w:szCs w:val="22"/>
                <w:lang w:eastAsia="en-US" w:bidi="ar-SA"/>
              </w:rPr>
              <w:t xml:space="preserve">лицо </w:t>
            </w:r>
            <w:r>
              <w:rPr>
                <w:spacing w:val="-2"/>
                <w:kern w:val="0"/>
                <w:sz w:val="24"/>
                <w:szCs w:val="22"/>
                <w:lang w:eastAsia="en-US" w:bidi="ar-SA"/>
              </w:rPr>
              <w:t xml:space="preserve">Уполномоченного органа, </w:t>
            </w:r>
            <w:r>
              <w:rPr>
                <w:kern w:val="0"/>
                <w:sz w:val="24"/>
                <w:szCs w:val="22"/>
                <w:lang w:eastAsia="en-US" w:bidi="ar-SA"/>
              </w:rPr>
              <w:t xml:space="preserve">ответственное за </w:t>
            </w:r>
            <w:r>
              <w:rPr>
                <w:spacing w:val="-2"/>
                <w:kern w:val="0"/>
                <w:sz w:val="24"/>
                <w:szCs w:val="22"/>
                <w:lang w:eastAsia="en-US" w:bidi="ar-SA"/>
              </w:rPr>
              <w:t>регистрацию корреспонденции</w:t>
            </w:r>
          </w:p>
        </w:tc>
        <w:tc>
          <w:tcPr>
            <w:tcW w:w="20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22" w:right="89" w:hanging="0"/>
              <w:jc w:val="left"/>
              <w:rPr>
                <w:sz w:val="24"/>
              </w:rPr>
            </w:pPr>
            <w:r>
              <w:rPr>
                <w:spacing w:val="-2"/>
                <w:kern w:val="0"/>
                <w:sz w:val="24"/>
                <w:szCs w:val="22"/>
                <w:lang w:eastAsia="en-US" w:bidi="ar-SA"/>
              </w:rPr>
              <w:t xml:space="preserve">Уполномоченны </w:t>
            </w:r>
            <w:r>
              <w:rPr>
                <w:kern w:val="0"/>
                <w:sz w:val="24"/>
                <w:szCs w:val="22"/>
                <w:lang w:eastAsia="en-US" w:bidi="ar-SA"/>
              </w:rPr>
              <w:t>й орган/ГИС</w:t>
            </w:r>
          </w:p>
        </w:tc>
        <w:tc>
          <w:tcPr>
            <w:tcW w:w="17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25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1202"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jc w:val="left"/>
              <w:rPr>
                <w:sz w:val="24"/>
              </w:rPr>
            </w:pPr>
            <w:r>
              <w:rPr>
                <w:kern w:val="0"/>
                <w:sz w:val="24"/>
                <w:szCs w:val="22"/>
                <w:lang w:eastAsia="en-US" w:bidi="ar-SA"/>
              </w:rPr>
              <w:t>Проверка</w:t>
            </w:r>
            <w:r>
              <w:rPr>
                <w:spacing w:val="-5"/>
                <w:kern w:val="0"/>
                <w:sz w:val="24"/>
                <w:szCs w:val="22"/>
                <w:lang w:eastAsia="en-US" w:bidi="ar-SA"/>
              </w:rPr>
              <w:t xml:space="preserve"> </w:t>
            </w:r>
            <w:r>
              <w:rPr>
                <w:kern w:val="0"/>
                <w:sz w:val="24"/>
                <w:szCs w:val="22"/>
                <w:lang w:eastAsia="en-US" w:bidi="ar-SA"/>
              </w:rPr>
              <w:t>заявления</w:t>
            </w:r>
            <w:r>
              <w:rPr>
                <w:spacing w:val="-4"/>
                <w:kern w:val="0"/>
                <w:sz w:val="24"/>
                <w:szCs w:val="22"/>
                <w:lang w:eastAsia="en-US" w:bidi="ar-SA"/>
              </w:rPr>
              <w:t xml:space="preserve"> </w:t>
            </w:r>
            <w:r>
              <w:rPr>
                <w:spacing w:val="-10"/>
                <w:kern w:val="0"/>
                <w:sz w:val="24"/>
                <w:szCs w:val="22"/>
                <w:lang w:eastAsia="en-US" w:bidi="ar-SA"/>
              </w:rPr>
              <w:t>и</w:t>
            </w:r>
          </w:p>
          <w:p>
            <w:pPr>
              <w:pStyle w:val="TableParagraph"/>
              <w:widowControl w:val="false"/>
              <w:suppressAutoHyphens w:val="true"/>
              <w:spacing w:before="0" w:after="0"/>
              <w:ind w:left="107" w:right="158" w:hanging="0"/>
              <w:jc w:val="left"/>
              <w:rPr>
                <w:sz w:val="24"/>
              </w:rPr>
            </w:pPr>
            <w:r>
              <w:rPr>
                <w:kern w:val="0"/>
                <w:sz w:val="24"/>
                <w:szCs w:val="22"/>
                <w:lang w:eastAsia="en-US" w:bidi="ar-SA"/>
              </w:rPr>
              <w:t>документов</w:t>
            </w:r>
            <w:r>
              <w:rPr>
                <w:spacing w:val="-15"/>
                <w:kern w:val="0"/>
                <w:sz w:val="24"/>
                <w:szCs w:val="22"/>
                <w:lang w:eastAsia="en-US" w:bidi="ar-SA"/>
              </w:rPr>
              <w:t xml:space="preserve"> </w:t>
            </w:r>
            <w:r>
              <w:rPr>
                <w:kern w:val="0"/>
                <w:sz w:val="24"/>
                <w:szCs w:val="22"/>
                <w:lang w:eastAsia="en-US" w:bidi="ar-SA"/>
              </w:rPr>
              <w:t>представленных для получения муниципальной услуги</w:t>
            </w:r>
          </w:p>
        </w:tc>
        <w:tc>
          <w:tcPr>
            <w:tcW w:w="167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10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201" w:hanging="0"/>
              <w:jc w:val="left"/>
              <w:rPr>
                <w:sz w:val="24"/>
              </w:rPr>
            </w:pPr>
            <w:r>
              <w:rPr>
                <w:spacing w:val="-2"/>
                <w:kern w:val="0"/>
                <w:sz w:val="24"/>
                <w:szCs w:val="22"/>
                <w:lang w:eastAsia="en-US" w:bidi="ar-SA"/>
              </w:rPr>
              <w:t xml:space="preserve">должностное </w:t>
            </w:r>
            <w:r>
              <w:rPr>
                <w:spacing w:val="-4"/>
                <w:kern w:val="0"/>
                <w:sz w:val="24"/>
                <w:szCs w:val="22"/>
                <w:lang w:eastAsia="en-US" w:bidi="ar-SA"/>
              </w:rPr>
              <w:t xml:space="preserve">лицо </w:t>
            </w:r>
            <w:r>
              <w:rPr>
                <w:spacing w:val="-2"/>
                <w:kern w:val="0"/>
                <w:sz w:val="24"/>
                <w:szCs w:val="22"/>
                <w:lang w:eastAsia="en-US" w:bidi="ar-SA"/>
              </w:rPr>
              <w:t xml:space="preserve">Уполномоченног </w:t>
            </w:r>
            <w:r>
              <w:rPr>
                <w:kern w:val="0"/>
                <w:sz w:val="24"/>
                <w:szCs w:val="22"/>
                <w:lang w:eastAsia="en-US" w:bidi="ar-SA"/>
              </w:rPr>
              <w:t xml:space="preserve">о органа, ответственное за </w:t>
            </w:r>
            <w:r>
              <w:rPr>
                <w:spacing w:val="-2"/>
                <w:kern w:val="0"/>
                <w:sz w:val="24"/>
                <w:szCs w:val="22"/>
                <w:lang w:eastAsia="en-US" w:bidi="ar-SA"/>
              </w:rPr>
              <w:t>предоставление  муниципальной услуги</w:t>
            </w:r>
          </w:p>
        </w:tc>
        <w:tc>
          <w:tcPr>
            <w:tcW w:w="200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90" w:right="121" w:hanging="0"/>
              <w:jc w:val="left"/>
              <w:rPr>
                <w:sz w:val="24"/>
              </w:rPr>
            </w:pPr>
            <w:r>
              <w:rPr>
                <w:spacing w:val="-2"/>
                <w:kern w:val="0"/>
                <w:sz w:val="24"/>
                <w:szCs w:val="22"/>
                <w:lang w:eastAsia="en-US" w:bidi="ar-SA"/>
              </w:rPr>
              <w:t xml:space="preserve">Уполномоченны </w:t>
            </w:r>
            <w:r>
              <w:rPr>
                <w:kern w:val="0"/>
                <w:sz w:val="24"/>
                <w:szCs w:val="22"/>
                <w:lang w:eastAsia="en-US" w:bidi="ar-SA"/>
              </w:rPr>
              <w:t>й орган/ГИС</w:t>
            </w:r>
          </w:p>
        </w:tc>
        <w:tc>
          <w:tcPr>
            <w:tcW w:w="17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115" w:hanging="0"/>
              <w:jc w:val="left"/>
              <w:rPr>
                <w:sz w:val="24"/>
              </w:rPr>
            </w:pPr>
            <w:r>
              <w:rPr>
                <w:kern w:val="0"/>
                <w:sz w:val="24"/>
                <w:szCs w:val="22"/>
                <w:lang w:eastAsia="en-US" w:bidi="ar-SA"/>
              </w:rPr>
              <w:t>–</w:t>
            </w:r>
          </w:p>
        </w:tc>
        <w:tc>
          <w:tcPr>
            <w:tcW w:w="251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5" w:right="157" w:hanging="0"/>
              <w:jc w:val="left"/>
              <w:rPr>
                <w:sz w:val="24"/>
              </w:rPr>
            </w:pPr>
            <w:r>
              <w:rPr>
                <w:spacing w:val="-2"/>
                <w:kern w:val="0"/>
                <w:sz w:val="24"/>
                <w:szCs w:val="22"/>
                <w:lang w:eastAsia="en-US" w:bidi="ar-SA"/>
              </w:rPr>
              <w:t>Направленное заявителю электронное</w:t>
            </w:r>
          </w:p>
          <w:p>
            <w:pPr>
              <w:pStyle w:val="TableParagraph"/>
              <w:widowControl w:val="false"/>
              <w:suppressAutoHyphens w:val="true"/>
              <w:spacing w:before="0" w:after="0"/>
              <w:ind w:left="105" w:right="157" w:hanging="0"/>
              <w:jc w:val="left"/>
              <w:rPr>
                <w:sz w:val="24"/>
              </w:rPr>
            </w:pPr>
            <w:r>
              <w:rPr>
                <w:kern w:val="0"/>
                <w:sz w:val="24"/>
                <w:szCs w:val="22"/>
                <w:lang w:eastAsia="en-US" w:bidi="ar-SA"/>
              </w:rPr>
              <w:t>сообщение</w:t>
            </w:r>
            <w:r>
              <w:rPr>
                <w:spacing w:val="-15"/>
                <w:kern w:val="0"/>
                <w:sz w:val="24"/>
                <w:szCs w:val="22"/>
                <w:lang w:eastAsia="en-US" w:bidi="ar-SA"/>
              </w:rPr>
              <w:t xml:space="preserve"> </w:t>
            </w:r>
            <w:r>
              <w:rPr>
                <w:kern w:val="0"/>
                <w:sz w:val="24"/>
                <w:szCs w:val="22"/>
                <w:lang w:eastAsia="en-US" w:bidi="ar-SA"/>
              </w:rPr>
              <w:t>о</w:t>
            </w:r>
            <w:r>
              <w:rPr>
                <w:spacing w:val="-15"/>
                <w:kern w:val="0"/>
                <w:sz w:val="24"/>
                <w:szCs w:val="22"/>
                <w:lang w:eastAsia="en-US" w:bidi="ar-SA"/>
              </w:rPr>
              <w:t xml:space="preserve"> </w:t>
            </w:r>
            <w:r>
              <w:rPr>
                <w:kern w:val="0"/>
                <w:sz w:val="24"/>
                <w:szCs w:val="22"/>
                <w:lang w:eastAsia="en-US" w:bidi="ar-SA"/>
              </w:rPr>
              <w:t>приеме заявления к рассмотрению либо отказа в приеме</w:t>
            </w:r>
          </w:p>
          <w:p>
            <w:pPr>
              <w:pStyle w:val="TableParagraph"/>
              <w:widowControl w:val="false"/>
              <w:suppressAutoHyphens w:val="true"/>
              <w:spacing w:before="0" w:after="0"/>
              <w:ind w:left="105" w:right="157" w:hanging="0"/>
              <w:jc w:val="left"/>
              <w:rPr>
                <w:sz w:val="24"/>
              </w:rPr>
            </w:pPr>
            <w:r>
              <w:rPr>
                <w:kern w:val="0"/>
                <w:sz w:val="24"/>
                <w:szCs w:val="22"/>
                <w:lang w:eastAsia="en-US" w:bidi="ar-SA"/>
              </w:rPr>
              <w:t xml:space="preserve">заявления к </w:t>
            </w:r>
            <w:r>
              <w:rPr>
                <w:spacing w:val="-2"/>
                <w:kern w:val="0"/>
                <w:sz w:val="24"/>
                <w:szCs w:val="22"/>
                <w:lang w:eastAsia="en-US" w:bidi="ar-SA"/>
              </w:rPr>
              <w:t xml:space="preserve">рассмотрению согласно </w:t>
            </w:r>
            <w:r>
              <w:rPr>
                <w:kern w:val="0"/>
                <w:sz w:val="24"/>
                <w:szCs w:val="22"/>
                <w:lang w:eastAsia="en-US" w:bidi="ar-SA"/>
              </w:rPr>
              <w:t xml:space="preserve">Приложению № 8 к </w:t>
            </w:r>
            <w:r>
              <w:rPr>
                <w:spacing w:val="-2"/>
                <w:kern w:val="0"/>
                <w:sz w:val="24"/>
                <w:szCs w:val="22"/>
                <w:lang w:eastAsia="en-US" w:bidi="ar-SA"/>
              </w:rPr>
              <w:t>Административному регламенту</w:t>
            </w:r>
          </w:p>
        </w:tc>
      </w:tr>
      <w:tr>
        <w:trPr>
          <w:trHeight w:val="3312"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58" w:hanging="0"/>
              <w:jc w:val="left"/>
              <w:rPr>
                <w:sz w:val="24"/>
              </w:rPr>
            </w:pPr>
            <w:r>
              <w:rPr>
                <w:kern w:val="0"/>
                <w:sz w:val="24"/>
                <w:szCs w:val="22"/>
                <w:lang w:eastAsia="en-US" w:bidi="ar-SA"/>
              </w:rPr>
              <w:t>Направление заявителю электронного сообщения о приеме заявления к рассмотрению</w:t>
            </w:r>
            <w:r>
              <w:rPr>
                <w:spacing w:val="-13"/>
                <w:kern w:val="0"/>
                <w:sz w:val="24"/>
                <w:szCs w:val="22"/>
                <w:lang w:eastAsia="en-US" w:bidi="ar-SA"/>
              </w:rPr>
              <w:t xml:space="preserve"> </w:t>
            </w:r>
            <w:r>
              <w:rPr>
                <w:kern w:val="0"/>
                <w:sz w:val="24"/>
                <w:szCs w:val="22"/>
                <w:lang w:eastAsia="en-US" w:bidi="ar-SA"/>
              </w:rPr>
              <w:t>либо</w:t>
            </w:r>
            <w:r>
              <w:rPr>
                <w:spacing w:val="-13"/>
                <w:kern w:val="0"/>
                <w:sz w:val="24"/>
                <w:szCs w:val="22"/>
                <w:lang w:eastAsia="en-US" w:bidi="ar-SA"/>
              </w:rPr>
              <w:t xml:space="preserve"> </w:t>
            </w:r>
            <w:r>
              <w:rPr>
                <w:kern w:val="0"/>
                <w:sz w:val="24"/>
                <w:szCs w:val="22"/>
                <w:lang w:eastAsia="en-US" w:bidi="ar-SA"/>
              </w:rPr>
              <w:t>отказа</w:t>
            </w:r>
            <w:r>
              <w:rPr>
                <w:spacing w:val="-14"/>
                <w:kern w:val="0"/>
                <w:sz w:val="24"/>
                <w:szCs w:val="22"/>
                <w:lang w:eastAsia="en-US" w:bidi="ar-SA"/>
              </w:rPr>
              <w:t xml:space="preserve"> </w:t>
            </w:r>
            <w:r>
              <w:rPr>
                <w:kern w:val="0"/>
                <w:sz w:val="24"/>
                <w:szCs w:val="22"/>
                <w:lang w:eastAsia="en-US" w:bidi="ar-SA"/>
              </w:rPr>
              <w:t>в приеме заявления к рассмотрению с обоснованием отказа</w:t>
            </w:r>
          </w:p>
        </w:tc>
        <w:tc>
          <w:tcPr>
            <w:tcW w:w="167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10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0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5" w:right="125" w:hanging="0"/>
              <w:jc w:val="left"/>
              <w:rPr>
                <w:sz w:val="24"/>
              </w:rPr>
            </w:pPr>
            <w:r>
              <w:rPr>
                <w:spacing w:val="-2"/>
                <w:kern w:val="0"/>
                <w:sz w:val="24"/>
                <w:szCs w:val="22"/>
                <w:lang w:eastAsia="en-US" w:bidi="ar-SA"/>
              </w:rPr>
              <w:t xml:space="preserve">наличие/отсут ствие </w:t>
            </w:r>
            <w:r>
              <w:rPr>
                <w:kern w:val="0"/>
                <w:sz w:val="24"/>
                <w:szCs w:val="22"/>
                <w:lang w:eastAsia="en-US" w:bidi="ar-SA"/>
              </w:rPr>
              <w:t>оснований</w:t>
            </w:r>
            <w:r>
              <w:rPr>
                <w:spacing w:val="-15"/>
                <w:kern w:val="0"/>
                <w:sz w:val="24"/>
                <w:szCs w:val="22"/>
                <w:lang w:eastAsia="en-US" w:bidi="ar-SA"/>
              </w:rPr>
              <w:t xml:space="preserve"> </w:t>
            </w:r>
            <w:r>
              <w:rPr>
                <w:kern w:val="0"/>
                <w:sz w:val="24"/>
                <w:szCs w:val="22"/>
                <w:lang w:eastAsia="en-US" w:bidi="ar-SA"/>
              </w:rPr>
              <w:t xml:space="preserve">для отказа в </w:t>
            </w:r>
            <w:r>
              <w:rPr>
                <w:spacing w:val="-2"/>
                <w:kern w:val="0"/>
                <w:sz w:val="24"/>
                <w:szCs w:val="22"/>
                <w:lang w:eastAsia="en-US" w:bidi="ar-SA"/>
              </w:rPr>
              <w:t>приеме</w:t>
            </w:r>
          </w:p>
          <w:p>
            <w:pPr>
              <w:pStyle w:val="TableParagraph"/>
              <w:widowControl w:val="false"/>
              <w:suppressAutoHyphens w:val="true"/>
              <w:spacing w:before="0" w:after="0"/>
              <w:ind w:left="115" w:right="125" w:hanging="0"/>
              <w:jc w:val="left"/>
              <w:rPr>
                <w:sz w:val="24"/>
              </w:rPr>
            </w:pPr>
            <w:r>
              <w:rPr>
                <w:spacing w:val="-2"/>
                <w:kern w:val="0"/>
                <w:sz w:val="24"/>
                <w:szCs w:val="22"/>
                <w:lang w:eastAsia="en-US" w:bidi="ar-SA"/>
              </w:rPr>
              <w:t xml:space="preserve">документов, предусмотрен </w:t>
            </w:r>
            <w:r>
              <w:rPr>
                <w:kern w:val="0"/>
                <w:sz w:val="24"/>
                <w:szCs w:val="22"/>
                <w:lang w:eastAsia="en-US" w:bidi="ar-SA"/>
              </w:rPr>
              <w:t xml:space="preserve">ных пунктом </w:t>
            </w:r>
            <w:r>
              <w:rPr>
                <w:spacing w:val="-4"/>
                <w:kern w:val="0"/>
                <w:sz w:val="24"/>
                <w:szCs w:val="22"/>
                <w:lang w:eastAsia="en-US" w:bidi="ar-SA"/>
              </w:rPr>
              <w:t>2.13</w:t>
            </w:r>
          </w:p>
          <w:p>
            <w:pPr>
              <w:pStyle w:val="TableParagraph"/>
              <w:widowControl w:val="false"/>
              <w:suppressAutoHyphens w:val="true"/>
              <w:spacing w:lineRule="atLeast" w:line="270" w:before="0" w:after="0"/>
              <w:ind w:left="115" w:hanging="0"/>
              <w:jc w:val="left"/>
              <w:rPr>
                <w:sz w:val="24"/>
              </w:rPr>
            </w:pPr>
            <w:r>
              <w:rPr>
                <w:spacing w:val="-2"/>
                <w:kern w:val="0"/>
                <w:sz w:val="24"/>
                <w:szCs w:val="22"/>
                <w:lang w:eastAsia="en-US" w:bidi="ar-SA"/>
              </w:rPr>
              <w:t xml:space="preserve">Администрати </w:t>
            </w:r>
            <w:r>
              <w:rPr>
                <w:spacing w:val="-4"/>
                <w:kern w:val="0"/>
                <w:sz w:val="24"/>
                <w:szCs w:val="22"/>
                <w:lang w:eastAsia="en-US" w:bidi="ar-SA"/>
              </w:rPr>
              <w:t xml:space="preserve">вного </w:t>
            </w:r>
            <w:r>
              <w:rPr>
                <w:spacing w:val="-2"/>
                <w:kern w:val="0"/>
                <w:sz w:val="24"/>
                <w:szCs w:val="22"/>
                <w:lang w:eastAsia="en-US" w:bidi="ar-SA"/>
              </w:rPr>
              <w:t>регламента</w:t>
            </w:r>
          </w:p>
        </w:tc>
        <w:tc>
          <w:tcPr>
            <w:tcW w:w="251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r>
      <w:tr>
        <w:trPr>
          <w:trHeight w:val="302" w:hRule="atLeast"/>
        </w:trPr>
        <w:tc>
          <w:tcPr>
            <w:tcW w:w="15501" w:type="dxa"/>
            <w:gridSpan w:val="7"/>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ind w:left="5650" w:hanging="0"/>
              <w:jc w:val="left"/>
              <w:rPr>
                <w:sz w:val="24"/>
              </w:rPr>
            </w:pPr>
            <w:r>
              <w:rPr>
                <w:kern w:val="0"/>
                <w:sz w:val="24"/>
                <w:szCs w:val="22"/>
                <w:lang w:eastAsia="en-US" w:bidi="ar-SA"/>
              </w:rPr>
              <w:t>2.</w:t>
            </w:r>
            <w:r>
              <w:rPr>
                <w:spacing w:val="26"/>
                <w:kern w:val="0"/>
                <w:sz w:val="24"/>
                <w:szCs w:val="22"/>
                <w:lang w:eastAsia="en-US" w:bidi="ar-SA"/>
              </w:rPr>
              <w:t xml:space="preserve">  </w:t>
            </w:r>
            <w:r>
              <w:rPr>
                <w:kern w:val="0"/>
                <w:sz w:val="24"/>
                <w:szCs w:val="22"/>
                <w:lang w:eastAsia="en-US" w:bidi="ar-SA"/>
              </w:rPr>
              <w:t>Получение</w:t>
            </w:r>
            <w:r>
              <w:rPr>
                <w:spacing w:val="-3"/>
                <w:kern w:val="0"/>
                <w:sz w:val="24"/>
                <w:szCs w:val="22"/>
                <w:lang w:eastAsia="en-US" w:bidi="ar-SA"/>
              </w:rPr>
              <w:t xml:space="preserve"> </w:t>
            </w:r>
            <w:r>
              <w:rPr>
                <w:kern w:val="0"/>
                <w:sz w:val="24"/>
                <w:szCs w:val="22"/>
                <w:lang w:eastAsia="en-US" w:bidi="ar-SA"/>
              </w:rPr>
              <w:t>сведений</w:t>
            </w:r>
            <w:r>
              <w:rPr>
                <w:spacing w:val="-3"/>
                <w:kern w:val="0"/>
                <w:sz w:val="24"/>
                <w:szCs w:val="22"/>
                <w:lang w:eastAsia="en-US" w:bidi="ar-SA"/>
              </w:rPr>
              <w:t xml:space="preserve"> </w:t>
            </w:r>
            <w:r>
              <w:rPr>
                <w:kern w:val="0"/>
                <w:sz w:val="24"/>
                <w:szCs w:val="22"/>
                <w:lang w:eastAsia="en-US" w:bidi="ar-SA"/>
              </w:rPr>
              <w:t>посредством</w:t>
            </w:r>
            <w:r>
              <w:rPr>
                <w:spacing w:val="-2"/>
                <w:kern w:val="0"/>
                <w:sz w:val="24"/>
                <w:szCs w:val="22"/>
                <w:lang w:eastAsia="en-US" w:bidi="ar-SA"/>
              </w:rPr>
              <w:t xml:space="preserve"> </w:t>
            </w:r>
            <w:r>
              <w:rPr>
                <w:spacing w:val="-4"/>
                <w:kern w:val="0"/>
                <w:sz w:val="24"/>
                <w:szCs w:val="22"/>
                <w:lang w:eastAsia="en-US" w:bidi="ar-SA"/>
              </w:rPr>
              <w:t>СМЭВ</w:t>
            </w:r>
          </w:p>
        </w:tc>
      </w:tr>
    </w:tbl>
    <w:p>
      <w:pPr>
        <w:sectPr>
          <w:headerReference w:type="default" r:id="rId58"/>
          <w:type w:val="nextPage"/>
          <w:pgSz w:orient="landscape" w:w="16838" w:h="11906"/>
          <w:pgMar w:left="700" w:right="400" w:header="713" w:top="1180" w:footer="0" w:bottom="280" w:gutter="0"/>
          <w:pgNumType w:fmt="decimal"/>
          <w:formProt w:val="false"/>
          <w:textDirection w:val="lrTb"/>
          <w:docGrid w:type="default" w:linePitch="100" w:charSpace="4096"/>
        </w:sectPr>
      </w:pPr>
    </w:p>
    <w:p>
      <w:pPr>
        <w:pStyle w:val="Style15"/>
        <w:ind w:left="0" w:hanging="0"/>
        <w:jc w:val="left"/>
        <w:rPr>
          <w:b/>
          <w:b/>
          <w:sz w:val="20"/>
        </w:rPr>
      </w:pPr>
      <w:r>
        <w:rPr>
          <w:b/>
          <w:sz w:val="20"/>
        </w:rPr>
      </w:r>
    </w:p>
    <w:p>
      <w:pPr>
        <w:pStyle w:val="Style15"/>
        <w:spacing w:before="3" w:after="1"/>
        <w:ind w:left="0" w:hanging="0"/>
        <w:jc w:val="left"/>
        <w:rPr>
          <w:b/>
          <w:b/>
          <w:sz w:val="25"/>
        </w:rPr>
      </w:pPr>
      <w:r>
        <w:rPr>
          <w:b/>
          <w:sz w:val="25"/>
        </w:rPr>
      </w:r>
    </w:p>
    <w:tbl>
      <w:tblPr>
        <w:tblStyle w:val="TableNormal"/>
        <w:tblW w:w="15502" w:type="dxa"/>
        <w:jc w:val="left"/>
        <w:tblInd w:w="126" w:type="dxa"/>
        <w:tblLayout w:type="fixed"/>
        <w:tblCellMar>
          <w:top w:w="0" w:type="dxa"/>
          <w:left w:w="5" w:type="dxa"/>
          <w:bottom w:w="0" w:type="dxa"/>
          <w:right w:w="5" w:type="dxa"/>
        </w:tblCellMar>
        <w:tblLook w:val="01e0"/>
      </w:tblPr>
      <w:tblGrid>
        <w:gridCol w:w="2235"/>
        <w:gridCol w:w="3217"/>
        <w:gridCol w:w="1657"/>
        <w:gridCol w:w="2106"/>
        <w:gridCol w:w="2016"/>
        <w:gridCol w:w="1758"/>
        <w:gridCol w:w="2512"/>
      </w:tblGrid>
      <w:tr>
        <w:trPr>
          <w:trHeight w:val="275" w:hRule="atLeast"/>
        </w:trPr>
        <w:tc>
          <w:tcPr>
            <w:tcW w:w="22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7" w:hanging="0"/>
              <w:jc w:val="center"/>
              <w:rPr>
                <w:sz w:val="24"/>
              </w:rPr>
            </w:pPr>
            <w:r>
              <w:rPr>
                <w:kern w:val="0"/>
                <w:sz w:val="24"/>
                <w:szCs w:val="22"/>
                <w:lang w:eastAsia="en-US" w:bidi="ar-SA"/>
              </w:rPr>
              <w:t>1</w:t>
            </w:r>
          </w:p>
        </w:tc>
        <w:tc>
          <w:tcPr>
            <w:tcW w:w="32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8" w:hanging="0"/>
              <w:jc w:val="center"/>
              <w:rPr>
                <w:sz w:val="24"/>
              </w:rPr>
            </w:pPr>
            <w:r>
              <w:rPr>
                <w:kern w:val="0"/>
                <w:sz w:val="24"/>
                <w:szCs w:val="22"/>
                <w:lang w:eastAsia="en-US" w:bidi="ar-SA"/>
              </w:rPr>
              <w:t>2</w:t>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22" w:hanging="0"/>
              <w:jc w:val="center"/>
              <w:rPr>
                <w:sz w:val="24"/>
              </w:rPr>
            </w:pPr>
            <w:r>
              <w:rPr>
                <w:kern w:val="0"/>
                <w:sz w:val="24"/>
                <w:szCs w:val="22"/>
                <w:lang w:eastAsia="en-US" w:bidi="ar-SA"/>
              </w:rPr>
              <w:t>3</w:t>
            </w:r>
          </w:p>
        </w:tc>
        <w:tc>
          <w:tcPr>
            <w:tcW w:w="21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22" w:hanging="0"/>
              <w:jc w:val="center"/>
              <w:rPr>
                <w:sz w:val="24"/>
              </w:rPr>
            </w:pPr>
            <w:r>
              <w:rPr>
                <w:kern w:val="0"/>
                <w:sz w:val="24"/>
                <w:szCs w:val="22"/>
                <w:lang w:eastAsia="en-US" w:bidi="ar-SA"/>
              </w:rPr>
              <w:t>4</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4" w:hanging="0"/>
              <w:jc w:val="center"/>
              <w:rPr>
                <w:sz w:val="24"/>
              </w:rPr>
            </w:pPr>
            <w:r>
              <w:rPr>
                <w:kern w:val="0"/>
                <w:sz w:val="24"/>
                <w:szCs w:val="22"/>
                <w:lang w:eastAsia="en-US" w:bidi="ar-SA"/>
              </w:rPr>
              <w:t>5</w:t>
            </w:r>
          </w:p>
        </w:tc>
        <w:tc>
          <w:tcPr>
            <w:tcW w:w="17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5" w:hanging="0"/>
              <w:jc w:val="center"/>
              <w:rPr>
                <w:sz w:val="24"/>
              </w:rPr>
            </w:pPr>
            <w:r>
              <w:rPr>
                <w:kern w:val="0"/>
                <w:sz w:val="24"/>
                <w:szCs w:val="22"/>
                <w:lang w:eastAsia="en-US" w:bidi="ar-SA"/>
              </w:rPr>
              <w:t>6</w:t>
            </w:r>
          </w:p>
        </w:tc>
        <w:tc>
          <w:tcPr>
            <w:tcW w:w="25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3" w:hanging="0"/>
              <w:jc w:val="center"/>
              <w:rPr>
                <w:sz w:val="24"/>
              </w:rPr>
            </w:pPr>
            <w:r>
              <w:rPr>
                <w:kern w:val="0"/>
                <w:sz w:val="24"/>
                <w:szCs w:val="22"/>
                <w:lang w:eastAsia="en-US" w:bidi="ar-SA"/>
              </w:rPr>
              <w:t>7</w:t>
            </w:r>
          </w:p>
        </w:tc>
      </w:tr>
      <w:tr>
        <w:trPr>
          <w:trHeight w:val="4140" w:hRule="atLeast"/>
        </w:trPr>
        <w:tc>
          <w:tcPr>
            <w:tcW w:w="223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86" w:hanging="0"/>
              <w:jc w:val="left"/>
              <w:rPr>
                <w:sz w:val="24"/>
              </w:rPr>
            </w:pPr>
            <w:r>
              <w:rPr>
                <w:spacing w:val="-2"/>
                <w:kern w:val="0"/>
                <w:sz w:val="24"/>
                <w:szCs w:val="22"/>
                <w:lang w:eastAsia="en-US" w:bidi="ar-SA"/>
              </w:rPr>
              <w:t xml:space="preserve">пакет зарегистрированны </w:t>
            </w:r>
            <w:r>
              <w:rPr>
                <w:kern w:val="0"/>
                <w:sz w:val="24"/>
                <w:szCs w:val="22"/>
                <w:lang w:eastAsia="en-US" w:bidi="ar-SA"/>
              </w:rPr>
              <w:t xml:space="preserve">х документов, </w:t>
            </w:r>
            <w:r>
              <w:rPr>
                <w:spacing w:val="-2"/>
                <w:kern w:val="0"/>
                <w:sz w:val="24"/>
                <w:szCs w:val="22"/>
                <w:lang w:eastAsia="en-US" w:bidi="ar-SA"/>
              </w:rPr>
              <w:t>поступивших</w:t>
            </w:r>
          </w:p>
          <w:p>
            <w:pPr>
              <w:pStyle w:val="TableParagraph"/>
              <w:widowControl w:val="false"/>
              <w:suppressAutoHyphens w:val="true"/>
              <w:spacing w:before="0" w:after="0"/>
              <w:ind w:left="107" w:right="222" w:hanging="0"/>
              <w:jc w:val="left"/>
              <w:rPr>
                <w:sz w:val="24"/>
              </w:rPr>
            </w:pPr>
            <w:r>
              <w:rPr>
                <w:spacing w:val="-2"/>
                <w:kern w:val="0"/>
                <w:sz w:val="24"/>
                <w:szCs w:val="22"/>
                <w:lang w:eastAsia="en-US" w:bidi="ar-SA"/>
              </w:rPr>
              <w:t xml:space="preserve">должностному лицу, </w:t>
            </w:r>
            <w:r>
              <w:rPr>
                <w:kern w:val="0"/>
                <w:sz w:val="24"/>
                <w:szCs w:val="22"/>
                <w:lang w:eastAsia="en-US" w:bidi="ar-SA"/>
              </w:rPr>
              <w:t>ответственному</w:t>
            </w:r>
            <w:r>
              <w:rPr>
                <w:spacing w:val="-15"/>
                <w:kern w:val="0"/>
                <w:sz w:val="24"/>
                <w:szCs w:val="22"/>
                <w:lang w:eastAsia="en-US" w:bidi="ar-SA"/>
              </w:rPr>
              <w:t xml:space="preserve"> </w:t>
            </w:r>
            <w:r>
              <w:rPr>
                <w:kern w:val="0"/>
                <w:sz w:val="24"/>
                <w:szCs w:val="22"/>
                <w:lang w:eastAsia="en-US" w:bidi="ar-SA"/>
              </w:rPr>
              <w:t xml:space="preserve">за </w:t>
            </w:r>
            <w:r>
              <w:rPr>
                <w:spacing w:val="-2"/>
                <w:kern w:val="0"/>
                <w:sz w:val="24"/>
                <w:szCs w:val="22"/>
                <w:lang w:eastAsia="en-US" w:bidi="ar-SA"/>
              </w:rPr>
              <w:t>предоставление муниципальной услуги</w:t>
            </w:r>
          </w:p>
        </w:tc>
        <w:tc>
          <w:tcPr>
            <w:tcW w:w="32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jc w:val="left"/>
              <w:rPr>
                <w:sz w:val="24"/>
              </w:rPr>
            </w:pPr>
            <w:r>
              <w:rPr>
                <w:spacing w:val="-2"/>
                <w:kern w:val="0"/>
                <w:sz w:val="24"/>
                <w:szCs w:val="22"/>
                <w:lang w:eastAsia="en-US" w:bidi="ar-SA"/>
              </w:rPr>
              <w:t>направление</w:t>
            </w:r>
          </w:p>
          <w:p>
            <w:pPr>
              <w:pStyle w:val="TableParagraph"/>
              <w:widowControl w:val="false"/>
              <w:suppressAutoHyphens w:val="true"/>
              <w:spacing w:before="0" w:after="0"/>
              <w:ind w:left="107" w:right="117" w:hanging="0"/>
              <w:jc w:val="left"/>
              <w:rPr>
                <w:sz w:val="24"/>
              </w:rPr>
            </w:pPr>
            <w:r>
              <w:rPr>
                <w:kern w:val="0"/>
                <w:sz w:val="24"/>
                <w:szCs w:val="22"/>
                <w:lang w:eastAsia="en-US" w:bidi="ar-SA"/>
              </w:rPr>
              <w:t>межведомственных</w:t>
            </w:r>
            <w:r>
              <w:rPr>
                <w:spacing w:val="-15"/>
                <w:kern w:val="0"/>
                <w:sz w:val="24"/>
                <w:szCs w:val="22"/>
                <w:lang w:eastAsia="en-US" w:bidi="ar-SA"/>
              </w:rPr>
              <w:t xml:space="preserve"> </w:t>
            </w:r>
            <w:r>
              <w:rPr>
                <w:kern w:val="0"/>
                <w:sz w:val="24"/>
                <w:szCs w:val="22"/>
                <w:lang w:eastAsia="en-US" w:bidi="ar-SA"/>
              </w:rPr>
              <w:t xml:space="preserve">запросов в органы и организации, указанные в пункте 2.3 </w:t>
            </w:r>
            <w:r>
              <w:rPr>
                <w:spacing w:val="-2"/>
                <w:kern w:val="0"/>
                <w:sz w:val="24"/>
                <w:szCs w:val="22"/>
                <w:lang w:eastAsia="en-US" w:bidi="ar-SA"/>
              </w:rPr>
              <w:t>Административного регламента</w:t>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93" w:hanging="0"/>
              <w:jc w:val="left"/>
              <w:rPr>
                <w:sz w:val="24"/>
              </w:rPr>
            </w:pPr>
            <w:r>
              <w:rPr>
                <w:kern w:val="0"/>
                <w:sz w:val="24"/>
                <w:szCs w:val="22"/>
                <w:lang w:eastAsia="en-US" w:bidi="ar-SA"/>
              </w:rPr>
              <w:t xml:space="preserve">в день </w:t>
            </w:r>
            <w:r>
              <w:rPr>
                <w:spacing w:val="-2"/>
                <w:kern w:val="0"/>
                <w:sz w:val="24"/>
                <w:szCs w:val="22"/>
                <w:lang w:eastAsia="en-US" w:bidi="ar-SA"/>
              </w:rPr>
              <w:t xml:space="preserve">регистрации </w:t>
            </w:r>
            <w:r>
              <w:rPr>
                <w:kern w:val="0"/>
                <w:sz w:val="24"/>
                <w:szCs w:val="22"/>
                <w:lang w:eastAsia="en-US" w:bidi="ar-SA"/>
              </w:rPr>
              <w:t xml:space="preserve">заявления и </w:t>
            </w:r>
            <w:r>
              <w:rPr>
                <w:spacing w:val="-2"/>
                <w:kern w:val="0"/>
                <w:sz w:val="24"/>
                <w:szCs w:val="22"/>
                <w:lang w:eastAsia="en-US" w:bidi="ar-SA"/>
              </w:rPr>
              <w:t>документов</w:t>
            </w:r>
          </w:p>
        </w:tc>
        <w:tc>
          <w:tcPr>
            <w:tcW w:w="21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05" w:hanging="0"/>
              <w:jc w:val="left"/>
              <w:rPr>
                <w:sz w:val="24"/>
              </w:rPr>
            </w:pPr>
            <w:r>
              <w:rPr>
                <w:spacing w:val="-2"/>
                <w:kern w:val="0"/>
                <w:sz w:val="24"/>
                <w:szCs w:val="22"/>
                <w:lang w:eastAsia="en-US" w:bidi="ar-SA"/>
              </w:rPr>
              <w:t>должностное</w:t>
            </w:r>
            <w:r>
              <w:rPr>
                <w:spacing w:val="80"/>
                <w:kern w:val="0"/>
                <w:sz w:val="24"/>
                <w:szCs w:val="22"/>
                <w:lang w:eastAsia="en-US" w:bidi="ar-SA"/>
              </w:rPr>
              <w:t xml:space="preserve"> </w:t>
            </w:r>
            <w:r>
              <w:rPr>
                <w:spacing w:val="-4"/>
                <w:kern w:val="0"/>
                <w:sz w:val="24"/>
                <w:szCs w:val="22"/>
                <w:lang w:eastAsia="en-US" w:bidi="ar-SA"/>
              </w:rPr>
              <w:t xml:space="preserve">лицо </w:t>
            </w:r>
            <w:r>
              <w:rPr>
                <w:spacing w:val="-2"/>
                <w:kern w:val="0"/>
                <w:sz w:val="24"/>
                <w:szCs w:val="22"/>
                <w:lang w:eastAsia="en-US" w:bidi="ar-SA"/>
              </w:rPr>
              <w:t xml:space="preserve">Уполномоченного органа, </w:t>
            </w:r>
            <w:r>
              <w:rPr>
                <w:kern w:val="0"/>
                <w:sz w:val="24"/>
                <w:szCs w:val="22"/>
                <w:lang w:eastAsia="en-US" w:bidi="ar-SA"/>
              </w:rPr>
              <w:t xml:space="preserve">ответственное за </w:t>
            </w:r>
            <w:r>
              <w:rPr>
                <w:spacing w:val="-2"/>
                <w:kern w:val="0"/>
                <w:sz w:val="24"/>
                <w:szCs w:val="22"/>
                <w:lang w:eastAsia="en-US" w:bidi="ar-SA"/>
              </w:rPr>
              <w:t>предоставление  муниципальной услуги</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6" w:right="111" w:hanging="0"/>
              <w:jc w:val="left"/>
              <w:rPr>
                <w:sz w:val="24"/>
              </w:rPr>
            </w:pPr>
            <w:r>
              <w:rPr>
                <w:spacing w:val="-2"/>
                <w:kern w:val="0"/>
                <w:sz w:val="24"/>
                <w:szCs w:val="22"/>
                <w:lang w:eastAsia="en-US" w:bidi="ar-SA"/>
              </w:rPr>
              <w:t xml:space="preserve">Уполномоченны </w:t>
            </w:r>
            <w:r>
              <w:rPr>
                <w:kern w:val="0"/>
                <w:sz w:val="24"/>
                <w:szCs w:val="22"/>
                <w:lang w:eastAsia="en-US" w:bidi="ar-SA"/>
              </w:rPr>
              <w:t xml:space="preserve">й орган/ГИС/ </w:t>
            </w:r>
            <w:r>
              <w:rPr>
                <w:spacing w:val="-4"/>
                <w:kern w:val="0"/>
                <w:sz w:val="24"/>
                <w:szCs w:val="22"/>
                <w:lang w:eastAsia="en-US" w:bidi="ar-SA"/>
              </w:rPr>
              <w:t>СМЭВ</w:t>
            </w:r>
          </w:p>
        </w:tc>
        <w:tc>
          <w:tcPr>
            <w:tcW w:w="17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6" w:right="106" w:hanging="0"/>
              <w:jc w:val="left"/>
              <w:rPr>
                <w:sz w:val="24"/>
              </w:rPr>
            </w:pPr>
            <w:r>
              <w:rPr>
                <w:spacing w:val="-2"/>
                <w:kern w:val="0"/>
                <w:sz w:val="24"/>
                <w:szCs w:val="22"/>
                <w:lang w:eastAsia="en-US" w:bidi="ar-SA"/>
              </w:rPr>
              <w:t>отсутствие документов,</w:t>
            </w:r>
          </w:p>
          <w:p>
            <w:pPr>
              <w:pStyle w:val="TableParagraph"/>
              <w:widowControl w:val="false"/>
              <w:suppressAutoHyphens w:val="true"/>
              <w:spacing w:before="0" w:after="0"/>
              <w:ind w:left="106" w:right="106" w:hanging="0"/>
              <w:jc w:val="left"/>
              <w:rPr>
                <w:sz w:val="24"/>
              </w:rPr>
            </w:pPr>
            <w:r>
              <w:rPr>
                <w:spacing w:val="-2"/>
                <w:kern w:val="0"/>
                <w:sz w:val="24"/>
                <w:szCs w:val="22"/>
                <w:lang w:eastAsia="en-US" w:bidi="ar-SA"/>
              </w:rPr>
              <w:t xml:space="preserve">необходимых </w:t>
            </w:r>
            <w:r>
              <w:rPr>
                <w:spacing w:val="-4"/>
                <w:kern w:val="0"/>
                <w:sz w:val="24"/>
                <w:szCs w:val="22"/>
                <w:lang w:eastAsia="en-US" w:bidi="ar-SA"/>
              </w:rPr>
              <w:t>для</w:t>
            </w:r>
          </w:p>
          <w:p>
            <w:pPr>
              <w:pStyle w:val="TableParagraph"/>
              <w:widowControl w:val="false"/>
              <w:suppressAutoHyphens w:val="true"/>
              <w:spacing w:before="0" w:after="0"/>
              <w:ind w:left="106" w:right="106" w:hanging="0"/>
              <w:jc w:val="left"/>
              <w:rPr>
                <w:sz w:val="24"/>
              </w:rPr>
            </w:pPr>
            <w:r>
              <w:rPr>
                <w:spacing w:val="-2"/>
                <w:kern w:val="0"/>
                <w:sz w:val="24"/>
                <w:szCs w:val="22"/>
                <w:lang w:eastAsia="en-US" w:bidi="ar-SA"/>
              </w:rPr>
              <w:t xml:space="preserve">предоставлени </w:t>
            </w:r>
            <w:r>
              <w:rPr>
                <w:spacing w:val="-10"/>
                <w:kern w:val="0"/>
                <w:sz w:val="24"/>
                <w:szCs w:val="22"/>
                <w:lang w:eastAsia="en-US" w:bidi="ar-SA"/>
              </w:rPr>
              <w:t xml:space="preserve">я </w:t>
            </w:r>
            <w:r>
              <w:rPr>
                <w:spacing w:val="-2"/>
                <w:kern w:val="0"/>
                <w:sz w:val="24"/>
                <w:szCs w:val="22"/>
                <w:lang w:eastAsia="en-US" w:bidi="ar-SA"/>
              </w:rPr>
              <w:t xml:space="preserve">муниципальн </w:t>
            </w:r>
            <w:r>
              <w:rPr>
                <w:kern w:val="0"/>
                <w:sz w:val="24"/>
                <w:szCs w:val="22"/>
                <w:lang w:eastAsia="en-US" w:bidi="ar-SA"/>
              </w:rPr>
              <w:t>ой услуги, находящихся</w:t>
            </w:r>
            <w:r>
              <w:rPr>
                <w:spacing w:val="-15"/>
                <w:kern w:val="0"/>
                <w:sz w:val="24"/>
                <w:szCs w:val="22"/>
                <w:lang w:eastAsia="en-US" w:bidi="ar-SA"/>
              </w:rPr>
              <w:t xml:space="preserve"> </w:t>
            </w:r>
            <w:r>
              <w:rPr>
                <w:kern w:val="0"/>
                <w:sz w:val="24"/>
                <w:szCs w:val="22"/>
                <w:lang w:eastAsia="en-US" w:bidi="ar-SA"/>
              </w:rPr>
              <w:t xml:space="preserve">в </w:t>
            </w:r>
            <w:r>
              <w:rPr>
                <w:spacing w:val="-2"/>
                <w:kern w:val="0"/>
                <w:sz w:val="24"/>
                <w:szCs w:val="22"/>
                <w:lang w:eastAsia="en-US" w:bidi="ar-SA"/>
              </w:rPr>
              <w:t xml:space="preserve">распоряжении государственн </w:t>
            </w:r>
            <w:r>
              <w:rPr>
                <w:kern w:val="0"/>
                <w:sz w:val="24"/>
                <w:szCs w:val="22"/>
                <w:lang w:eastAsia="en-US" w:bidi="ar-SA"/>
              </w:rPr>
              <w:t>ых органов</w:t>
            </w:r>
          </w:p>
          <w:p>
            <w:pPr>
              <w:pStyle w:val="TableParagraph"/>
              <w:widowControl w:val="false"/>
              <w:suppressAutoHyphens w:val="true"/>
              <w:spacing w:lineRule="exact" w:line="261" w:before="0" w:after="0"/>
              <w:ind w:left="106" w:hanging="0"/>
              <w:jc w:val="left"/>
              <w:rPr>
                <w:sz w:val="24"/>
              </w:rPr>
            </w:pPr>
            <w:r>
              <w:rPr>
                <w:spacing w:val="-2"/>
                <w:kern w:val="0"/>
                <w:sz w:val="24"/>
                <w:szCs w:val="22"/>
                <w:lang w:eastAsia="en-US" w:bidi="ar-SA"/>
              </w:rPr>
              <w:t>(организаций)</w:t>
            </w:r>
          </w:p>
        </w:tc>
        <w:tc>
          <w:tcPr>
            <w:tcW w:w="25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105" w:hanging="0"/>
              <w:jc w:val="left"/>
              <w:rPr>
                <w:sz w:val="24"/>
              </w:rPr>
            </w:pPr>
            <w:r>
              <w:rPr>
                <w:spacing w:val="-2"/>
                <w:kern w:val="0"/>
                <w:sz w:val="24"/>
                <w:szCs w:val="22"/>
                <w:lang w:eastAsia="en-US" w:bidi="ar-SA"/>
              </w:rPr>
              <w:t>направление</w:t>
            </w:r>
          </w:p>
          <w:p>
            <w:pPr>
              <w:pStyle w:val="TableParagraph"/>
              <w:widowControl w:val="false"/>
              <w:suppressAutoHyphens w:val="true"/>
              <w:spacing w:before="0" w:after="0"/>
              <w:ind w:left="105" w:hanging="0"/>
              <w:jc w:val="left"/>
              <w:rPr>
                <w:sz w:val="24"/>
              </w:rPr>
            </w:pPr>
            <w:r>
              <w:rPr>
                <w:spacing w:val="-2"/>
                <w:kern w:val="0"/>
                <w:sz w:val="24"/>
                <w:szCs w:val="22"/>
                <w:lang w:eastAsia="en-US" w:bidi="ar-SA"/>
              </w:rPr>
              <w:t xml:space="preserve">межведомственного </w:t>
            </w:r>
            <w:r>
              <w:rPr>
                <w:kern w:val="0"/>
                <w:sz w:val="24"/>
                <w:szCs w:val="22"/>
                <w:lang w:eastAsia="en-US" w:bidi="ar-SA"/>
              </w:rPr>
              <w:t xml:space="preserve">запроса в органы </w:t>
            </w:r>
            <w:r>
              <w:rPr>
                <w:spacing w:val="-2"/>
                <w:kern w:val="0"/>
                <w:sz w:val="24"/>
                <w:szCs w:val="22"/>
                <w:lang w:eastAsia="en-US" w:bidi="ar-SA"/>
              </w:rPr>
              <w:t>(организации),</w:t>
            </w:r>
          </w:p>
          <w:p>
            <w:pPr>
              <w:pStyle w:val="TableParagraph"/>
              <w:widowControl w:val="false"/>
              <w:suppressAutoHyphens w:val="true"/>
              <w:spacing w:before="0" w:after="0"/>
              <w:ind w:left="105" w:right="234" w:hanging="0"/>
              <w:jc w:val="left"/>
              <w:rPr>
                <w:sz w:val="24"/>
              </w:rPr>
            </w:pPr>
            <w:r>
              <w:rPr>
                <w:spacing w:val="-2"/>
                <w:kern w:val="0"/>
                <w:sz w:val="24"/>
                <w:szCs w:val="22"/>
                <w:lang w:eastAsia="en-US" w:bidi="ar-SA"/>
              </w:rPr>
              <w:t xml:space="preserve">предоставляющие документы (сведения), предусмотренные </w:t>
            </w:r>
            <w:r>
              <w:rPr>
                <w:kern w:val="0"/>
                <w:sz w:val="24"/>
                <w:szCs w:val="22"/>
                <w:lang w:eastAsia="en-US" w:bidi="ar-SA"/>
              </w:rPr>
              <w:t>пунктом 2.11</w:t>
            </w:r>
          </w:p>
          <w:p>
            <w:pPr>
              <w:pStyle w:val="TableParagraph"/>
              <w:widowControl w:val="false"/>
              <w:suppressAutoHyphens w:val="true"/>
              <w:spacing w:before="1" w:after="0"/>
              <w:ind w:left="105" w:right="234" w:hanging="0"/>
              <w:jc w:val="left"/>
              <w:rPr>
                <w:sz w:val="24"/>
              </w:rPr>
            </w:pPr>
            <w:r>
              <w:rPr>
                <w:spacing w:val="-2"/>
                <w:kern w:val="0"/>
                <w:sz w:val="24"/>
                <w:szCs w:val="22"/>
                <w:lang w:eastAsia="en-US" w:bidi="ar-SA"/>
              </w:rPr>
              <w:t xml:space="preserve">Административного </w:t>
            </w:r>
            <w:r>
              <w:rPr>
                <w:kern w:val="0"/>
                <w:sz w:val="24"/>
                <w:szCs w:val="22"/>
                <w:lang w:eastAsia="en-US" w:bidi="ar-SA"/>
              </w:rPr>
              <w:t xml:space="preserve">регламента, в том числе с </w:t>
            </w:r>
            <w:r>
              <w:rPr>
                <w:spacing w:val="-2"/>
                <w:kern w:val="0"/>
                <w:sz w:val="24"/>
                <w:szCs w:val="22"/>
                <w:lang w:eastAsia="en-US" w:bidi="ar-SA"/>
              </w:rPr>
              <w:t xml:space="preserve">использованием </w:t>
            </w:r>
            <w:r>
              <w:rPr>
                <w:spacing w:val="-4"/>
                <w:kern w:val="0"/>
                <w:sz w:val="24"/>
                <w:szCs w:val="22"/>
                <w:lang w:eastAsia="en-US" w:bidi="ar-SA"/>
              </w:rPr>
              <w:t>СМЭВ</w:t>
            </w:r>
          </w:p>
        </w:tc>
      </w:tr>
      <w:tr>
        <w:trPr>
          <w:trHeight w:val="4692"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1" w:before="0" w:after="0"/>
              <w:jc w:val="left"/>
              <w:rPr>
                <w:sz w:val="24"/>
              </w:rPr>
            </w:pPr>
            <w:r>
              <w:rPr>
                <w:kern w:val="0"/>
                <w:sz w:val="24"/>
                <w:szCs w:val="22"/>
                <w:lang w:eastAsia="en-US" w:bidi="ar-SA"/>
              </w:rPr>
              <w:t>получение</w:t>
            </w:r>
            <w:r>
              <w:rPr>
                <w:spacing w:val="-4"/>
                <w:kern w:val="0"/>
                <w:sz w:val="24"/>
                <w:szCs w:val="22"/>
                <w:lang w:eastAsia="en-US" w:bidi="ar-SA"/>
              </w:rPr>
              <w:t xml:space="preserve"> </w:t>
            </w:r>
            <w:r>
              <w:rPr>
                <w:kern w:val="0"/>
                <w:sz w:val="24"/>
                <w:szCs w:val="22"/>
                <w:lang w:eastAsia="en-US" w:bidi="ar-SA"/>
              </w:rPr>
              <w:t>ответов</w:t>
            </w:r>
            <w:r>
              <w:rPr>
                <w:spacing w:val="-3"/>
                <w:kern w:val="0"/>
                <w:sz w:val="24"/>
                <w:szCs w:val="22"/>
                <w:lang w:eastAsia="en-US" w:bidi="ar-SA"/>
              </w:rPr>
              <w:t xml:space="preserve"> </w:t>
            </w:r>
            <w:r>
              <w:rPr>
                <w:spacing w:val="-5"/>
                <w:kern w:val="0"/>
                <w:sz w:val="24"/>
                <w:szCs w:val="22"/>
                <w:lang w:eastAsia="en-US" w:bidi="ar-SA"/>
              </w:rPr>
              <w:t>на</w:t>
            </w:r>
          </w:p>
          <w:p>
            <w:pPr>
              <w:pStyle w:val="TableParagraph"/>
              <w:widowControl w:val="false"/>
              <w:suppressAutoHyphens w:val="true"/>
              <w:spacing w:before="0" w:after="0"/>
              <w:ind w:left="107" w:right="143" w:hanging="0"/>
              <w:jc w:val="left"/>
              <w:rPr>
                <w:sz w:val="24"/>
              </w:rPr>
            </w:pPr>
            <w:r>
              <w:rPr>
                <w:kern w:val="0"/>
                <w:sz w:val="24"/>
                <w:szCs w:val="22"/>
                <w:lang w:eastAsia="en-US" w:bidi="ar-SA"/>
              </w:rPr>
              <w:t>межведомственные</w:t>
            </w:r>
            <w:r>
              <w:rPr>
                <w:spacing w:val="-15"/>
                <w:kern w:val="0"/>
                <w:sz w:val="24"/>
                <w:szCs w:val="22"/>
                <w:lang w:eastAsia="en-US" w:bidi="ar-SA"/>
              </w:rPr>
              <w:t xml:space="preserve"> </w:t>
            </w:r>
            <w:r>
              <w:rPr>
                <w:kern w:val="0"/>
                <w:sz w:val="24"/>
                <w:szCs w:val="22"/>
                <w:lang w:eastAsia="en-US" w:bidi="ar-SA"/>
              </w:rPr>
              <w:t>запросы, формирование полного комплекта документов</w:t>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5" w:hanging="0"/>
              <w:jc w:val="left"/>
              <w:rPr>
                <w:sz w:val="24"/>
              </w:rPr>
            </w:pPr>
            <w:r>
              <w:rPr>
                <w:kern w:val="0"/>
                <w:sz w:val="24"/>
                <w:szCs w:val="22"/>
                <w:lang w:eastAsia="en-US" w:bidi="ar-SA"/>
              </w:rPr>
              <w:t>3</w:t>
            </w:r>
            <w:r>
              <w:rPr>
                <w:spacing w:val="40"/>
                <w:kern w:val="0"/>
                <w:sz w:val="24"/>
                <w:szCs w:val="22"/>
                <w:lang w:eastAsia="en-US" w:bidi="ar-SA"/>
              </w:rPr>
              <w:t xml:space="preserve"> </w:t>
            </w:r>
            <w:r>
              <w:rPr>
                <w:kern w:val="0"/>
                <w:sz w:val="24"/>
                <w:szCs w:val="22"/>
                <w:lang w:eastAsia="en-US" w:bidi="ar-SA"/>
              </w:rPr>
              <w:t>рабочих дней</w:t>
            </w:r>
            <w:r>
              <w:rPr>
                <w:spacing w:val="-1"/>
                <w:kern w:val="0"/>
                <w:sz w:val="24"/>
                <w:szCs w:val="22"/>
                <w:lang w:eastAsia="en-US" w:bidi="ar-SA"/>
              </w:rPr>
              <w:t xml:space="preserve"> </w:t>
            </w:r>
            <w:r>
              <w:rPr>
                <w:kern w:val="0"/>
                <w:sz w:val="24"/>
                <w:szCs w:val="22"/>
                <w:lang w:eastAsia="en-US" w:bidi="ar-SA"/>
              </w:rPr>
              <w:t xml:space="preserve">со </w:t>
            </w:r>
            <w:r>
              <w:rPr>
                <w:spacing w:val="-5"/>
                <w:kern w:val="0"/>
                <w:sz w:val="24"/>
                <w:szCs w:val="22"/>
                <w:lang w:eastAsia="en-US" w:bidi="ar-SA"/>
              </w:rPr>
              <w:t>дня</w:t>
            </w:r>
          </w:p>
          <w:p>
            <w:pPr>
              <w:pStyle w:val="TableParagraph"/>
              <w:widowControl w:val="false"/>
              <w:suppressAutoHyphens w:val="true"/>
              <w:spacing w:before="0" w:after="0"/>
              <w:ind w:left="107" w:right="93" w:hanging="0"/>
              <w:jc w:val="left"/>
              <w:rPr>
                <w:sz w:val="24"/>
              </w:rPr>
            </w:pPr>
            <w:r>
              <w:rPr>
                <w:spacing w:val="-2"/>
                <w:kern w:val="0"/>
                <w:sz w:val="24"/>
                <w:szCs w:val="22"/>
                <w:lang w:eastAsia="en-US" w:bidi="ar-SA"/>
              </w:rPr>
              <w:t xml:space="preserve">направления межведомств енного </w:t>
            </w:r>
            <w:r>
              <w:rPr>
                <w:kern w:val="0"/>
                <w:sz w:val="24"/>
                <w:szCs w:val="22"/>
                <w:lang w:eastAsia="en-US" w:bidi="ar-SA"/>
              </w:rPr>
              <w:t xml:space="preserve">запроса в орган или </w:t>
            </w:r>
            <w:r>
              <w:rPr>
                <w:spacing w:val="-2"/>
                <w:kern w:val="0"/>
                <w:sz w:val="24"/>
                <w:szCs w:val="22"/>
                <w:lang w:eastAsia="en-US" w:bidi="ar-SA"/>
              </w:rPr>
              <w:t xml:space="preserve">организацию, предоставляю </w:t>
            </w:r>
            <w:r>
              <w:rPr>
                <w:spacing w:val="-4"/>
                <w:kern w:val="0"/>
                <w:sz w:val="24"/>
                <w:szCs w:val="22"/>
                <w:lang w:eastAsia="en-US" w:bidi="ar-SA"/>
              </w:rPr>
              <w:t>щие</w:t>
            </w:r>
          </w:p>
          <w:p>
            <w:pPr>
              <w:pStyle w:val="TableParagraph"/>
              <w:widowControl w:val="false"/>
              <w:suppressAutoHyphens w:val="true"/>
              <w:spacing w:lineRule="atLeast" w:line="270" w:before="0" w:after="0"/>
              <w:ind w:left="107" w:right="93" w:hanging="0"/>
              <w:jc w:val="left"/>
              <w:rPr>
                <w:sz w:val="24"/>
              </w:rPr>
            </w:pPr>
            <w:r>
              <w:rPr>
                <w:kern w:val="0"/>
                <w:sz w:val="24"/>
                <w:szCs w:val="22"/>
                <w:lang w:eastAsia="en-US" w:bidi="ar-SA"/>
              </w:rPr>
              <w:t xml:space="preserve">документ и </w:t>
            </w:r>
            <w:r>
              <w:rPr>
                <w:spacing w:val="-2"/>
                <w:kern w:val="0"/>
                <w:sz w:val="24"/>
                <w:szCs w:val="22"/>
                <w:lang w:eastAsia="en-US" w:bidi="ar-SA"/>
              </w:rPr>
              <w:t xml:space="preserve">информацию, </w:t>
            </w:r>
            <w:r>
              <w:rPr>
                <w:kern w:val="0"/>
                <w:sz w:val="24"/>
                <w:szCs w:val="22"/>
                <w:lang w:eastAsia="en-US" w:bidi="ar-SA"/>
              </w:rPr>
              <w:t xml:space="preserve">если иные сроки не </w:t>
            </w:r>
            <w:r>
              <w:rPr>
                <w:spacing w:val="-2"/>
                <w:kern w:val="0"/>
                <w:sz w:val="24"/>
                <w:szCs w:val="22"/>
                <w:lang w:eastAsia="en-US" w:bidi="ar-SA"/>
              </w:rPr>
              <w:t xml:space="preserve">предусмотрен </w:t>
            </w:r>
            <w:r>
              <w:rPr>
                <w:spacing w:val="-10"/>
                <w:kern w:val="0"/>
                <w:sz w:val="24"/>
                <w:szCs w:val="22"/>
                <w:lang w:eastAsia="en-US" w:bidi="ar-SA"/>
              </w:rPr>
              <w:t xml:space="preserve">ы </w:t>
            </w:r>
            <w:r>
              <w:rPr>
                <w:spacing w:val="-2"/>
                <w:kern w:val="0"/>
                <w:sz w:val="24"/>
                <w:szCs w:val="22"/>
                <w:lang w:eastAsia="en-US" w:bidi="ar-SA"/>
              </w:rPr>
              <w:t>законодатель</w:t>
            </w:r>
          </w:p>
        </w:tc>
        <w:tc>
          <w:tcPr>
            <w:tcW w:w="21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05" w:hanging="0"/>
              <w:jc w:val="left"/>
              <w:rPr>
                <w:sz w:val="24"/>
              </w:rPr>
            </w:pPr>
            <w:r>
              <w:rPr>
                <w:spacing w:val="-2"/>
                <w:kern w:val="0"/>
                <w:sz w:val="24"/>
                <w:szCs w:val="22"/>
                <w:lang w:eastAsia="en-US" w:bidi="ar-SA"/>
              </w:rPr>
              <w:t>должностное</w:t>
            </w:r>
            <w:r>
              <w:rPr>
                <w:spacing w:val="80"/>
                <w:kern w:val="0"/>
                <w:sz w:val="24"/>
                <w:szCs w:val="22"/>
                <w:lang w:eastAsia="en-US" w:bidi="ar-SA"/>
              </w:rPr>
              <w:t xml:space="preserve"> </w:t>
            </w:r>
            <w:r>
              <w:rPr>
                <w:spacing w:val="-4"/>
                <w:kern w:val="0"/>
                <w:sz w:val="24"/>
                <w:szCs w:val="22"/>
                <w:lang w:eastAsia="en-US" w:bidi="ar-SA"/>
              </w:rPr>
              <w:t xml:space="preserve">лицо </w:t>
            </w:r>
            <w:r>
              <w:rPr>
                <w:spacing w:val="-2"/>
                <w:kern w:val="0"/>
                <w:sz w:val="24"/>
                <w:szCs w:val="22"/>
                <w:lang w:eastAsia="en-US" w:bidi="ar-SA"/>
              </w:rPr>
              <w:t xml:space="preserve">Уполномоченного органа, </w:t>
            </w:r>
            <w:r>
              <w:rPr>
                <w:kern w:val="0"/>
                <w:sz w:val="24"/>
                <w:szCs w:val="22"/>
                <w:lang w:eastAsia="en-US" w:bidi="ar-SA"/>
              </w:rPr>
              <w:t xml:space="preserve">ответственное за </w:t>
            </w:r>
            <w:r>
              <w:rPr>
                <w:spacing w:val="-2"/>
                <w:kern w:val="0"/>
                <w:sz w:val="24"/>
                <w:szCs w:val="22"/>
                <w:lang w:eastAsia="en-US" w:bidi="ar-SA"/>
              </w:rPr>
              <w:t>предоставление муниципальной услуги</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6" w:right="111" w:hanging="0"/>
              <w:jc w:val="left"/>
              <w:rPr>
                <w:sz w:val="24"/>
              </w:rPr>
            </w:pPr>
            <w:r>
              <w:rPr>
                <w:spacing w:val="-2"/>
                <w:kern w:val="0"/>
                <w:sz w:val="24"/>
                <w:szCs w:val="22"/>
                <w:lang w:eastAsia="en-US" w:bidi="ar-SA"/>
              </w:rPr>
              <w:t xml:space="preserve">Уполномоченны </w:t>
            </w:r>
            <w:r>
              <w:rPr>
                <w:kern w:val="0"/>
                <w:sz w:val="24"/>
                <w:szCs w:val="22"/>
                <w:lang w:eastAsia="en-US" w:bidi="ar-SA"/>
              </w:rPr>
              <w:t xml:space="preserve">й орган) /ГИС/ </w:t>
            </w:r>
            <w:r>
              <w:rPr>
                <w:spacing w:val="-4"/>
                <w:kern w:val="0"/>
                <w:sz w:val="24"/>
                <w:szCs w:val="22"/>
                <w:lang w:eastAsia="en-US" w:bidi="ar-SA"/>
              </w:rPr>
              <w:t>СМЭВ</w:t>
            </w:r>
          </w:p>
        </w:tc>
        <w:tc>
          <w:tcPr>
            <w:tcW w:w="17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1" w:before="0" w:after="0"/>
              <w:ind w:left="106" w:hanging="0"/>
              <w:jc w:val="left"/>
              <w:rPr>
                <w:sz w:val="24"/>
              </w:rPr>
            </w:pPr>
            <w:r>
              <w:rPr>
                <w:kern w:val="0"/>
                <w:sz w:val="24"/>
                <w:szCs w:val="22"/>
                <w:lang w:eastAsia="en-US" w:bidi="ar-SA"/>
              </w:rPr>
              <w:t>–</w:t>
            </w:r>
          </w:p>
        </w:tc>
        <w:tc>
          <w:tcPr>
            <w:tcW w:w="25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5" w:right="234" w:hanging="0"/>
              <w:jc w:val="left"/>
              <w:rPr>
                <w:sz w:val="24"/>
              </w:rPr>
            </w:pPr>
            <w:r>
              <w:rPr>
                <w:spacing w:val="-2"/>
                <w:kern w:val="0"/>
                <w:sz w:val="24"/>
                <w:szCs w:val="22"/>
                <w:lang w:eastAsia="en-US" w:bidi="ar-SA"/>
              </w:rPr>
              <w:t>получение документов (сведений),</w:t>
            </w:r>
          </w:p>
          <w:p>
            <w:pPr>
              <w:pStyle w:val="TableParagraph"/>
              <w:widowControl w:val="false"/>
              <w:suppressAutoHyphens w:val="true"/>
              <w:spacing w:before="0" w:after="0"/>
              <w:ind w:left="105" w:right="580" w:hanging="0"/>
              <w:jc w:val="left"/>
              <w:rPr>
                <w:sz w:val="24"/>
              </w:rPr>
            </w:pPr>
            <w:r>
              <w:rPr>
                <w:kern w:val="0"/>
                <w:sz w:val="24"/>
                <w:szCs w:val="22"/>
                <w:lang w:eastAsia="en-US" w:bidi="ar-SA"/>
              </w:rPr>
              <w:t>необходимых</w:t>
            </w:r>
            <w:r>
              <w:rPr>
                <w:spacing w:val="-15"/>
                <w:kern w:val="0"/>
                <w:sz w:val="24"/>
                <w:szCs w:val="22"/>
                <w:lang w:eastAsia="en-US" w:bidi="ar-SA"/>
              </w:rPr>
              <w:t xml:space="preserve"> </w:t>
            </w:r>
            <w:r>
              <w:rPr>
                <w:kern w:val="0"/>
                <w:sz w:val="24"/>
                <w:szCs w:val="22"/>
                <w:lang w:eastAsia="en-US" w:bidi="ar-SA"/>
              </w:rPr>
              <w:t xml:space="preserve">для </w:t>
            </w:r>
            <w:r>
              <w:rPr>
                <w:spacing w:val="-2"/>
                <w:kern w:val="0"/>
                <w:sz w:val="24"/>
                <w:szCs w:val="22"/>
                <w:lang w:eastAsia="en-US" w:bidi="ar-SA"/>
              </w:rPr>
              <w:t>предоставления муниципальной услуги</w:t>
            </w:r>
          </w:p>
        </w:tc>
      </w:tr>
    </w:tbl>
    <w:p>
      <w:pPr>
        <w:sectPr>
          <w:headerReference w:type="default" r:id="rId59"/>
          <w:type w:val="nextPage"/>
          <w:pgSz w:orient="landscape" w:w="16838" w:h="11906"/>
          <w:pgMar w:left="700" w:right="400" w:header="713" w:top="1180" w:footer="0" w:bottom="280" w:gutter="0"/>
          <w:pgNumType w:fmt="decimal"/>
          <w:formProt w:val="false"/>
          <w:textDirection w:val="lrTb"/>
          <w:docGrid w:type="default" w:linePitch="100" w:charSpace="4096"/>
        </w:sectPr>
      </w:pPr>
    </w:p>
    <w:p>
      <w:pPr>
        <w:pStyle w:val="Style15"/>
        <w:ind w:left="0" w:hanging="0"/>
        <w:jc w:val="left"/>
        <w:rPr>
          <w:b/>
          <w:b/>
          <w:sz w:val="20"/>
        </w:rPr>
      </w:pPr>
      <w:r>
        <w:rPr>
          <w:b/>
          <w:sz w:val="20"/>
        </w:rPr>
      </w:r>
    </w:p>
    <w:p>
      <w:pPr>
        <w:pStyle w:val="Style15"/>
        <w:spacing w:before="3" w:after="1"/>
        <w:ind w:left="0" w:hanging="0"/>
        <w:jc w:val="left"/>
        <w:rPr>
          <w:b/>
          <w:b/>
          <w:sz w:val="25"/>
        </w:rPr>
      </w:pPr>
      <w:r>
        <w:rPr>
          <w:b/>
          <w:sz w:val="25"/>
        </w:rPr>
      </w:r>
    </w:p>
    <w:tbl>
      <w:tblPr>
        <w:tblStyle w:val="TableNormal"/>
        <w:tblW w:w="15502" w:type="dxa"/>
        <w:jc w:val="left"/>
        <w:tblInd w:w="126" w:type="dxa"/>
        <w:tblLayout w:type="fixed"/>
        <w:tblCellMar>
          <w:top w:w="0" w:type="dxa"/>
          <w:left w:w="5" w:type="dxa"/>
          <w:bottom w:w="0" w:type="dxa"/>
          <w:right w:w="5" w:type="dxa"/>
        </w:tblCellMar>
        <w:tblLook w:val="01e0"/>
      </w:tblPr>
      <w:tblGrid>
        <w:gridCol w:w="2235"/>
        <w:gridCol w:w="3217"/>
        <w:gridCol w:w="1657"/>
        <w:gridCol w:w="2106"/>
        <w:gridCol w:w="2016"/>
        <w:gridCol w:w="1758"/>
        <w:gridCol w:w="2512"/>
      </w:tblGrid>
      <w:tr>
        <w:trPr>
          <w:trHeight w:val="275" w:hRule="atLeast"/>
        </w:trPr>
        <w:tc>
          <w:tcPr>
            <w:tcW w:w="22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7" w:hanging="0"/>
              <w:jc w:val="center"/>
              <w:rPr>
                <w:sz w:val="24"/>
              </w:rPr>
            </w:pPr>
            <w:r>
              <w:rPr>
                <w:kern w:val="0"/>
                <w:sz w:val="24"/>
                <w:szCs w:val="22"/>
                <w:lang w:eastAsia="en-US" w:bidi="ar-SA"/>
              </w:rPr>
              <w:t>1</w:t>
            </w:r>
          </w:p>
        </w:tc>
        <w:tc>
          <w:tcPr>
            <w:tcW w:w="32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8" w:hanging="0"/>
              <w:jc w:val="center"/>
              <w:rPr>
                <w:sz w:val="24"/>
              </w:rPr>
            </w:pPr>
            <w:r>
              <w:rPr>
                <w:kern w:val="0"/>
                <w:sz w:val="24"/>
                <w:szCs w:val="22"/>
                <w:lang w:eastAsia="en-US" w:bidi="ar-SA"/>
              </w:rPr>
              <w:t>2</w:t>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22" w:hanging="0"/>
              <w:jc w:val="center"/>
              <w:rPr>
                <w:sz w:val="24"/>
              </w:rPr>
            </w:pPr>
            <w:r>
              <w:rPr>
                <w:kern w:val="0"/>
                <w:sz w:val="24"/>
                <w:szCs w:val="22"/>
                <w:lang w:eastAsia="en-US" w:bidi="ar-SA"/>
              </w:rPr>
              <w:t>3</w:t>
            </w:r>
          </w:p>
        </w:tc>
        <w:tc>
          <w:tcPr>
            <w:tcW w:w="21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22" w:hanging="0"/>
              <w:jc w:val="center"/>
              <w:rPr>
                <w:sz w:val="24"/>
              </w:rPr>
            </w:pPr>
            <w:r>
              <w:rPr>
                <w:kern w:val="0"/>
                <w:sz w:val="24"/>
                <w:szCs w:val="22"/>
                <w:lang w:eastAsia="en-US" w:bidi="ar-SA"/>
              </w:rPr>
              <w:t>4</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4" w:hanging="0"/>
              <w:jc w:val="center"/>
              <w:rPr>
                <w:sz w:val="24"/>
              </w:rPr>
            </w:pPr>
            <w:r>
              <w:rPr>
                <w:kern w:val="0"/>
                <w:sz w:val="24"/>
                <w:szCs w:val="22"/>
                <w:lang w:eastAsia="en-US" w:bidi="ar-SA"/>
              </w:rPr>
              <w:t>5</w:t>
            </w:r>
          </w:p>
        </w:tc>
        <w:tc>
          <w:tcPr>
            <w:tcW w:w="17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5" w:hanging="0"/>
              <w:jc w:val="center"/>
              <w:rPr>
                <w:sz w:val="24"/>
              </w:rPr>
            </w:pPr>
            <w:r>
              <w:rPr>
                <w:kern w:val="0"/>
                <w:sz w:val="24"/>
                <w:szCs w:val="22"/>
                <w:lang w:eastAsia="en-US" w:bidi="ar-SA"/>
              </w:rPr>
              <w:t>6</w:t>
            </w:r>
          </w:p>
        </w:tc>
        <w:tc>
          <w:tcPr>
            <w:tcW w:w="25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3" w:hanging="0"/>
              <w:jc w:val="center"/>
              <w:rPr>
                <w:sz w:val="24"/>
              </w:rPr>
            </w:pPr>
            <w:r>
              <w:rPr>
                <w:kern w:val="0"/>
                <w:sz w:val="24"/>
                <w:szCs w:val="22"/>
                <w:lang w:eastAsia="en-US" w:bidi="ar-SA"/>
              </w:rPr>
              <w:t>7</w:t>
            </w:r>
          </w:p>
        </w:tc>
      </w:tr>
      <w:tr>
        <w:trPr>
          <w:trHeight w:val="551" w:hRule="atLeast"/>
        </w:trPr>
        <w:tc>
          <w:tcPr>
            <w:tcW w:w="22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32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jc w:val="left"/>
              <w:rPr>
                <w:sz w:val="24"/>
              </w:rPr>
            </w:pPr>
            <w:r>
              <w:rPr>
                <w:kern w:val="0"/>
                <w:sz w:val="24"/>
                <w:szCs w:val="22"/>
                <w:lang w:eastAsia="en-US" w:bidi="ar-SA"/>
              </w:rPr>
              <w:t>ством</w:t>
            </w:r>
            <w:r>
              <w:rPr>
                <w:spacing w:val="-1"/>
                <w:kern w:val="0"/>
                <w:sz w:val="24"/>
                <w:szCs w:val="22"/>
                <w:lang w:eastAsia="en-US" w:bidi="ar-SA"/>
              </w:rPr>
              <w:t xml:space="preserve"> </w:t>
            </w:r>
            <w:r>
              <w:rPr>
                <w:kern w:val="0"/>
                <w:sz w:val="24"/>
                <w:szCs w:val="22"/>
                <w:lang w:eastAsia="en-US" w:bidi="ar-SA"/>
              </w:rPr>
              <w:t>РФ</w:t>
            </w:r>
            <w:r>
              <w:rPr>
                <w:spacing w:val="-2"/>
                <w:kern w:val="0"/>
                <w:sz w:val="24"/>
                <w:szCs w:val="22"/>
                <w:lang w:eastAsia="en-US" w:bidi="ar-SA"/>
              </w:rPr>
              <w:t xml:space="preserve"> </w:t>
            </w:r>
            <w:r>
              <w:rPr>
                <w:spacing w:val="-10"/>
                <w:kern w:val="0"/>
                <w:sz w:val="24"/>
                <w:szCs w:val="22"/>
                <w:lang w:eastAsia="en-US" w:bidi="ar-SA"/>
              </w:rPr>
              <w:t>и</w:t>
            </w:r>
          </w:p>
          <w:p>
            <w:pPr>
              <w:pStyle w:val="TableParagraph"/>
              <w:widowControl w:val="false"/>
              <w:suppressAutoHyphens w:val="true"/>
              <w:spacing w:lineRule="exact" w:line="261" w:before="0" w:after="0"/>
              <w:jc w:val="left"/>
              <w:rPr>
                <w:sz w:val="24"/>
              </w:rPr>
            </w:pPr>
            <w:r>
              <w:rPr>
                <w:kern w:val="0"/>
                <w:sz w:val="24"/>
                <w:szCs w:val="22"/>
                <w:lang w:eastAsia="en-US" w:bidi="ar-SA"/>
              </w:rPr>
              <w:t>субъекта</w:t>
            </w:r>
            <w:r>
              <w:rPr>
                <w:spacing w:val="-5"/>
                <w:kern w:val="0"/>
                <w:sz w:val="24"/>
                <w:szCs w:val="22"/>
                <w:lang w:eastAsia="en-US" w:bidi="ar-SA"/>
              </w:rPr>
              <w:t xml:space="preserve"> РФ</w:t>
            </w:r>
          </w:p>
        </w:tc>
        <w:tc>
          <w:tcPr>
            <w:tcW w:w="21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17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25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r>
        <w:trPr>
          <w:trHeight w:val="275" w:hRule="atLeast"/>
        </w:trPr>
        <w:tc>
          <w:tcPr>
            <w:tcW w:w="15501" w:type="dxa"/>
            <w:gridSpan w:val="7"/>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5832" w:hanging="0"/>
              <w:jc w:val="left"/>
              <w:rPr>
                <w:sz w:val="24"/>
              </w:rPr>
            </w:pPr>
            <w:r>
              <w:rPr>
                <w:kern w:val="0"/>
                <w:sz w:val="24"/>
                <w:szCs w:val="22"/>
                <w:lang w:eastAsia="en-US" w:bidi="ar-SA"/>
              </w:rPr>
              <w:t>3.</w:t>
            </w:r>
            <w:r>
              <w:rPr>
                <w:spacing w:val="28"/>
                <w:kern w:val="0"/>
                <w:sz w:val="24"/>
                <w:szCs w:val="22"/>
                <w:lang w:eastAsia="en-US" w:bidi="ar-SA"/>
              </w:rPr>
              <w:t xml:space="preserve">  </w:t>
            </w:r>
            <w:r>
              <w:rPr>
                <w:kern w:val="0"/>
                <w:sz w:val="24"/>
                <w:szCs w:val="22"/>
                <w:lang w:eastAsia="en-US" w:bidi="ar-SA"/>
              </w:rPr>
              <w:t>Рассмотрение</w:t>
            </w:r>
            <w:r>
              <w:rPr>
                <w:spacing w:val="-1"/>
                <w:kern w:val="0"/>
                <w:sz w:val="24"/>
                <w:szCs w:val="22"/>
                <w:lang w:eastAsia="en-US" w:bidi="ar-SA"/>
              </w:rPr>
              <w:t xml:space="preserve"> </w:t>
            </w:r>
            <w:r>
              <w:rPr>
                <w:kern w:val="0"/>
                <w:sz w:val="24"/>
                <w:szCs w:val="22"/>
                <w:lang w:eastAsia="en-US" w:bidi="ar-SA"/>
              </w:rPr>
              <w:t>документов</w:t>
            </w:r>
            <w:r>
              <w:rPr>
                <w:spacing w:val="-1"/>
                <w:kern w:val="0"/>
                <w:sz w:val="24"/>
                <w:szCs w:val="22"/>
                <w:lang w:eastAsia="en-US" w:bidi="ar-SA"/>
              </w:rPr>
              <w:t xml:space="preserve"> </w:t>
            </w:r>
            <w:r>
              <w:rPr>
                <w:kern w:val="0"/>
                <w:sz w:val="24"/>
                <w:szCs w:val="22"/>
                <w:lang w:eastAsia="en-US" w:bidi="ar-SA"/>
              </w:rPr>
              <w:t xml:space="preserve">и </w:t>
            </w:r>
            <w:r>
              <w:rPr>
                <w:spacing w:val="-2"/>
                <w:kern w:val="0"/>
                <w:sz w:val="24"/>
                <w:szCs w:val="22"/>
                <w:lang w:eastAsia="en-US" w:bidi="ar-SA"/>
              </w:rPr>
              <w:t>сведений</w:t>
            </w:r>
          </w:p>
        </w:tc>
      </w:tr>
      <w:tr>
        <w:trPr>
          <w:trHeight w:val="3864" w:hRule="atLeast"/>
        </w:trPr>
        <w:tc>
          <w:tcPr>
            <w:tcW w:w="22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86" w:hanging="0"/>
              <w:jc w:val="left"/>
              <w:rPr>
                <w:sz w:val="24"/>
              </w:rPr>
            </w:pPr>
            <w:r>
              <w:rPr>
                <w:spacing w:val="-2"/>
                <w:kern w:val="0"/>
                <w:sz w:val="24"/>
                <w:szCs w:val="22"/>
                <w:lang w:eastAsia="en-US" w:bidi="ar-SA"/>
              </w:rPr>
              <w:t xml:space="preserve">Пакет зарегистрированны </w:t>
            </w:r>
            <w:r>
              <w:rPr>
                <w:kern w:val="0"/>
                <w:sz w:val="24"/>
                <w:szCs w:val="22"/>
                <w:lang w:eastAsia="en-US" w:bidi="ar-SA"/>
              </w:rPr>
              <w:t xml:space="preserve">х документов, </w:t>
            </w:r>
            <w:r>
              <w:rPr>
                <w:spacing w:val="-2"/>
                <w:kern w:val="0"/>
                <w:sz w:val="24"/>
                <w:szCs w:val="22"/>
                <w:lang w:eastAsia="en-US" w:bidi="ar-SA"/>
              </w:rPr>
              <w:t>поступивших</w:t>
            </w:r>
          </w:p>
          <w:p>
            <w:pPr>
              <w:pStyle w:val="TableParagraph"/>
              <w:widowControl w:val="false"/>
              <w:suppressAutoHyphens w:val="true"/>
              <w:spacing w:before="0" w:after="0"/>
              <w:ind w:left="107" w:right="222" w:hanging="0"/>
              <w:jc w:val="left"/>
              <w:rPr>
                <w:sz w:val="24"/>
              </w:rPr>
            </w:pPr>
            <w:r>
              <w:rPr>
                <w:spacing w:val="-2"/>
                <w:kern w:val="0"/>
                <w:sz w:val="24"/>
                <w:szCs w:val="22"/>
                <w:lang w:eastAsia="en-US" w:bidi="ar-SA"/>
              </w:rPr>
              <w:t xml:space="preserve">должностному лицу, </w:t>
            </w:r>
            <w:r>
              <w:rPr>
                <w:kern w:val="0"/>
                <w:sz w:val="24"/>
                <w:szCs w:val="22"/>
                <w:lang w:eastAsia="en-US" w:bidi="ar-SA"/>
              </w:rPr>
              <w:t>ответственному</w:t>
            </w:r>
            <w:r>
              <w:rPr>
                <w:spacing w:val="-15"/>
                <w:kern w:val="0"/>
                <w:sz w:val="24"/>
                <w:szCs w:val="22"/>
                <w:lang w:eastAsia="en-US" w:bidi="ar-SA"/>
              </w:rPr>
              <w:t xml:space="preserve"> </w:t>
            </w:r>
            <w:r>
              <w:rPr>
                <w:kern w:val="0"/>
                <w:sz w:val="24"/>
                <w:szCs w:val="22"/>
                <w:lang w:eastAsia="en-US" w:bidi="ar-SA"/>
              </w:rPr>
              <w:t xml:space="preserve">за </w:t>
            </w:r>
            <w:r>
              <w:rPr>
                <w:spacing w:val="-2"/>
                <w:kern w:val="0"/>
                <w:sz w:val="24"/>
                <w:szCs w:val="22"/>
                <w:lang w:eastAsia="en-US" w:bidi="ar-SA"/>
              </w:rPr>
              <w:t>предоставление муниципальной услуги</w:t>
            </w:r>
          </w:p>
        </w:tc>
        <w:tc>
          <w:tcPr>
            <w:tcW w:w="32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339" w:hanging="0"/>
              <w:jc w:val="left"/>
              <w:rPr>
                <w:sz w:val="24"/>
              </w:rPr>
            </w:pPr>
            <w:r>
              <w:rPr>
                <w:kern w:val="0"/>
                <w:sz w:val="24"/>
                <w:szCs w:val="22"/>
                <w:lang w:eastAsia="en-US" w:bidi="ar-SA"/>
              </w:rPr>
              <w:t>Проведение соответствия документов и сведений требованиям</w:t>
            </w:r>
            <w:r>
              <w:rPr>
                <w:spacing w:val="-15"/>
                <w:kern w:val="0"/>
                <w:sz w:val="24"/>
                <w:szCs w:val="22"/>
                <w:lang w:eastAsia="en-US" w:bidi="ar-SA"/>
              </w:rPr>
              <w:t xml:space="preserve"> </w:t>
            </w:r>
            <w:r>
              <w:rPr>
                <w:kern w:val="0"/>
                <w:sz w:val="24"/>
                <w:szCs w:val="22"/>
                <w:lang w:eastAsia="en-US" w:bidi="ar-SA"/>
              </w:rPr>
              <w:t>нормативных правовых актов</w:t>
            </w:r>
          </w:p>
          <w:p>
            <w:pPr>
              <w:pStyle w:val="TableParagraph"/>
              <w:widowControl w:val="false"/>
              <w:suppressAutoHyphens w:val="true"/>
              <w:spacing w:before="0" w:after="0"/>
              <w:ind w:left="107" w:right="555" w:hanging="0"/>
              <w:jc w:val="left"/>
              <w:rPr>
                <w:sz w:val="24"/>
              </w:rPr>
            </w:pPr>
            <w:r>
              <w:rPr>
                <w:spacing w:val="-2"/>
                <w:kern w:val="0"/>
                <w:sz w:val="24"/>
                <w:szCs w:val="22"/>
                <w:lang w:eastAsia="en-US" w:bidi="ar-SA"/>
              </w:rPr>
              <w:t xml:space="preserve">предоставления  </w:t>
            </w:r>
            <w:r>
              <w:rPr>
                <w:kern w:val="0"/>
                <w:sz w:val="24"/>
                <w:szCs w:val="22"/>
                <w:lang w:eastAsia="en-US" w:bidi="ar-SA"/>
              </w:rPr>
              <w:t>муниципальной</w:t>
            </w:r>
            <w:r>
              <w:rPr>
                <w:spacing w:val="-15"/>
                <w:kern w:val="0"/>
                <w:sz w:val="24"/>
                <w:szCs w:val="22"/>
                <w:lang w:eastAsia="en-US" w:bidi="ar-SA"/>
              </w:rPr>
              <w:t xml:space="preserve"> </w:t>
            </w:r>
            <w:r>
              <w:rPr>
                <w:kern w:val="0"/>
                <w:sz w:val="24"/>
                <w:szCs w:val="22"/>
                <w:lang w:eastAsia="en-US" w:bidi="ar-SA"/>
              </w:rPr>
              <w:t>услуги</w:t>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93" w:hanging="0"/>
              <w:jc w:val="left"/>
              <w:rPr>
                <w:sz w:val="24"/>
              </w:rPr>
            </w:pPr>
            <w:r>
              <w:rPr>
                <w:kern w:val="0"/>
                <w:sz w:val="24"/>
                <w:szCs w:val="22"/>
                <w:lang w:eastAsia="en-US" w:bidi="ar-SA"/>
              </w:rPr>
              <w:t xml:space="preserve">В день </w:t>
            </w:r>
            <w:r>
              <w:rPr>
                <w:spacing w:val="-2"/>
                <w:kern w:val="0"/>
                <w:sz w:val="24"/>
                <w:szCs w:val="22"/>
                <w:lang w:eastAsia="en-US" w:bidi="ar-SA"/>
              </w:rPr>
              <w:t>получения межведомств енных запросов</w:t>
            </w:r>
          </w:p>
        </w:tc>
        <w:tc>
          <w:tcPr>
            <w:tcW w:w="21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05" w:hanging="0"/>
              <w:jc w:val="left"/>
              <w:rPr>
                <w:sz w:val="24"/>
              </w:rPr>
            </w:pPr>
            <w:r>
              <w:rPr>
                <w:spacing w:val="-2"/>
                <w:kern w:val="0"/>
                <w:sz w:val="24"/>
                <w:szCs w:val="22"/>
                <w:lang w:eastAsia="en-US" w:bidi="ar-SA"/>
              </w:rPr>
              <w:t>должностное</w:t>
            </w:r>
            <w:r>
              <w:rPr>
                <w:spacing w:val="80"/>
                <w:kern w:val="0"/>
                <w:sz w:val="24"/>
                <w:szCs w:val="22"/>
                <w:lang w:eastAsia="en-US" w:bidi="ar-SA"/>
              </w:rPr>
              <w:t xml:space="preserve"> </w:t>
            </w:r>
            <w:r>
              <w:rPr>
                <w:spacing w:val="-4"/>
                <w:kern w:val="0"/>
                <w:sz w:val="24"/>
                <w:szCs w:val="22"/>
                <w:lang w:eastAsia="en-US" w:bidi="ar-SA"/>
              </w:rPr>
              <w:t xml:space="preserve">лицо </w:t>
            </w:r>
            <w:r>
              <w:rPr>
                <w:spacing w:val="-2"/>
                <w:kern w:val="0"/>
                <w:sz w:val="24"/>
                <w:szCs w:val="22"/>
                <w:lang w:eastAsia="en-US" w:bidi="ar-SA"/>
              </w:rPr>
              <w:t xml:space="preserve">Уполномоченного органа, </w:t>
            </w:r>
            <w:r>
              <w:rPr>
                <w:kern w:val="0"/>
                <w:sz w:val="24"/>
                <w:szCs w:val="22"/>
                <w:lang w:eastAsia="en-US" w:bidi="ar-SA"/>
              </w:rPr>
              <w:t xml:space="preserve">ответственное за </w:t>
            </w:r>
            <w:r>
              <w:rPr>
                <w:spacing w:val="-2"/>
                <w:kern w:val="0"/>
                <w:sz w:val="24"/>
                <w:szCs w:val="22"/>
                <w:lang w:eastAsia="en-US" w:bidi="ar-SA"/>
              </w:rPr>
              <w:t>предоставление муниципальной услуги</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6" w:right="111" w:hanging="0"/>
              <w:jc w:val="left"/>
              <w:rPr>
                <w:sz w:val="24"/>
              </w:rPr>
            </w:pPr>
            <w:r>
              <w:rPr>
                <w:spacing w:val="-2"/>
                <w:kern w:val="0"/>
                <w:sz w:val="24"/>
                <w:szCs w:val="22"/>
                <w:lang w:eastAsia="en-US" w:bidi="ar-SA"/>
              </w:rPr>
              <w:t xml:space="preserve">Уполномоченны </w:t>
            </w:r>
            <w:r>
              <w:rPr>
                <w:kern w:val="0"/>
                <w:sz w:val="24"/>
                <w:szCs w:val="22"/>
                <w:lang w:eastAsia="en-US" w:bidi="ar-SA"/>
              </w:rPr>
              <w:t>й орган) / ГИС</w:t>
            </w:r>
          </w:p>
        </w:tc>
        <w:tc>
          <w:tcPr>
            <w:tcW w:w="17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6" w:right="106" w:hanging="0"/>
              <w:jc w:val="left"/>
              <w:rPr>
                <w:sz w:val="24"/>
              </w:rPr>
            </w:pPr>
            <w:r>
              <w:rPr>
                <w:spacing w:val="-2"/>
                <w:kern w:val="0"/>
                <w:sz w:val="24"/>
                <w:szCs w:val="22"/>
                <w:lang w:eastAsia="en-US" w:bidi="ar-SA"/>
              </w:rPr>
              <w:t xml:space="preserve">основания </w:t>
            </w:r>
            <w:r>
              <w:rPr>
                <w:kern w:val="0"/>
                <w:sz w:val="24"/>
                <w:szCs w:val="22"/>
                <w:lang w:eastAsia="en-US" w:bidi="ar-SA"/>
              </w:rPr>
              <w:t>отказа в</w:t>
            </w:r>
          </w:p>
          <w:p>
            <w:pPr>
              <w:pStyle w:val="TableParagraph"/>
              <w:widowControl w:val="false"/>
              <w:suppressAutoHyphens w:val="true"/>
              <w:spacing w:before="0" w:after="0"/>
              <w:ind w:left="106" w:right="106" w:hanging="0"/>
              <w:jc w:val="left"/>
              <w:rPr>
                <w:sz w:val="24"/>
              </w:rPr>
            </w:pPr>
            <w:r>
              <w:rPr>
                <w:spacing w:val="-2"/>
                <w:kern w:val="0"/>
                <w:sz w:val="24"/>
                <w:szCs w:val="22"/>
                <w:lang w:eastAsia="en-US" w:bidi="ar-SA"/>
              </w:rPr>
              <w:t xml:space="preserve">предоставлени </w:t>
            </w:r>
            <w:r>
              <w:rPr>
                <w:spacing w:val="-10"/>
                <w:kern w:val="0"/>
                <w:sz w:val="24"/>
                <w:szCs w:val="22"/>
                <w:lang w:eastAsia="en-US" w:bidi="ar-SA"/>
              </w:rPr>
              <w:t xml:space="preserve">и </w:t>
            </w:r>
            <w:r>
              <w:rPr>
                <w:spacing w:val="-2"/>
                <w:kern w:val="0"/>
                <w:sz w:val="24"/>
                <w:szCs w:val="22"/>
                <w:lang w:eastAsia="en-US" w:bidi="ar-SA"/>
              </w:rPr>
              <w:t xml:space="preserve"> муниципальн </w:t>
            </w:r>
            <w:r>
              <w:rPr>
                <w:kern w:val="0"/>
                <w:sz w:val="24"/>
                <w:szCs w:val="22"/>
                <w:lang w:eastAsia="en-US" w:bidi="ar-SA"/>
              </w:rPr>
              <w:t xml:space="preserve">ой услуги, </w:t>
            </w:r>
            <w:r>
              <w:rPr>
                <w:spacing w:val="-2"/>
                <w:kern w:val="0"/>
                <w:sz w:val="24"/>
                <w:szCs w:val="22"/>
                <w:lang w:eastAsia="en-US" w:bidi="ar-SA"/>
              </w:rPr>
              <w:t xml:space="preserve">предусмотрен </w:t>
            </w:r>
            <w:r>
              <w:rPr>
                <w:kern w:val="0"/>
                <w:sz w:val="24"/>
                <w:szCs w:val="22"/>
                <w:lang w:eastAsia="en-US" w:bidi="ar-SA"/>
              </w:rPr>
              <w:t>ные пунктами 2.17, 2.19</w:t>
            </w:r>
          </w:p>
          <w:p>
            <w:pPr>
              <w:pStyle w:val="TableParagraph"/>
              <w:widowControl w:val="false"/>
              <w:suppressAutoHyphens w:val="true"/>
              <w:spacing w:before="0" w:after="0"/>
              <w:ind w:left="106" w:hanging="0"/>
              <w:jc w:val="left"/>
              <w:rPr>
                <w:sz w:val="24"/>
              </w:rPr>
            </w:pPr>
            <w:r>
              <w:rPr>
                <w:spacing w:val="-2"/>
                <w:kern w:val="0"/>
                <w:sz w:val="24"/>
                <w:szCs w:val="22"/>
                <w:lang w:eastAsia="en-US" w:bidi="ar-SA"/>
              </w:rPr>
              <w:t>Администрати</w:t>
            </w:r>
          </w:p>
          <w:p>
            <w:pPr>
              <w:pStyle w:val="TableParagraph"/>
              <w:widowControl w:val="false"/>
              <w:suppressAutoHyphens w:val="true"/>
              <w:spacing w:lineRule="atLeast" w:line="270" w:before="0" w:after="0"/>
              <w:ind w:left="106" w:right="106" w:hanging="0"/>
              <w:jc w:val="left"/>
              <w:rPr>
                <w:sz w:val="24"/>
              </w:rPr>
            </w:pPr>
            <w:r>
              <w:rPr>
                <w:spacing w:val="-2"/>
                <w:kern w:val="0"/>
                <w:sz w:val="24"/>
                <w:szCs w:val="22"/>
                <w:lang w:eastAsia="en-US" w:bidi="ar-SA"/>
              </w:rPr>
              <w:t>вного регламента</w:t>
            </w:r>
          </w:p>
        </w:tc>
        <w:tc>
          <w:tcPr>
            <w:tcW w:w="25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39" w:right="96" w:hanging="0"/>
              <w:jc w:val="left"/>
              <w:rPr>
                <w:sz w:val="24"/>
              </w:rPr>
            </w:pPr>
            <w:r>
              <w:rPr>
                <w:kern w:val="0"/>
                <w:sz w:val="24"/>
                <w:szCs w:val="22"/>
                <w:lang w:eastAsia="en-US" w:bidi="ar-SA"/>
              </w:rPr>
              <w:t xml:space="preserve">Проект результата </w:t>
            </w:r>
            <w:r>
              <w:rPr>
                <w:spacing w:val="-2"/>
                <w:kern w:val="0"/>
                <w:sz w:val="24"/>
                <w:szCs w:val="22"/>
                <w:lang w:eastAsia="en-US" w:bidi="ar-SA"/>
              </w:rPr>
              <w:t xml:space="preserve">предоставления </w:t>
            </w:r>
            <w:r>
              <w:rPr>
                <w:kern w:val="0"/>
                <w:sz w:val="24"/>
                <w:szCs w:val="22"/>
                <w:lang w:eastAsia="en-US" w:bidi="ar-SA"/>
              </w:rPr>
              <w:t>услуги, согласно приложению</w:t>
            </w:r>
            <w:r>
              <w:rPr>
                <w:spacing w:val="-15"/>
                <w:kern w:val="0"/>
                <w:sz w:val="24"/>
                <w:szCs w:val="22"/>
                <w:lang w:eastAsia="en-US" w:bidi="ar-SA"/>
              </w:rPr>
              <w:t xml:space="preserve"> </w:t>
            </w:r>
            <w:r>
              <w:rPr>
                <w:kern w:val="0"/>
                <w:sz w:val="24"/>
                <w:szCs w:val="22"/>
                <w:lang w:eastAsia="en-US" w:bidi="ar-SA"/>
              </w:rPr>
              <w:t>№1,№</w:t>
            </w:r>
            <w:r>
              <w:rPr>
                <w:spacing w:val="-15"/>
                <w:kern w:val="0"/>
                <w:sz w:val="24"/>
                <w:szCs w:val="22"/>
                <w:lang w:eastAsia="en-US" w:bidi="ar-SA"/>
              </w:rPr>
              <w:t xml:space="preserve"> </w:t>
            </w:r>
            <w:r>
              <w:rPr>
                <w:kern w:val="0"/>
                <w:sz w:val="24"/>
                <w:szCs w:val="22"/>
                <w:lang w:eastAsia="en-US" w:bidi="ar-SA"/>
              </w:rPr>
              <w:t>2,</w:t>
            </w:r>
          </w:p>
          <w:p>
            <w:pPr>
              <w:pStyle w:val="TableParagraph"/>
              <w:widowControl w:val="false"/>
              <w:suppressAutoHyphens w:val="true"/>
              <w:spacing w:before="0" w:after="0"/>
              <w:ind w:left="139" w:hanging="0"/>
              <w:jc w:val="left"/>
              <w:rPr>
                <w:sz w:val="24"/>
              </w:rPr>
            </w:pPr>
            <w:r>
              <w:rPr>
                <w:kern w:val="0"/>
                <w:sz w:val="24"/>
                <w:szCs w:val="22"/>
                <w:lang w:eastAsia="en-US" w:bidi="ar-SA"/>
              </w:rPr>
              <w:t xml:space="preserve">№ </w:t>
            </w:r>
            <w:r>
              <w:rPr>
                <w:kern w:val="0"/>
                <w:sz w:val="24"/>
                <w:szCs w:val="22"/>
                <w:lang w:eastAsia="en-US" w:bidi="ar-SA"/>
              </w:rPr>
              <w:t>3,</w:t>
            </w:r>
            <w:r>
              <w:rPr>
                <w:spacing w:val="40"/>
                <w:kern w:val="0"/>
                <w:sz w:val="24"/>
                <w:szCs w:val="22"/>
                <w:lang w:eastAsia="en-US" w:bidi="ar-SA"/>
              </w:rPr>
              <w:t xml:space="preserve"> </w:t>
            </w:r>
            <w:r>
              <w:rPr>
                <w:kern w:val="0"/>
                <w:sz w:val="24"/>
                <w:szCs w:val="22"/>
                <w:lang w:eastAsia="en-US" w:bidi="ar-SA"/>
              </w:rPr>
              <w:t>№ 4</w:t>
            </w:r>
            <w:r>
              <w:rPr>
                <w:spacing w:val="40"/>
                <w:kern w:val="0"/>
                <w:sz w:val="24"/>
                <w:szCs w:val="22"/>
                <w:lang w:eastAsia="en-US" w:bidi="ar-SA"/>
              </w:rPr>
              <w:t xml:space="preserve"> </w:t>
            </w:r>
            <w:r>
              <w:rPr>
                <w:kern w:val="0"/>
                <w:sz w:val="24"/>
                <w:szCs w:val="22"/>
                <w:lang w:eastAsia="en-US" w:bidi="ar-SA"/>
              </w:rPr>
              <w:t xml:space="preserve">к </w:t>
            </w:r>
            <w:r>
              <w:rPr>
                <w:spacing w:val="-2"/>
                <w:kern w:val="0"/>
                <w:sz w:val="24"/>
                <w:szCs w:val="22"/>
                <w:lang w:eastAsia="en-US" w:bidi="ar-SA"/>
              </w:rPr>
              <w:t>Административному регламенту</w:t>
            </w:r>
          </w:p>
        </w:tc>
      </w:tr>
      <w:tr>
        <w:trPr>
          <w:trHeight w:val="275" w:hRule="atLeast"/>
        </w:trPr>
        <w:tc>
          <w:tcPr>
            <w:tcW w:w="15501" w:type="dxa"/>
            <w:gridSpan w:val="7"/>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6795" w:hanging="0"/>
              <w:jc w:val="left"/>
              <w:rPr>
                <w:sz w:val="24"/>
              </w:rPr>
            </w:pPr>
            <w:r>
              <w:rPr>
                <w:kern w:val="0"/>
                <w:sz w:val="24"/>
                <w:szCs w:val="22"/>
                <w:lang w:eastAsia="en-US" w:bidi="ar-SA"/>
              </w:rPr>
              <w:t>4.</w:t>
            </w:r>
            <w:r>
              <w:rPr>
                <w:spacing w:val="28"/>
                <w:kern w:val="0"/>
                <w:sz w:val="24"/>
                <w:szCs w:val="22"/>
                <w:lang w:eastAsia="en-US" w:bidi="ar-SA"/>
              </w:rPr>
              <w:t xml:space="preserve">  </w:t>
            </w:r>
            <w:r>
              <w:rPr>
                <w:kern w:val="0"/>
                <w:sz w:val="24"/>
                <w:szCs w:val="22"/>
                <w:lang w:eastAsia="en-US" w:bidi="ar-SA"/>
              </w:rPr>
              <w:t>Принятие</w:t>
            </w:r>
            <w:r>
              <w:rPr>
                <w:spacing w:val="-1"/>
                <w:kern w:val="0"/>
                <w:sz w:val="24"/>
                <w:szCs w:val="22"/>
                <w:lang w:eastAsia="en-US" w:bidi="ar-SA"/>
              </w:rPr>
              <w:t xml:space="preserve"> </w:t>
            </w:r>
            <w:r>
              <w:rPr>
                <w:spacing w:val="-2"/>
                <w:kern w:val="0"/>
                <w:sz w:val="24"/>
                <w:szCs w:val="22"/>
                <w:lang w:eastAsia="en-US" w:bidi="ar-SA"/>
              </w:rPr>
              <w:t>решения</w:t>
            </w:r>
          </w:p>
        </w:tc>
      </w:tr>
      <w:tr>
        <w:trPr>
          <w:trHeight w:val="1932" w:hRule="atLeast"/>
        </w:trPr>
        <w:tc>
          <w:tcPr>
            <w:tcW w:w="223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41" w:right="184" w:hanging="0"/>
              <w:jc w:val="left"/>
              <w:rPr>
                <w:sz w:val="24"/>
              </w:rPr>
            </w:pPr>
            <w:r>
              <w:rPr>
                <w:kern w:val="0"/>
                <w:sz w:val="24"/>
                <w:szCs w:val="22"/>
                <w:lang w:eastAsia="en-US" w:bidi="ar-SA"/>
              </w:rPr>
              <w:t>Проект</w:t>
            </w:r>
            <w:r>
              <w:rPr>
                <w:spacing w:val="-15"/>
                <w:kern w:val="0"/>
                <w:sz w:val="24"/>
                <w:szCs w:val="22"/>
                <w:lang w:eastAsia="en-US" w:bidi="ar-SA"/>
              </w:rPr>
              <w:t xml:space="preserve"> </w:t>
            </w:r>
            <w:r>
              <w:rPr>
                <w:kern w:val="0"/>
                <w:sz w:val="24"/>
                <w:szCs w:val="22"/>
                <w:lang w:eastAsia="en-US" w:bidi="ar-SA"/>
              </w:rPr>
              <w:t xml:space="preserve">результата </w:t>
            </w:r>
            <w:r>
              <w:rPr>
                <w:spacing w:val="-2"/>
                <w:kern w:val="0"/>
                <w:sz w:val="24"/>
                <w:szCs w:val="22"/>
                <w:lang w:eastAsia="en-US" w:bidi="ar-SA"/>
              </w:rPr>
              <w:t xml:space="preserve">предоставления </w:t>
            </w:r>
            <w:r>
              <w:rPr>
                <w:kern w:val="0"/>
                <w:sz w:val="24"/>
                <w:szCs w:val="22"/>
                <w:lang w:eastAsia="en-US" w:bidi="ar-SA"/>
              </w:rPr>
              <w:t>услуги, согласно приложению №1,</w:t>
            </w:r>
          </w:p>
          <w:p>
            <w:pPr>
              <w:pStyle w:val="TableParagraph"/>
              <w:widowControl w:val="false"/>
              <w:suppressAutoHyphens w:val="true"/>
              <w:spacing w:before="0" w:after="0"/>
              <w:ind w:left="141" w:right="86" w:hanging="0"/>
              <w:jc w:val="left"/>
              <w:rPr>
                <w:sz w:val="24"/>
              </w:rPr>
            </w:pPr>
            <w:r>
              <w:rPr>
                <w:kern w:val="0"/>
                <w:sz w:val="24"/>
                <w:szCs w:val="22"/>
                <w:lang w:eastAsia="en-US" w:bidi="ar-SA"/>
              </w:rPr>
              <w:t xml:space="preserve">№ </w:t>
            </w:r>
            <w:r>
              <w:rPr>
                <w:kern w:val="0"/>
                <w:sz w:val="24"/>
                <w:szCs w:val="22"/>
                <w:lang w:eastAsia="en-US" w:bidi="ar-SA"/>
              </w:rPr>
              <w:t>2, № 3, № 4</w:t>
            </w:r>
            <w:r>
              <w:rPr>
                <w:spacing w:val="40"/>
                <w:kern w:val="0"/>
                <w:sz w:val="24"/>
                <w:szCs w:val="22"/>
                <w:lang w:eastAsia="en-US" w:bidi="ar-SA"/>
              </w:rPr>
              <w:t xml:space="preserve"> </w:t>
            </w:r>
            <w:r>
              <w:rPr>
                <w:kern w:val="0"/>
                <w:sz w:val="24"/>
                <w:szCs w:val="22"/>
                <w:lang w:eastAsia="en-US" w:bidi="ar-SA"/>
              </w:rPr>
              <w:t xml:space="preserve">к </w:t>
            </w:r>
            <w:r>
              <w:rPr>
                <w:spacing w:val="-2"/>
                <w:kern w:val="0"/>
                <w:sz w:val="24"/>
                <w:szCs w:val="22"/>
                <w:lang w:eastAsia="en-US" w:bidi="ar-SA"/>
              </w:rPr>
              <w:t xml:space="preserve">Административно </w:t>
            </w:r>
            <w:r>
              <w:rPr>
                <w:kern w:val="0"/>
                <w:sz w:val="24"/>
                <w:szCs w:val="22"/>
                <w:lang w:eastAsia="en-US" w:bidi="ar-SA"/>
              </w:rPr>
              <w:t>му регламенту</w:t>
            </w:r>
          </w:p>
        </w:tc>
        <w:tc>
          <w:tcPr>
            <w:tcW w:w="32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kern w:val="0"/>
                <w:sz w:val="24"/>
                <w:szCs w:val="22"/>
                <w:lang w:eastAsia="en-US" w:bidi="ar-SA"/>
              </w:rPr>
              <w:t>Принятие</w:t>
            </w:r>
            <w:r>
              <w:rPr>
                <w:spacing w:val="-15"/>
                <w:kern w:val="0"/>
                <w:sz w:val="24"/>
                <w:szCs w:val="22"/>
                <w:lang w:eastAsia="en-US" w:bidi="ar-SA"/>
              </w:rPr>
              <w:t xml:space="preserve"> </w:t>
            </w:r>
            <w:r>
              <w:rPr>
                <w:kern w:val="0"/>
                <w:sz w:val="24"/>
                <w:szCs w:val="22"/>
                <w:lang w:eastAsia="en-US" w:bidi="ar-SA"/>
              </w:rPr>
              <w:t>решения</w:t>
            </w:r>
            <w:r>
              <w:rPr>
                <w:spacing w:val="-15"/>
                <w:kern w:val="0"/>
                <w:sz w:val="24"/>
                <w:szCs w:val="22"/>
                <w:lang w:eastAsia="en-US" w:bidi="ar-SA"/>
              </w:rPr>
              <w:t xml:space="preserve"> </w:t>
            </w:r>
            <w:r>
              <w:rPr>
                <w:kern w:val="0"/>
                <w:sz w:val="24"/>
                <w:szCs w:val="22"/>
                <w:lang w:eastAsia="en-US" w:bidi="ar-SA"/>
              </w:rPr>
              <w:t xml:space="preserve">о </w:t>
            </w:r>
            <w:r>
              <w:rPr>
                <w:spacing w:val="-2"/>
                <w:kern w:val="0"/>
                <w:sz w:val="24"/>
                <w:szCs w:val="22"/>
                <w:lang w:eastAsia="en-US" w:bidi="ar-SA"/>
              </w:rPr>
              <w:t>предоставления</w:t>
            </w:r>
          </w:p>
          <w:p>
            <w:pPr>
              <w:pStyle w:val="TableParagraph"/>
              <w:widowControl w:val="false"/>
              <w:suppressAutoHyphens w:val="true"/>
              <w:spacing w:before="0" w:after="0"/>
              <w:jc w:val="left"/>
              <w:rPr>
                <w:sz w:val="24"/>
              </w:rPr>
            </w:pPr>
            <w:r>
              <w:rPr>
                <w:kern w:val="0"/>
                <w:sz w:val="24"/>
                <w:szCs w:val="22"/>
                <w:lang w:eastAsia="en-US" w:bidi="ar-SA"/>
              </w:rPr>
              <w:t>муниципальной</w:t>
            </w:r>
            <w:r>
              <w:rPr>
                <w:spacing w:val="-15"/>
                <w:kern w:val="0"/>
                <w:sz w:val="24"/>
                <w:szCs w:val="22"/>
                <w:lang w:eastAsia="en-US" w:bidi="ar-SA"/>
              </w:rPr>
              <w:t xml:space="preserve"> </w:t>
            </w:r>
            <w:r>
              <w:rPr>
                <w:kern w:val="0"/>
                <w:sz w:val="24"/>
                <w:szCs w:val="22"/>
                <w:lang w:eastAsia="en-US" w:bidi="ar-SA"/>
              </w:rPr>
              <w:t>услуги</w:t>
            </w:r>
            <w:r>
              <w:rPr>
                <w:spacing w:val="-15"/>
                <w:kern w:val="0"/>
                <w:sz w:val="24"/>
                <w:szCs w:val="22"/>
                <w:lang w:eastAsia="en-US" w:bidi="ar-SA"/>
              </w:rPr>
              <w:t xml:space="preserve"> </w:t>
            </w:r>
            <w:r>
              <w:rPr>
                <w:kern w:val="0"/>
                <w:sz w:val="24"/>
                <w:szCs w:val="22"/>
                <w:lang w:eastAsia="en-US" w:bidi="ar-SA"/>
              </w:rPr>
              <w:t xml:space="preserve">или об отказе в предоставлении </w:t>
            </w:r>
            <w:r>
              <w:rPr>
                <w:spacing w:val="-2"/>
                <w:kern w:val="0"/>
                <w:sz w:val="24"/>
                <w:szCs w:val="22"/>
                <w:lang w:eastAsia="en-US" w:bidi="ar-SA"/>
              </w:rPr>
              <w:t>услуги</w:t>
            </w:r>
          </w:p>
        </w:tc>
        <w:tc>
          <w:tcPr>
            <w:tcW w:w="165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396" w:hanging="0"/>
              <w:jc w:val="left"/>
              <w:rPr>
                <w:sz w:val="24"/>
              </w:rPr>
            </w:pPr>
            <w:r>
              <w:rPr>
                <w:kern w:val="0"/>
                <w:sz w:val="24"/>
                <w:szCs w:val="22"/>
                <w:lang w:eastAsia="en-US" w:bidi="ar-SA"/>
              </w:rPr>
              <w:t>15</w:t>
            </w:r>
            <w:r>
              <w:rPr>
                <w:spacing w:val="-15"/>
                <w:kern w:val="0"/>
                <w:sz w:val="24"/>
                <w:szCs w:val="22"/>
                <w:lang w:eastAsia="en-US" w:bidi="ar-SA"/>
              </w:rPr>
              <w:t xml:space="preserve"> </w:t>
            </w:r>
            <w:r>
              <w:rPr>
                <w:kern w:val="0"/>
                <w:sz w:val="24"/>
                <w:szCs w:val="22"/>
                <w:lang w:eastAsia="en-US" w:bidi="ar-SA"/>
              </w:rPr>
              <w:t xml:space="preserve">рабочих </w:t>
            </w:r>
            <w:r>
              <w:rPr>
                <w:spacing w:val="-4"/>
                <w:kern w:val="0"/>
                <w:sz w:val="24"/>
                <w:szCs w:val="22"/>
                <w:lang w:eastAsia="en-US" w:bidi="ar-SA"/>
              </w:rPr>
              <w:t>дней</w:t>
            </w:r>
          </w:p>
        </w:tc>
        <w:tc>
          <w:tcPr>
            <w:tcW w:w="210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05" w:hanging="0"/>
              <w:jc w:val="left"/>
              <w:rPr>
                <w:sz w:val="24"/>
              </w:rPr>
            </w:pPr>
            <w:r>
              <w:rPr>
                <w:spacing w:val="-2"/>
                <w:kern w:val="0"/>
                <w:sz w:val="24"/>
                <w:szCs w:val="22"/>
                <w:lang w:eastAsia="en-US" w:bidi="ar-SA"/>
              </w:rPr>
              <w:t>должностное</w:t>
            </w:r>
            <w:r>
              <w:rPr>
                <w:spacing w:val="80"/>
                <w:kern w:val="0"/>
                <w:sz w:val="24"/>
                <w:szCs w:val="22"/>
                <w:lang w:eastAsia="en-US" w:bidi="ar-SA"/>
              </w:rPr>
              <w:t xml:space="preserve"> </w:t>
            </w:r>
            <w:r>
              <w:rPr>
                <w:spacing w:val="-4"/>
                <w:kern w:val="0"/>
                <w:sz w:val="24"/>
                <w:szCs w:val="22"/>
                <w:lang w:eastAsia="en-US" w:bidi="ar-SA"/>
              </w:rPr>
              <w:t xml:space="preserve">лицо </w:t>
            </w:r>
            <w:r>
              <w:rPr>
                <w:spacing w:val="-2"/>
                <w:kern w:val="0"/>
                <w:sz w:val="24"/>
                <w:szCs w:val="22"/>
                <w:lang w:eastAsia="en-US" w:bidi="ar-SA"/>
              </w:rPr>
              <w:t xml:space="preserve">Уполномоченного органа, </w:t>
            </w:r>
            <w:r>
              <w:rPr>
                <w:kern w:val="0"/>
                <w:sz w:val="24"/>
                <w:szCs w:val="22"/>
                <w:lang w:eastAsia="en-US" w:bidi="ar-SA"/>
              </w:rPr>
              <w:t xml:space="preserve">ответственное за </w:t>
            </w:r>
            <w:r>
              <w:rPr>
                <w:spacing w:val="-2"/>
                <w:kern w:val="0"/>
                <w:sz w:val="24"/>
                <w:szCs w:val="22"/>
                <w:lang w:eastAsia="en-US" w:bidi="ar-SA"/>
              </w:rPr>
              <w:t xml:space="preserve">предоставление </w:t>
            </w:r>
            <w:r>
              <w:rPr>
                <w:kern w:val="0"/>
                <w:sz w:val="24"/>
                <w:szCs w:val="22"/>
                <w:lang w:eastAsia="en-US" w:bidi="ar-SA"/>
              </w:rPr>
              <w:t>муниципальной</w:t>
            </w:r>
            <w:r>
              <w:rPr>
                <w:spacing w:val="-1"/>
                <w:kern w:val="0"/>
                <w:sz w:val="24"/>
                <w:szCs w:val="22"/>
                <w:lang w:eastAsia="en-US" w:bidi="ar-SA"/>
              </w:rPr>
              <w:t xml:space="preserve"> </w:t>
            </w:r>
            <w:r>
              <w:rPr>
                <w:kern w:val="0"/>
                <w:sz w:val="24"/>
                <w:szCs w:val="22"/>
                <w:lang w:eastAsia="en-US" w:bidi="ar-SA"/>
              </w:rPr>
              <w:t xml:space="preserve"> </w:t>
            </w:r>
            <w:r>
              <w:rPr>
                <w:spacing w:val="-2"/>
                <w:kern w:val="0"/>
                <w:sz w:val="24"/>
                <w:szCs w:val="22"/>
                <w:lang w:eastAsia="en-US" w:bidi="ar-SA"/>
              </w:rPr>
              <w:t xml:space="preserve">услуги; Руководитель Уполномоченного </w:t>
            </w:r>
            <w:r>
              <w:rPr>
                <w:kern w:val="0"/>
                <w:sz w:val="24"/>
                <w:szCs w:val="22"/>
                <w:lang w:eastAsia="en-US" w:bidi="ar-SA"/>
              </w:rPr>
              <w:t>органа)или иное</w:t>
            </w:r>
          </w:p>
          <w:p>
            <w:pPr>
              <w:pStyle w:val="TableParagraph"/>
              <w:widowControl w:val="false"/>
              <w:suppressAutoHyphens w:val="true"/>
              <w:spacing w:lineRule="exact" w:line="276" w:before="0" w:after="0"/>
              <w:ind w:left="107" w:right="105" w:hanging="0"/>
              <w:jc w:val="left"/>
              <w:rPr>
                <w:sz w:val="24"/>
              </w:rPr>
            </w:pPr>
            <w:r>
              <w:rPr>
                <w:spacing w:val="-2"/>
                <w:kern w:val="0"/>
                <w:sz w:val="24"/>
                <w:szCs w:val="22"/>
                <w:lang w:eastAsia="en-US" w:bidi="ar-SA"/>
              </w:rPr>
              <w:t xml:space="preserve">уполномоченное </w:t>
            </w:r>
            <w:r>
              <w:rPr>
                <w:kern w:val="0"/>
                <w:sz w:val="24"/>
                <w:szCs w:val="22"/>
                <w:lang w:eastAsia="en-US" w:bidi="ar-SA"/>
              </w:rPr>
              <w:t>им лицо</w:t>
            </w:r>
          </w:p>
        </w:tc>
        <w:tc>
          <w:tcPr>
            <w:tcW w:w="201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6" w:right="111" w:hanging="0"/>
              <w:jc w:val="left"/>
              <w:rPr>
                <w:sz w:val="24"/>
              </w:rPr>
            </w:pPr>
            <w:r>
              <w:rPr>
                <w:spacing w:val="-2"/>
                <w:kern w:val="0"/>
                <w:sz w:val="24"/>
                <w:szCs w:val="22"/>
                <w:lang w:eastAsia="en-US" w:bidi="ar-SA"/>
              </w:rPr>
              <w:t xml:space="preserve">Уполномоченны </w:t>
            </w:r>
            <w:r>
              <w:rPr>
                <w:kern w:val="0"/>
                <w:sz w:val="24"/>
                <w:szCs w:val="22"/>
                <w:lang w:eastAsia="en-US" w:bidi="ar-SA"/>
              </w:rPr>
              <w:t>й орган) / ГИС</w:t>
            </w:r>
          </w:p>
        </w:tc>
        <w:tc>
          <w:tcPr>
            <w:tcW w:w="17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ind w:left="106" w:hanging="0"/>
              <w:jc w:val="left"/>
              <w:rPr>
                <w:sz w:val="24"/>
              </w:rPr>
            </w:pPr>
            <w:r>
              <w:rPr>
                <w:kern w:val="0"/>
                <w:sz w:val="24"/>
                <w:szCs w:val="22"/>
                <w:lang w:eastAsia="en-US" w:bidi="ar-SA"/>
              </w:rPr>
              <w:t>–</w:t>
            </w:r>
          </w:p>
        </w:tc>
        <w:tc>
          <w:tcPr>
            <w:tcW w:w="251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ind w:left="105" w:hanging="0"/>
              <w:jc w:val="left"/>
              <w:rPr>
                <w:sz w:val="24"/>
              </w:rPr>
            </w:pPr>
            <w:r>
              <w:rPr>
                <w:spacing w:val="-2"/>
                <w:kern w:val="0"/>
                <w:sz w:val="24"/>
                <w:szCs w:val="22"/>
                <w:lang w:eastAsia="en-US" w:bidi="ar-SA"/>
              </w:rPr>
              <w:t>Результат</w:t>
            </w:r>
          </w:p>
          <w:p>
            <w:pPr>
              <w:pStyle w:val="TableParagraph"/>
              <w:widowControl w:val="false"/>
              <w:tabs>
                <w:tab w:val="clear" w:pos="720"/>
                <w:tab w:val="left" w:pos="1146" w:leader="none"/>
                <w:tab w:val="left" w:pos="1745" w:leader="none"/>
                <w:tab w:val="left" w:pos="2290" w:leader="none"/>
              </w:tabs>
              <w:suppressAutoHyphens w:val="true"/>
              <w:spacing w:before="0" w:after="0"/>
              <w:ind w:left="105" w:right="96" w:hanging="0"/>
              <w:jc w:val="left"/>
              <w:rPr>
                <w:sz w:val="24"/>
              </w:rPr>
            </w:pPr>
            <w:r>
              <w:rPr>
                <w:spacing w:val="-2"/>
                <w:kern w:val="0"/>
                <w:sz w:val="24"/>
                <w:szCs w:val="22"/>
                <w:lang w:eastAsia="en-US" w:bidi="ar-SA"/>
              </w:rPr>
              <w:t>предоставления муниципальной услуги</w:t>
            </w:r>
            <w:r>
              <w:rPr>
                <w:kern w:val="0"/>
                <w:sz w:val="24"/>
                <w:szCs w:val="22"/>
                <w:lang w:eastAsia="en-US" w:bidi="ar-SA"/>
              </w:rPr>
              <w:tab/>
            </w:r>
            <w:r>
              <w:rPr>
                <w:spacing w:val="-6"/>
                <w:kern w:val="0"/>
                <w:sz w:val="24"/>
                <w:szCs w:val="22"/>
                <w:lang w:eastAsia="en-US" w:bidi="ar-SA"/>
              </w:rPr>
              <w:t>по</w:t>
            </w:r>
            <w:r>
              <w:rPr>
                <w:kern w:val="0"/>
                <w:sz w:val="24"/>
                <w:szCs w:val="22"/>
                <w:lang w:eastAsia="en-US" w:bidi="ar-SA"/>
              </w:rPr>
              <w:tab/>
            </w:r>
            <w:r>
              <w:rPr>
                <w:spacing w:val="-4"/>
                <w:kern w:val="0"/>
                <w:sz w:val="24"/>
                <w:szCs w:val="22"/>
                <w:lang w:eastAsia="en-US" w:bidi="ar-SA"/>
              </w:rPr>
              <w:t xml:space="preserve">форме </w:t>
            </w:r>
            <w:r>
              <w:rPr>
                <w:spacing w:val="-2"/>
                <w:kern w:val="0"/>
                <w:sz w:val="24"/>
                <w:szCs w:val="22"/>
                <w:lang w:eastAsia="en-US" w:bidi="ar-SA"/>
              </w:rPr>
              <w:t>приведенной</w:t>
            </w:r>
            <w:r>
              <w:rPr>
                <w:kern w:val="0"/>
                <w:sz w:val="24"/>
                <w:szCs w:val="22"/>
                <w:lang w:eastAsia="en-US" w:bidi="ar-SA"/>
              </w:rPr>
              <w:tab/>
              <w:tab/>
            </w:r>
            <w:r>
              <w:rPr>
                <w:spacing w:val="-10"/>
                <w:kern w:val="0"/>
                <w:sz w:val="24"/>
                <w:szCs w:val="22"/>
                <w:lang w:eastAsia="en-US" w:bidi="ar-SA"/>
              </w:rPr>
              <w:t xml:space="preserve">в </w:t>
            </w:r>
            <w:r>
              <w:rPr>
                <w:kern w:val="0"/>
                <w:sz w:val="24"/>
                <w:szCs w:val="22"/>
                <w:lang w:eastAsia="en-US" w:bidi="ar-SA"/>
              </w:rPr>
              <w:t>приложении</w:t>
            </w:r>
            <w:r>
              <w:rPr>
                <w:spacing w:val="9"/>
                <w:kern w:val="0"/>
                <w:sz w:val="24"/>
                <w:szCs w:val="22"/>
                <w:lang w:eastAsia="en-US" w:bidi="ar-SA"/>
              </w:rPr>
              <w:t xml:space="preserve"> </w:t>
            </w:r>
            <w:r>
              <w:rPr>
                <w:kern w:val="0"/>
                <w:sz w:val="24"/>
                <w:szCs w:val="22"/>
                <w:lang w:eastAsia="en-US" w:bidi="ar-SA"/>
              </w:rPr>
              <w:t>№1,</w:t>
            </w:r>
            <w:r>
              <w:rPr>
                <w:spacing w:val="8"/>
                <w:kern w:val="0"/>
                <w:sz w:val="24"/>
                <w:szCs w:val="22"/>
                <w:lang w:eastAsia="en-US" w:bidi="ar-SA"/>
              </w:rPr>
              <w:t xml:space="preserve"> </w:t>
            </w:r>
            <w:r>
              <w:rPr>
                <w:kern w:val="0"/>
                <w:sz w:val="24"/>
                <w:szCs w:val="22"/>
                <w:lang w:eastAsia="en-US" w:bidi="ar-SA"/>
              </w:rPr>
              <w:t>№</w:t>
            </w:r>
            <w:r>
              <w:rPr>
                <w:spacing w:val="7"/>
                <w:kern w:val="0"/>
                <w:sz w:val="24"/>
                <w:szCs w:val="22"/>
                <w:lang w:eastAsia="en-US" w:bidi="ar-SA"/>
              </w:rPr>
              <w:t xml:space="preserve"> </w:t>
            </w:r>
            <w:r>
              <w:rPr>
                <w:spacing w:val="-5"/>
                <w:kern w:val="0"/>
                <w:sz w:val="24"/>
                <w:szCs w:val="22"/>
                <w:lang w:eastAsia="en-US" w:bidi="ar-SA"/>
              </w:rPr>
              <w:t>2,</w:t>
            </w:r>
          </w:p>
          <w:p>
            <w:pPr>
              <w:pStyle w:val="TableParagraph"/>
              <w:widowControl w:val="false"/>
              <w:tabs>
                <w:tab w:val="clear" w:pos="720"/>
                <w:tab w:val="left" w:pos="688" w:leader="none"/>
                <w:tab w:val="left" w:pos="1223" w:leader="none"/>
                <w:tab w:val="left" w:pos="1808" w:leader="none"/>
                <w:tab w:val="left" w:pos="2284" w:leader="none"/>
              </w:tabs>
              <w:suppressAutoHyphens w:val="true"/>
              <w:spacing w:before="0" w:after="0"/>
              <w:ind w:left="105" w:right="99" w:hanging="0"/>
              <w:jc w:val="left"/>
              <w:rPr>
                <w:sz w:val="24"/>
              </w:rPr>
            </w:pPr>
            <w:r>
              <w:rPr>
                <w:spacing w:val="-10"/>
                <w:kern w:val="0"/>
                <w:sz w:val="24"/>
                <w:szCs w:val="22"/>
                <w:lang w:eastAsia="en-US" w:bidi="ar-SA"/>
              </w:rPr>
              <w:t>№</w:t>
            </w:r>
            <w:r>
              <w:rPr>
                <w:kern w:val="0"/>
                <w:sz w:val="24"/>
                <w:szCs w:val="22"/>
                <w:lang w:eastAsia="en-US" w:bidi="ar-SA"/>
              </w:rPr>
              <w:tab/>
            </w:r>
            <w:r>
              <w:rPr>
                <w:spacing w:val="-6"/>
                <w:kern w:val="0"/>
                <w:sz w:val="24"/>
                <w:szCs w:val="22"/>
                <w:lang w:eastAsia="en-US" w:bidi="ar-SA"/>
              </w:rPr>
              <w:t>3,</w:t>
            </w:r>
            <w:r>
              <w:rPr>
                <w:kern w:val="0"/>
                <w:sz w:val="24"/>
                <w:szCs w:val="22"/>
                <w:lang w:eastAsia="en-US" w:bidi="ar-SA"/>
              </w:rPr>
              <w:tab/>
            </w:r>
            <w:r>
              <w:rPr>
                <w:spacing w:val="-10"/>
                <w:kern w:val="0"/>
                <w:sz w:val="24"/>
                <w:szCs w:val="22"/>
                <w:lang w:eastAsia="en-US" w:bidi="ar-SA"/>
              </w:rPr>
              <w:t>№</w:t>
            </w:r>
            <w:r>
              <w:rPr>
                <w:kern w:val="0"/>
                <w:sz w:val="24"/>
                <w:szCs w:val="22"/>
                <w:lang w:eastAsia="en-US" w:bidi="ar-SA"/>
              </w:rPr>
              <w:tab/>
            </w:r>
            <w:r>
              <w:rPr>
                <w:spacing w:val="-10"/>
                <w:kern w:val="0"/>
                <w:sz w:val="24"/>
                <w:szCs w:val="22"/>
                <w:lang w:eastAsia="en-US" w:bidi="ar-SA"/>
              </w:rPr>
              <w:t>4</w:t>
            </w:r>
            <w:r>
              <w:rPr>
                <w:kern w:val="0"/>
                <w:sz w:val="24"/>
                <w:szCs w:val="22"/>
                <w:lang w:eastAsia="en-US" w:bidi="ar-SA"/>
              </w:rPr>
              <w:tab/>
            </w:r>
            <w:r>
              <w:rPr>
                <w:spacing w:val="-10"/>
                <w:kern w:val="0"/>
                <w:sz w:val="24"/>
                <w:szCs w:val="22"/>
                <w:lang w:eastAsia="en-US" w:bidi="ar-SA"/>
              </w:rPr>
              <w:t xml:space="preserve">к </w:t>
            </w:r>
            <w:r>
              <w:rPr>
                <w:spacing w:val="-2"/>
                <w:kern w:val="0"/>
                <w:sz w:val="24"/>
                <w:szCs w:val="22"/>
                <w:lang w:eastAsia="en-US" w:bidi="ar-SA"/>
              </w:rPr>
              <w:t>Административному регламенту, подписанные усиленной</w:t>
            </w:r>
          </w:p>
          <w:p>
            <w:pPr>
              <w:pStyle w:val="TableParagraph"/>
              <w:widowControl w:val="false"/>
              <w:suppressAutoHyphens w:val="true"/>
              <w:spacing w:lineRule="atLeast" w:line="270" w:before="0" w:after="0"/>
              <w:ind w:left="105" w:right="157" w:hanging="0"/>
              <w:jc w:val="left"/>
              <w:rPr>
                <w:sz w:val="24"/>
              </w:rPr>
            </w:pPr>
            <w:r>
              <w:rPr>
                <w:spacing w:val="-2"/>
                <w:kern w:val="0"/>
                <w:sz w:val="24"/>
                <w:szCs w:val="22"/>
                <w:lang w:eastAsia="en-US" w:bidi="ar-SA"/>
              </w:rPr>
              <w:t>квалифицированной подписью</w:t>
            </w:r>
          </w:p>
        </w:tc>
      </w:tr>
      <w:tr>
        <w:trPr>
          <w:trHeight w:val="1933"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jc w:val="left"/>
              <w:rPr>
                <w:sz w:val="24"/>
              </w:rPr>
            </w:pPr>
            <w:r>
              <w:rPr>
                <w:kern w:val="0"/>
                <w:sz w:val="24"/>
                <w:szCs w:val="22"/>
                <w:lang w:eastAsia="en-US" w:bidi="ar-SA"/>
              </w:rPr>
              <w:t xml:space="preserve">Формирование решения о </w:t>
            </w:r>
            <w:r>
              <w:rPr>
                <w:spacing w:val="-2"/>
                <w:kern w:val="0"/>
                <w:sz w:val="24"/>
                <w:szCs w:val="22"/>
                <w:lang w:eastAsia="en-US" w:bidi="ar-SA"/>
              </w:rPr>
              <w:t xml:space="preserve">предоставлении </w:t>
            </w:r>
            <w:r>
              <w:rPr>
                <w:kern w:val="0"/>
                <w:sz w:val="24"/>
                <w:szCs w:val="22"/>
                <w:lang w:eastAsia="en-US" w:bidi="ar-SA"/>
              </w:rPr>
              <w:t xml:space="preserve">муниципальной </w:t>
            </w:r>
            <w:r>
              <w:rPr>
                <w:spacing w:val="-15"/>
                <w:kern w:val="0"/>
                <w:sz w:val="24"/>
                <w:szCs w:val="22"/>
                <w:lang w:eastAsia="en-US" w:bidi="ar-SA"/>
              </w:rPr>
              <w:t xml:space="preserve"> </w:t>
            </w:r>
            <w:r>
              <w:rPr>
                <w:kern w:val="0"/>
                <w:sz w:val="24"/>
                <w:szCs w:val="22"/>
                <w:lang w:eastAsia="en-US" w:bidi="ar-SA"/>
              </w:rPr>
              <w:t>услуги</w:t>
            </w:r>
            <w:r>
              <w:rPr>
                <w:spacing w:val="-15"/>
                <w:kern w:val="0"/>
                <w:sz w:val="24"/>
                <w:szCs w:val="22"/>
                <w:lang w:eastAsia="en-US" w:bidi="ar-SA"/>
              </w:rPr>
              <w:t xml:space="preserve"> </w:t>
            </w:r>
            <w:r>
              <w:rPr>
                <w:kern w:val="0"/>
                <w:sz w:val="24"/>
                <w:szCs w:val="22"/>
                <w:lang w:eastAsia="en-US" w:bidi="ar-SA"/>
              </w:rPr>
              <w:t>или об отказе в предоставлении муниципальной услуги</w:t>
            </w:r>
          </w:p>
        </w:tc>
        <w:tc>
          <w:tcPr>
            <w:tcW w:w="1657"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10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01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7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251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r>
    </w:tbl>
    <w:p>
      <w:pPr>
        <w:sectPr>
          <w:headerReference w:type="default" r:id="rId60"/>
          <w:type w:val="nextPage"/>
          <w:pgSz w:orient="landscape" w:w="16838" w:h="11906"/>
          <w:pgMar w:left="700" w:right="400" w:header="713" w:top="1180" w:footer="0" w:bottom="280" w:gutter="0"/>
          <w:pgNumType w:fmt="decimal"/>
          <w:formProt w:val="false"/>
          <w:textDirection w:val="lrTb"/>
          <w:docGrid w:type="default" w:linePitch="100" w:charSpace="4096"/>
        </w:sectPr>
      </w:pPr>
    </w:p>
    <w:p>
      <w:pPr>
        <w:pStyle w:val="Style15"/>
        <w:ind w:left="0" w:hanging="0"/>
        <w:jc w:val="left"/>
        <w:rPr>
          <w:b/>
          <w:b/>
          <w:sz w:val="20"/>
        </w:rPr>
      </w:pPr>
      <w:r>
        <w:rPr>
          <w:b/>
          <w:sz w:val="20"/>
        </w:rPr>
      </w:r>
    </w:p>
    <w:p>
      <w:pPr>
        <w:pStyle w:val="Style15"/>
        <w:spacing w:before="3" w:after="1"/>
        <w:ind w:left="0" w:hanging="0"/>
        <w:jc w:val="left"/>
        <w:rPr>
          <w:b/>
          <w:b/>
          <w:sz w:val="25"/>
        </w:rPr>
      </w:pPr>
      <w:r>
        <w:rPr>
          <w:b/>
          <w:sz w:val="25"/>
        </w:rPr>
      </w:r>
    </w:p>
    <w:tbl>
      <w:tblPr>
        <w:tblStyle w:val="TableNormal"/>
        <w:tblW w:w="15502" w:type="dxa"/>
        <w:jc w:val="left"/>
        <w:tblInd w:w="126" w:type="dxa"/>
        <w:tblLayout w:type="fixed"/>
        <w:tblCellMar>
          <w:top w:w="0" w:type="dxa"/>
          <w:left w:w="5" w:type="dxa"/>
          <w:bottom w:w="0" w:type="dxa"/>
          <w:right w:w="5" w:type="dxa"/>
        </w:tblCellMar>
        <w:tblLook w:val="01e0"/>
      </w:tblPr>
      <w:tblGrid>
        <w:gridCol w:w="2235"/>
        <w:gridCol w:w="3217"/>
        <w:gridCol w:w="1657"/>
        <w:gridCol w:w="2106"/>
        <w:gridCol w:w="2016"/>
        <w:gridCol w:w="1758"/>
        <w:gridCol w:w="2512"/>
      </w:tblGrid>
      <w:tr>
        <w:trPr>
          <w:trHeight w:val="275" w:hRule="atLeast"/>
        </w:trPr>
        <w:tc>
          <w:tcPr>
            <w:tcW w:w="22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7" w:hanging="0"/>
              <w:jc w:val="center"/>
              <w:rPr>
                <w:sz w:val="24"/>
              </w:rPr>
            </w:pPr>
            <w:r>
              <w:rPr>
                <w:kern w:val="0"/>
                <w:sz w:val="24"/>
                <w:szCs w:val="22"/>
                <w:lang w:eastAsia="en-US" w:bidi="ar-SA"/>
              </w:rPr>
              <w:t>1</w:t>
            </w:r>
          </w:p>
        </w:tc>
        <w:tc>
          <w:tcPr>
            <w:tcW w:w="32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8" w:hanging="0"/>
              <w:jc w:val="center"/>
              <w:rPr>
                <w:sz w:val="24"/>
              </w:rPr>
            </w:pPr>
            <w:r>
              <w:rPr>
                <w:kern w:val="0"/>
                <w:sz w:val="24"/>
                <w:szCs w:val="22"/>
                <w:lang w:eastAsia="en-US" w:bidi="ar-SA"/>
              </w:rPr>
              <w:t>2</w:t>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22" w:hanging="0"/>
              <w:jc w:val="center"/>
              <w:rPr>
                <w:sz w:val="24"/>
              </w:rPr>
            </w:pPr>
            <w:r>
              <w:rPr>
                <w:kern w:val="0"/>
                <w:sz w:val="24"/>
                <w:szCs w:val="22"/>
                <w:lang w:eastAsia="en-US" w:bidi="ar-SA"/>
              </w:rPr>
              <w:t>3</w:t>
            </w:r>
          </w:p>
        </w:tc>
        <w:tc>
          <w:tcPr>
            <w:tcW w:w="21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22" w:hanging="0"/>
              <w:jc w:val="center"/>
              <w:rPr>
                <w:sz w:val="24"/>
              </w:rPr>
            </w:pPr>
            <w:r>
              <w:rPr>
                <w:kern w:val="0"/>
                <w:sz w:val="24"/>
                <w:szCs w:val="22"/>
                <w:lang w:eastAsia="en-US" w:bidi="ar-SA"/>
              </w:rPr>
              <w:t>4</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4" w:hanging="0"/>
              <w:jc w:val="center"/>
              <w:rPr>
                <w:sz w:val="24"/>
              </w:rPr>
            </w:pPr>
            <w:r>
              <w:rPr>
                <w:kern w:val="0"/>
                <w:sz w:val="24"/>
                <w:szCs w:val="22"/>
                <w:lang w:eastAsia="en-US" w:bidi="ar-SA"/>
              </w:rPr>
              <w:t>5</w:t>
            </w:r>
          </w:p>
        </w:tc>
        <w:tc>
          <w:tcPr>
            <w:tcW w:w="17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5" w:hanging="0"/>
              <w:jc w:val="center"/>
              <w:rPr>
                <w:sz w:val="24"/>
              </w:rPr>
            </w:pPr>
            <w:r>
              <w:rPr>
                <w:kern w:val="0"/>
                <w:sz w:val="24"/>
                <w:szCs w:val="22"/>
                <w:lang w:eastAsia="en-US" w:bidi="ar-SA"/>
              </w:rPr>
              <w:t>6</w:t>
            </w:r>
          </w:p>
        </w:tc>
        <w:tc>
          <w:tcPr>
            <w:tcW w:w="25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3" w:hanging="0"/>
              <w:jc w:val="center"/>
              <w:rPr>
                <w:sz w:val="24"/>
              </w:rPr>
            </w:pPr>
            <w:r>
              <w:rPr>
                <w:kern w:val="0"/>
                <w:sz w:val="24"/>
                <w:szCs w:val="22"/>
                <w:lang w:eastAsia="en-US" w:bidi="ar-SA"/>
              </w:rPr>
              <w:t>7</w:t>
            </w:r>
          </w:p>
        </w:tc>
      </w:tr>
      <w:tr>
        <w:trPr>
          <w:trHeight w:val="1655" w:hRule="atLeast"/>
        </w:trPr>
        <w:tc>
          <w:tcPr>
            <w:tcW w:w="22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32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21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17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2512"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108" w:leader="none"/>
                <w:tab w:val="left" w:pos="1808" w:leader="none"/>
              </w:tabs>
              <w:suppressAutoHyphens w:val="true"/>
              <w:spacing w:before="0" w:after="0"/>
              <w:ind w:left="105" w:right="96" w:hanging="0"/>
              <w:jc w:val="left"/>
              <w:rPr>
                <w:sz w:val="24"/>
              </w:rPr>
            </w:pPr>
            <w:r>
              <w:rPr>
                <w:spacing w:val="-2"/>
                <w:kern w:val="0"/>
                <w:sz w:val="24"/>
                <w:szCs w:val="22"/>
                <w:lang w:eastAsia="en-US" w:bidi="ar-SA"/>
              </w:rPr>
              <w:t>руководителем Уполномоченного органа</w:t>
            </w:r>
            <w:r>
              <w:rPr>
                <w:kern w:val="0"/>
                <w:sz w:val="24"/>
                <w:szCs w:val="22"/>
                <w:lang w:eastAsia="en-US" w:bidi="ar-SA"/>
              </w:rPr>
              <w:tab/>
            </w:r>
            <w:r>
              <w:rPr>
                <w:spacing w:val="-4"/>
                <w:kern w:val="0"/>
                <w:sz w:val="24"/>
                <w:szCs w:val="22"/>
                <w:lang w:eastAsia="en-US" w:bidi="ar-SA"/>
              </w:rPr>
              <w:t>или</w:t>
            </w:r>
            <w:r>
              <w:rPr>
                <w:kern w:val="0"/>
                <w:sz w:val="24"/>
                <w:szCs w:val="22"/>
                <w:lang w:eastAsia="en-US" w:bidi="ar-SA"/>
              </w:rPr>
              <w:tab/>
            </w:r>
            <w:r>
              <w:rPr>
                <w:spacing w:val="-4"/>
                <w:kern w:val="0"/>
                <w:sz w:val="24"/>
                <w:szCs w:val="22"/>
                <w:lang w:eastAsia="en-US" w:bidi="ar-SA"/>
              </w:rPr>
              <w:t xml:space="preserve">иного </w:t>
            </w:r>
            <w:r>
              <w:rPr>
                <w:kern w:val="0"/>
                <w:sz w:val="24"/>
                <w:szCs w:val="22"/>
                <w:lang w:eastAsia="en-US" w:bidi="ar-SA"/>
              </w:rPr>
              <w:t>уполномоченного</w:t>
            </w:r>
            <w:r>
              <w:rPr>
                <w:spacing w:val="80"/>
                <w:kern w:val="0"/>
                <w:sz w:val="24"/>
                <w:szCs w:val="22"/>
                <w:lang w:eastAsia="en-US" w:bidi="ar-SA"/>
              </w:rPr>
              <w:t xml:space="preserve"> </w:t>
            </w:r>
            <w:r>
              <w:rPr>
                <w:kern w:val="0"/>
                <w:sz w:val="24"/>
                <w:szCs w:val="22"/>
                <w:lang w:eastAsia="en-US" w:bidi="ar-SA"/>
              </w:rPr>
              <w:t xml:space="preserve">им </w:t>
            </w:r>
            <w:r>
              <w:rPr>
                <w:spacing w:val="-4"/>
                <w:kern w:val="0"/>
                <w:sz w:val="24"/>
                <w:szCs w:val="22"/>
                <w:lang w:eastAsia="en-US" w:bidi="ar-SA"/>
              </w:rPr>
              <w:t>лица</w:t>
            </w:r>
          </w:p>
        </w:tc>
      </w:tr>
      <w:tr>
        <w:trPr>
          <w:trHeight w:val="276" w:hRule="atLeast"/>
        </w:trPr>
        <w:tc>
          <w:tcPr>
            <w:tcW w:w="15501" w:type="dxa"/>
            <w:gridSpan w:val="7"/>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6790" w:hanging="0"/>
              <w:jc w:val="left"/>
              <w:rPr>
                <w:sz w:val="24"/>
              </w:rPr>
            </w:pPr>
            <w:r>
              <w:rPr>
                <w:kern w:val="0"/>
                <w:sz w:val="24"/>
                <w:szCs w:val="22"/>
                <w:lang w:eastAsia="en-US" w:bidi="ar-SA"/>
              </w:rPr>
              <w:t>5.</w:t>
            </w:r>
            <w:r>
              <w:rPr>
                <w:spacing w:val="28"/>
                <w:kern w:val="0"/>
                <w:sz w:val="24"/>
                <w:szCs w:val="22"/>
                <w:lang w:eastAsia="en-US" w:bidi="ar-SA"/>
              </w:rPr>
              <w:t xml:space="preserve">  </w:t>
            </w:r>
            <w:r>
              <w:rPr>
                <w:kern w:val="0"/>
                <w:sz w:val="24"/>
                <w:szCs w:val="22"/>
                <w:lang w:eastAsia="en-US" w:bidi="ar-SA"/>
              </w:rPr>
              <w:t xml:space="preserve">Выдача </w:t>
            </w:r>
            <w:r>
              <w:rPr>
                <w:spacing w:val="-2"/>
                <w:kern w:val="0"/>
                <w:sz w:val="24"/>
                <w:szCs w:val="22"/>
                <w:lang w:eastAsia="en-US" w:bidi="ar-SA"/>
              </w:rPr>
              <w:t>результата</w:t>
            </w:r>
          </w:p>
        </w:tc>
      </w:tr>
      <w:tr>
        <w:trPr>
          <w:trHeight w:val="3863" w:hRule="atLeast"/>
        </w:trPr>
        <w:tc>
          <w:tcPr>
            <w:tcW w:w="223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86" w:hanging="0"/>
              <w:jc w:val="left"/>
              <w:rPr>
                <w:sz w:val="24"/>
              </w:rPr>
            </w:pPr>
            <w:r>
              <w:rPr>
                <w:kern w:val="0"/>
                <w:sz w:val="24"/>
                <w:szCs w:val="22"/>
                <w:lang w:eastAsia="en-US" w:bidi="ar-SA"/>
              </w:rPr>
              <w:t xml:space="preserve">формирование и </w:t>
            </w:r>
            <w:r>
              <w:rPr>
                <w:spacing w:val="-2"/>
                <w:kern w:val="0"/>
                <w:sz w:val="24"/>
                <w:szCs w:val="22"/>
                <w:lang w:eastAsia="en-US" w:bidi="ar-SA"/>
              </w:rPr>
              <w:t>регистрация результата муниципальной)</w:t>
            </w:r>
            <w:r>
              <w:rPr>
                <w:kern w:val="0"/>
                <w:sz w:val="24"/>
                <w:szCs w:val="22"/>
                <w:lang w:eastAsia="en-US" w:bidi="ar-SA"/>
              </w:rPr>
              <w:t>услуги,</w:t>
            </w:r>
            <w:r>
              <w:rPr>
                <w:spacing w:val="-15"/>
                <w:kern w:val="0"/>
                <w:sz w:val="24"/>
                <w:szCs w:val="22"/>
                <w:lang w:eastAsia="en-US" w:bidi="ar-SA"/>
              </w:rPr>
              <w:t xml:space="preserve"> </w:t>
            </w:r>
            <w:r>
              <w:rPr>
                <w:kern w:val="0"/>
                <w:sz w:val="24"/>
                <w:szCs w:val="22"/>
                <w:lang w:eastAsia="en-US" w:bidi="ar-SA"/>
              </w:rPr>
              <w:t xml:space="preserve">указанного в пунктах 2.5, 2.6 </w:t>
            </w:r>
            <w:r>
              <w:rPr>
                <w:spacing w:val="-2"/>
                <w:kern w:val="0"/>
                <w:sz w:val="24"/>
                <w:szCs w:val="22"/>
                <w:lang w:eastAsia="en-US" w:bidi="ar-SA"/>
              </w:rPr>
              <w:t xml:space="preserve">Административног </w:t>
            </w:r>
            <w:r>
              <w:rPr>
                <w:kern w:val="0"/>
                <w:sz w:val="24"/>
                <w:szCs w:val="22"/>
                <w:lang w:eastAsia="en-US" w:bidi="ar-SA"/>
              </w:rPr>
              <w:t>о регламента,</w:t>
            </w:r>
            <w:r>
              <w:rPr>
                <w:spacing w:val="40"/>
                <w:kern w:val="0"/>
                <w:sz w:val="24"/>
                <w:szCs w:val="22"/>
                <w:lang w:eastAsia="en-US" w:bidi="ar-SA"/>
              </w:rPr>
              <w:t xml:space="preserve"> </w:t>
            </w:r>
            <w:r>
              <w:rPr>
                <w:kern w:val="0"/>
                <w:sz w:val="24"/>
                <w:szCs w:val="22"/>
                <w:lang w:eastAsia="en-US" w:bidi="ar-SA"/>
              </w:rPr>
              <w:t>в</w:t>
            </w:r>
          </w:p>
          <w:p>
            <w:pPr>
              <w:pStyle w:val="TableParagraph"/>
              <w:widowControl w:val="false"/>
              <w:suppressAutoHyphens w:val="true"/>
              <w:spacing w:before="0" w:after="0"/>
              <w:ind w:left="107" w:right="222" w:hanging="0"/>
              <w:jc w:val="left"/>
              <w:rPr>
                <w:sz w:val="24"/>
              </w:rPr>
            </w:pPr>
            <w:r>
              <w:rPr>
                <w:spacing w:val="-2"/>
                <w:kern w:val="0"/>
                <w:sz w:val="24"/>
                <w:szCs w:val="22"/>
                <w:lang w:eastAsia="en-US" w:bidi="ar-SA"/>
              </w:rPr>
              <w:t>форме электронного</w:t>
            </w:r>
          </w:p>
          <w:p>
            <w:pPr>
              <w:pStyle w:val="TableParagraph"/>
              <w:widowControl w:val="false"/>
              <w:suppressAutoHyphens w:val="true"/>
              <w:spacing w:before="0" w:after="0"/>
              <w:jc w:val="left"/>
              <w:rPr>
                <w:sz w:val="24"/>
              </w:rPr>
            </w:pPr>
            <w:r>
              <w:rPr>
                <w:kern w:val="0"/>
                <w:sz w:val="24"/>
                <w:szCs w:val="22"/>
                <w:lang w:eastAsia="en-US" w:bidi="ar-SA"/>
              </w:rPr>
              <w:t>документа</w:t>
            </w:r>
            <w:r>
              <w:rPr>
                <w:spacing w:val="-3"/>
                <w:kern w:val="0"/>
                <w:sz w:val="24"/>
                <w:szCs w:val="22"/>
                <w:lang w:eastAsia="en-US" w:bidi="ar-SA"/>
              </w:rPr>
              <w:t xml:space="preserve"> </w:t>
            </w:r>
            <w:r>
              <w:rPr>
                <w:kern w:val="0"/>
                <w:sz w:val="24"/>
                <w:szCs w:val="22"/>
                <w:lang w:eastAsia="en-US" w:bidi="ar-SA"/>
              </w:rPr>
              <w:t>в</w:t>
            </w:r>
            <w:r>
              <w:rPr>
                <w:spacing w:val="-2"/>
                <w:kern w:val="0"/>
                <w:sz w:val="24"/>
                <w:szCs w:val="22"/>
                <w:lang w:eastAsia="en-US" w:bidi="ar-SA"/>
              </w:rPr>
              <w:t xml:space="preserve"> </w:t>
            </w:r>
            <w:r>
              <w:rPr>
                <w:spacing w:val="-5"/>
                <w:kern w:val="0"/>
                <w:sz w:val="24"/>
                <w:szCs w:val="22"/>
                <w:lang w:eastAsia="en-US" w:bidi="ar-SA"/>
              </w:rPr>
              <w:t>ГИС</w:t>
            </w:r>
          </w:p>
        </w:tc>
        <w:tc>
          <w:tcPr>
            <w:tcW w:w="32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38" w:right="524" w:hanging="0"/>
              <w:jc w:val="left"/>
              <w:rPr>
                <w:sz w:val="24"/>
              </w:rPr>
            </w:pPr>
            <w:r>
              <w:rPr>
                <w:kern w:val="0"/>
                <w:sz w:val="24"/>
                <w:szCs w:val="22"/>
                <w:lang w:eastAsia="en-US" w:bidi="ar-SA"/>
              </w:rPr>
              <w:t xml:space="preserve">Регистрация результата </w:t>
            </w:r>
            <w:r>
              <w:rPr>
                <w:spacing w:val="-2"/>
                <w:kern w:val="0"/>
                <w:sz w:val="24"/>
                <w:szCs w:val="22"/>
                <w:lang w:eastAsia="en-US" w:bidi="ar-SA"/>
              </w:rPr>
              <w:t xml:space="preserve">предоставления </w:t>
            </w:r>
            <w:r>
              <w:rPr>
                <w:kern w:val="0"/>
                <w:sz w:val="24"/>
                <w:szCs w:val="22"/>
                <w:lang w:eastAsia="en-US" w:bidi="ar-SA"/>
              </w:rPr>
              <w:t>муниципальной услуги</w:t>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93" w:hanging="0"/>
              <w:jc w:val="left"/>
              <w:rPr>
                <w:sz w:val="24"/>
              </w:rPr>
            </w:pPr>
            <w:r>
              <w:rPr>
                <w:spacing w:val="-4"/>
                <w:kern w:val="0"/>
                <w:sz w:val="24"/>
                <w:szCs w:val="22"/>
                <w:lang w:eastAsia="en-US" w:bidi="ar-SA"/>
              </w:rPr>
              <w:t xml:space="preserve">после </w:t>
            </w:r>
            <w:r>
              <w:rPr>
                <w:spacing w:val="-2"/>
                <w:kern w:val="0"/>
                <w:sz w:val="24"/>
                <w:szCs w:val="22"/>
                <w:lang w:eastAsia="en-US" w:bidi="ar-SA"/>
              </w:rPr>
              <w:t xml:space="preserve">окончания процедуры принятия </w:t>
            </w:r>
            <w:r>
              <w:rPr>
                <w:kern w:val="0"/>
                <w:sz w:val="24"/>
                <w:szCs w:val="22"/>
                <w:lang w:eastAsia="en-US" w:bidi="ar-SA"/>
              </w:rPr>
              <w:t xml:space="preserve">решения (в общий срок </w:t>
            </w:r>
            <w:r>
              <w:rPr>
                <w:spacing w:val="-2"/>
                <w:kern w:val="0"/>
                <w:sz w:val="24"/>
                <w:szCs w:val="22"/>
                <w:lang w:eastAsia="en-US" w:bidi="ar-SA"/>
              </w:rPr>
              <w:t xml:space="preserve">предоставлен </w:t>
            </w:r>
            <w:r>
              <w:rPr>
                <w:spacing w:val="-6"/>
                <w:kern w:val="0"/>
                <w:sz w:val="24"/>
                <w:szCs w:val="22"/>
                <w:lang w:eastAsia="en-US" w:bidi="ar-SA"/>
              </w:rPr>
              <w:t xml:space="preserve">ия </w:t>
            </w:r>
            <w:r>
              <w:rPr>
                <w:spacing w:val="-2"/>
                <w:kern w:val="0"/>
                <w:sz w:val="24"/>
                <w:szCs w:val="22"/>
                <w:lang w:eastAsia="en-US" w:bidi="ar-SA"/>
              </w:rPr>
              <w:t xml:space="preserve">муниципаль </w:t>
            </w:r>
            <w:r>
              <w:rPr>
                <w:kern w:val="0"/>
                <w:sz w:val="24"/>
                <w:szCs w:val="22"/>
                <w:lang w:eastAsia="en-US" w:bidi="ar-SA"/>
              </w:rPr>
              <w:t>ной услуги</w:t>
            </w:r>
          </w:p>
          <w:p>
            <w:pPr>
              <w:pStyle w:val="TableParagraph"/>
              <w:widowControl w:val="false"/>
              <w:suppressAutoHyphens w:val="true"/>
              <w:spacing w:lineRule="atLeast" w:line="270" w:before="0" w:after="0"/>
              <w:ind w:left="107" w:right="93" w:hanging="0"/>
              <w:jc w:val="left"/>
              <w:rPr>
                <w:sz w:val="24"/>
              </w:rPr>
            </w:pPr>
            <w:r>
              <w:rPr>
                <w:spacing w:val="-6"/>
                <w:kern w:val="0"/>
                <w:sz w:val="24"/>
                <w:szCs w:val="22"/>
                <w:lang w:eastAsia="en-US" w:bidi="ar-SA"/>
              </w:rPr>
              <w:t xml:space="preserve">не </w:t>
            </w:r>
            <w:r>
              <w:rPr>
                <w:spacing w:val="-2"/>
                <w:kern w:val="0"/>
                <w:sz w:val="24"/>
                <w:szCs w:val="22"/>
                <w:lang w:eastAsia="en-US" w:bidi="ar-SA"/>
              </w:rPr>
              <w:t>включается)</w:t>
            </w:r>
          </w:p>
        </w:tc>
        <w:tc>
          <w:tcPr>
            <w:tcW w:w="21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05" w:hanging="0"/>
              <w:jc w:val="left"/>
              <w:rPr>
                <w:sz w:val="24"/>
              </w:rPr>
            </w:pPr>
            <w:r>
              <w:rPr>
                <w:spacing w:val="-2"/>
                <w:kern w:val="0"/>
                <w:sz w:val="24"/>
                <w:szCs w:val="22"/>
                <w:lang w:eastAsia="en-US" w:bidi="ar-SA"/>
              </w:rPr>
              <w:t>должностное</w:t>
            </w:r>
            <w:r>
              <w:rPr>
                <w:spacing w:val="80"/>
                <w:kern w:val="0"/>
                <w:sz w:val="24"/>
                <w:szCs w:val="22"/>
                <w:lang w:eastAsia="en-US" w:bidi="ar-SA"/>
              </w:rPr>
              <w:t xml:space="preserve"> </w:t>
            </w:r>
            <w:r>
              <w:rPr>
                <w:spacing w:val="-4"/>
                <w:kern w:val="0"/>
                <w:sz w:val="24"/>
                <w:szCs w:val="22"/>
                <w:lang w:eastAsia="en-US" w:bidi="ar-SA"/>
              </w:rPr>
              <w:t xml:space="preserve">лицо </w:t>
            </w:r>
            <w:r>
              <w:rPr>
                <w:spacing w:val="-2"/>
                <w:kern w:val="0"/>
                <w:sz w:val="24"/>
                <w:szCs w:val="22"/>
                <w:lang w:eastAsia="en-US" w:bidi="ar-SA"/>
              </w:rPr>
              <w:t xml:space="preserve">Уполномоченного органа, </w:t>
            </w:r>
            <w:r>
              <w:rPr>
                <w:kern w:val="0"/>
                <w:sz w:val="24"/>
                <w:szCs w:val="22"/>
                <w:lang w:eastAsia="en-US" w:bidi="ar-SA"/>
              </w:rPr>
              <w:t xml:space="preserve">ответственное за </w:t>
            </w:r>
            <w:r>
              <w:rPr>
                <w:spacing w:val="-2"/>
                <w:kern w:val="0"/>
                <w:sz w:val="24"/>
                <w:szCs w:val="22"/>
                <w:lang w:eastAsia="en-US" w:bidi="ar-SA"/>
              </w:rPr>
              <w:t>предоставление муниципальной услуги</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6" w:right="111" w:hanging="0"/>
              <w:jc w:val="left"/>
              <w:rPr>
                <w:sz w:val="24"/>
              </w:rPr>
            </w:pPr>
            <w:r>
              <w:rPr>
                <w:spacing w:val="-2"/>
                <w:kern w:val="0"/>
                <w:sz w:val="24"/>
                <w:szCs w:val="22"/>
                <w:lang w:eastAsia="en-US" w:bidi="ar-SA"/>
              </w:rPr>
              <w:t xml:space="preserve">Уполномоченны </w:t>
            </w:r>
            <w:r>
              <w:rPr>
                <w:kern w:val="0"/>
                <w:sz w:val="24"/>
                <w:szCs w:val="22"/>
                <w:lang w:eastAsia="en-US" w:bidi="ar-SA"/>
              </w:rPr>
              <w:t>й орган) / ГИС</w:t>
            </w:r>
          </w:p>
        </w:tc>
        <w:tc>
          <w:tcPr>
            <w:tcW w:w="17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106" w:hanging="0"/>
              <w:jc w:val="left"/>
              <w:rPr>
                <w:sz w:val="24"/>
              </w:rPr>
            </w:pPr>
            <w:r>
              <w:rPr>
                <w:kern w:val="0"/>
                <w:sz w:val="24"/>
                <w:szCs w:val="22"/>
                <w:lang w:eastAsia="en-US" w:bidi="ar-SA"/>
              </w:rPr>
              <w:t>–</w:t>
            </w:r>
          </w:p>
        </w:tc>
        <w:tc>
          <w:tcPr>
            <w:tcW w:w="25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5" w:hanging="0"/>
              <w:jc w:val="left"/>
              <w:rPr>
                <w:sz w:val="24"/>
              </w:rPr>
            </w:pPr>
            <w:r>
              <w:rPr>
                <w:kern w:val="0"/>
                <w:sz w:val="24"/>
                <w:szCs w:val="22"/>
                <w:lang w:eastAsia="en-US" w:bidi="ar-SA"/>
              </w:rPr>
              <w:t>Внесение</w:t>
            </w:r>
            <w:r>
              <w:rPr>
                <w:spacing w:val="-15"/>
                <w:kern w:val="0"/>
                <w:sz w:val="24"/>
                <w:szCs w:val="22"/>
                <w:lang w:eastAsia="en-US" w:bidi="ar-SA"/>
              </w:rPr>
              <w:t xml:space="preserve"> </w:t>
            </w:r>
            <w:r>
              <w:rPr>
                <w:kern w:val="0"/>
                <w:sz w:val="24"/>
                <w:szCs w:val="22"/>
                <w:lang w:eastAsia="en-US" w:bidi="ar-SA"/>
              </w:rPr>
              <w:t>сведений</w:t>
            </w:r>
            <w:r>
              <w:rPr>
                <w:spacing w:val="-15"/>
                <w:kern w:val="0"/>
                <w:sz w:val="24"/>
                <w:szCs w:val="22"/>
                <w:lang w:eastAsia="en-US" w:bidi="ar-SA"/>
              </w:rPr>
              <w:t xml:space="preserve"> </w:t>
            </w:r>
            <w:r>
              <w:rPr>
                <w:kern w:val="0"/>
                <w:sz w:val="24"/>
                <w:szCs w:val="22"/>
                <w:lang w:eastAsia="en-US" w:bidi="ar-SA"/>
              </w:rPr>
              <w:t>о конечном</w:t>
            </w:r>
            <w:r>
              <w:rPr>
                <w:spacing w:val="-15"/>
                <w:kern w:val="0"/>
                <w:sz w:val="24"/>
                <w:szCs w:val="22"/>
                <w:lang w:eastAsia="en-US" w:bidi="ar-SA"/>
              </w:rPr>
              <w:t xml:space="preserve"> </w:t>
            </w:r>
            <w:r>
              <w:rPr>
                <w:kern w:val="0"/>
                <w:sz w:val="24"/>
                <w:szCs w:val="22"/>
                <w:lang w:eastAsia="en-US" w:bidi="ar-SA"/>
              </w:rPr>
              <w:t xml:space="preserve">результате </w:t>
            </w:r>
            <w:r>
              <w:rPr>
                <w:spacing w:val="-2"/>
                <w:kern w:val="0"/>
                <w:sz w:val="24"/>
                <w:szCs w:val="22"/>
                <w:lang w:eastAsia="en-US" w:bidi="ar-SA"/>
              </w:rPr>
              <w:t>предоставления муниципальной услуги</w:t>
            </w:r>
          </w:p>
        </w:tc>
      </w:tr>
      <w:tr>
        <w:trPr>
          <w:trHeight w:val="3036"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31" w:hanging="0"/>
              <w:jc w:val="left"/>
              <w:rPr>
                <w:sz w:val="24"/>
              </w:rPr>
            </w:pPr>
            <w:r>
              <w:rPr>
                <w:kern w:val="0"/>
                <w:sz w:val="24"/>
                <w:szCs w:val="22"/>
                <w:lang w:eastAsia="en-US" w:bidi="ar-SA"/>
              </w:rPr>
              <w:t xml:space="preserve">Направление в </w:t>
            </w:r>
            <w:r>
              <w:rPr>
                <w:spacing w:val="-2"/>
                <w:kern w:val="0"/>
                <w:sz w:val="24"/>
                <w:szCs w:val="22"/>
                <w:lang w:eastAsia="en-US" w:bidi="ar-SA"/>
              </w:rPr>
              <w:t>многофункциональный</w:t>
            </w:r>
            <w:r>
              <w:rPr>
                <w:spacing w:val="40"/>
                <w:kern w:val="0"/>
                <w:sz w:val="24"/>
                <w:szCs w:val="22"/>
                <w:lang w:eastAsia="en-US" w:bidi="ar-SA"/>
              </w:rPr>
              <w:t xml:space="preserve"> </w:t>
            </w:r>
            <w:r>
              <w:rPr>
                <w:kern w:val="0"/>
                <w:sz w:val="24"/>
                <w:szCs w:val="22"/>
                <w:lang w:eastAsia="en-US" w:bidi="ar-SA"/>
              </w:rPr>
              <w:t>центр результата муниципальной услуги, указанного</w:t>
            </w:r>
            <w:r>
              <w:rPr>
                <w:spacing w:val="-10"/>
                <w:kern w:val="0"/>
                <w:sz w:val="24"/>
                <w:szCs w:val="22"/>
                <w:lang w:eastAsia="en-US" w:bidi="ar-SA"/>
              </w:rPr>
              <w:t xml:space="preserve"> </w:t>
            </w:r>
            <w:r>
              <w:rPr>
                <w:kern w:val="0"/>
                <w:sz w:val="24"/>
                <w:szCs w:val="22"/>
                <w:lang w:eastAsia="en-US" w:bidi="ar-SA"/>
              </w:rPr>
              <w:t>в</w:t>
            </w:r>
            <w:r>
              <w:rPr>
                <w:spacing w:val="-11"/>
                <w:kern w:val="0"/>
                <w:sz w:val="24"/>
                <w:szCs w:val="22"/>
                <w:lang w:eastAsia="en-US" w:bidi="ar-SA"/>
              </w:rPr>
              <w:t xml:space="preserve"> </w:t>
            </w:r>
            <w:r>
              <w:rPr>
                <w:kern w:val="0"/>
                <w:sz w:val="24"/>
                <w:szCs w:val="22"/>
                <w:lang w:eastAsia="en-US" w:bidi="ar-SA"/>
              </w:rPr>
              <w:t>пунктах</w:t>
            </w:r>
            <w:r>
              <w:rPr>
                <w:spacing w:val="-8"/>
                <w:kern w:val="0"/>
                <w:sz w:val="24"/>
                <w:szCs w:val="22"/>
                <w:lang w:eastAsia="en-US" w:bidi="ar-SA"/>
              </w:rPr>
              <w:t xml:space="preserve"> </w:t>
            </w:r>
            <w:r>
              <w:rPr>
                <w:kern w:val="0"/>
                <w:sz w:val="24"/>
                <w:szCs w:val="22"/>
                <w:lang w:eastAsia="en-US" w:bidi="ar-SA"/>
              </w:rPr>
              <w:t>2.5,</w:t>
            </w:r>
            <w:r>
              <w:rPr>
                <w:spacing w:val="-10"/>
                <w:kern w:val="0"/>
                <w:sz w:val="24"/>
                <w:szCs w:val="22"/>
                <w:lang w:eastAsia="en-US" w:bidi="ar-SA"/>
              </w:rPr>
              <w:t xml:space="preserve"> </w:t>
            </w:r>
            <w:r>
              <w:rPr>
                <w:kern w:val="0"/>
                <w:sz w:val="24"/>
                <w:szCs w:val="22"/>
                <w:lang w:eastAsia="en-US" w:bidi="ar-SA"/>
              </w:rPr>
              <w:t xml:space="preserve">2.6 </w:t>
            </w:r>
            <w:r>
              <w:rPr>
                <w:spacing w:val="-2"/>
                <w:kern w:val="0"/>
                <w:sz w:val="24"/>
                <w:szCs w:val="22"/>
                <w:lang w:eastAsia="en-US" w:bidi="ar-SA"/>
              </w:rPr>
              <w:t xml:space="preserve">Административного </w:t>
            </w:r>
            <w:r>
              <w:rPr>
                <w:kern w:val="0"/>
                <w:sz w:val="24"/>
                <w:szCs w:val="22"/>
                <w:lang w:eastAsia="en-US" w:bidi="ar-SA"/>
              </w:rPr>
              <w:t>регламента, в форме электронного документа, подписанного усиленной</w:t>
            </w:r>
          </w:p>
          <w:p>
            <w:pPr>
              <w:pStyle w:val="TableParagraph"/>
              <w:widowControl w:val="false"/>
              <w:suppressAutoHyphens w:val="true"/>
              <w:spacing w:lineRule="exact" w:line="261" w:before="0" w:after="0"/>
              <w:jc w:val="left"/>
              <w:rPr>
                <w:sz w:val="24"/>
              </w:rPr>
            </w:pPr>
            <w:r>
              <w:rPr>
                <w:spacing w:val="-2"/>
                <w:kern w:val="0"/>
                <w:sz w:val="24"/>
                <w:szCs w:val="22"/>
                <w:lang w:eastAsia="en-US" w:bidi="ar-SA"/>
              </w:rPr>
              <w:t>квалифицированной</w:t>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13" w:hanging="0"/>
              <w:jc w:val="left"/>
              <w:rPr>
                <w:sz w:val="24"/>
              </w:rPr>
            </w:pPr>
            <w:r>
              <w:rPr>
                <w:kern w:val="0"/>
                <w:sz w:val="24"/>
                <w:szCs w:val="22"/>
                <w:lang w:eastAsia="en-US" w:bidi="ar-SA"/>
              </w:rPr>
              <w:t xml:space="preserve">в сроки, </w:t>
            </w:r>
            <w:r>
              <w:rPr>
                <w:spacing w:val="-2"/>
                <w:kern w:val="0"/>
                <w:sz w:val="24"/>
                <w:szCs w:val="22"/>
                <w:lang w:eastAsia="en-US" w:bidi="ar-SA"/>
              </w:rPr>
              <w:t xml:space="preserve">установленн </w:t>
            </w:r>
            <w:r>
              <w:rPr>
                <w:spacing w:val="-6"/>
                <w:kern w:val="0"/>
                <w:sz w:val="24"/>
                <w:szCs w:val="22"/>
                <w:lang w:eastAsia="en-US" w:bidi="ar-SA"/>
              </w:rPr>
              <w:t xml:space="preserve">ые </w:t>
            </w:r>
            <w:r>
              <w:rPr>
                <w:spacing w:val="-2"/>
                <w:kern w:val="0"/>
                <w:sz w:val="24"/>
                <w:szCs w:val="22"/>
                <w:lang w:eastAsia="en-US" w:bidi="ar-SA"/>
              </w:rPr>
              <w:t xml:space="preserve">соглашением </w:t>
            </w:r>
            <w:r>
              <w:rPr>
                <w:spacing w:val="-10"/>
                <w:kern w:val="0"/>
                <w:sz w:val="24"/>
                <w:szCs w:val="22"/>
                <w:lang w:eastAsia="en-US" w:bidi="ar-SA"/>
              </w:rPr>
              <w:t xml:space="preserve">о </w:t>
            </w:r>
            <w:r>
              <w:rPr>
                <w:spacing w:val="-2"/>
                <w:kern w:val="0"/>
                <w:sz w:val="24"/>
                <w:szCs w:val="22"/>
                <w:lang w:eastAsia="en-US" w:bidi="ar-SA"/>
              </w:rPr>
              <w:t xml:space="preserve">взаимодейств </w:t>
            </w:r>
            <w:r>
              <w:rPr>
                <w:kern w:val="0"/>
                <w:sz w:val="24"/>
                <w:szCs w:val="22"/>
                <w:lang w:eastAsia="en-US" w:bidi="ar-SA"/>
              </w:rPr>
              <w:t xml:space="preserve">ии между </w:t>
            </w:r>
            <w:r>
              <w:rPr>
                <w:spacing w:val="-2"/>
                <w:kern w:val="0"/>
                <w:sz w:val="24"/>
                <w:szCs w:val="22"/>
                <w:lang w:eastAsia="en-US" w:bidi="ar-SA"/>
              </w:rPr>
              <w:t xml:space="preserve">Уполномочен </w:t>
            </w:r>
            <w:r>
              <w:rPr>
                <w:kern w:val="0"/>
                <w:sz w:val="24"/>
                <w:szCs w:val="22"/>
                <w:lang w:eastAsia="en-US" w:bidi="ar-SA"/>
              </w:rPr>
              <w:t xml:space="preserve">ным органом </w:t>
            </w:r>
            <w:r>
              <w:rPr>
                <w:spacing w:val="-10"/>
                <w:kern w:val="0"/>
                <w:sz w:val="24"/>
                <w:szCs w:val="22"/>
                <w:lang w:eastAsia="en-US" w:bidi="ar-SA"/>
              </w:rPr>
              <w:t>и</w:t>
            </w:r>
          </w:p>
          <w:p>
            <w:pPr>
              <w:pStyle w:val="TableParagraph"/>
              <w:widowControl w:val="false"/>
              <w:suppressAutoHyphens w:val="true"/>
              <w:spacing w:lineRule="exact" w:line="261" w:before="0" w:after="0"/>
              <w:jc w:val="left"/>
              <w:rPr>
                <w:sz w:val="24"/>
              </w:rPr>
            </w:pPr>
            <w:r>
              <w:rPr>
                <w:spacing w:val="-2"/>
                <w:kern w:val="0"/>
                <w:sz w:val="24"/>
                <w:szCs w:val="22"/>
                <w:lang w:eastAsia="en-US" w:bidi="ar-SA"/>
              </w:rPr>
              <w:t>многофункци</w:t>
            </w:r>
          </w:p>
        </w:tc>
        <w:tc>
          <w:tcPr>
            <w:tcW w:w="21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05" w:hanging="0"/>
              <w:jc w:val="left"/>
              <w:rPr>
                <w:sz w:val="24"/>
              </w:rPr>
            </w:pPr>
            <w:r>
              <w:rPr>
                <w:spacing w:val="-2"/>
                <w:kern w:val="0"/>
                <w:sz w:val="24"/>
                <w:szCs w:val="22"/>
                <w:lang w:eastAsia="en-US" w:bidi="ar-SA"/>
              </w:rPr>
              <w:t>должностное</w:t>
            </w:r>
            <w:r>
              <w:rPr>
                <w:spacing w:val="80"/>
                <w:kern w:val="0"/>
                <w:sz w:val="24"/>
                <w:szCs w:val="22"/>
                <w:lang w:eastAsia="en-US" w:bidi="ar-SA"/>
              </w:rPr>
              <w:t xml:space="preserve"> </w:t>
            </w:r>
            <w:r>
              <w:rPr>
                <w:spacing w:val="-4"/>
                <w:kern w:val="0"/>
                <w:sz w:val="24"/>
                <w:szCs w:val="22"/>
                <w:lang w:eastAsia="en-US" w:bidi="ar-SA"/>
              </w:rPr>
              <w:t xml:space="preserve">лицо </w:t>
            </w:r>
            <w:r>
              <w:rPr>
                <w:spacing w:val="-2"/>
                <w:kern w:val="0"/>
                <w:sz w:val="24"/>
                <w:szCs w:val="22"/>
                <w:lang w:eastAsia="en-US" w:bidi="ar-SA"/>
              </w:rPr>
              <w:t xml:space="preserve">Уполномоченного органа, </w:t>
            </w:r>
            <w:r>
              <w:rPr>
                <w:kern w:val="0"/>
                <w:sz w:val="24"/>
                <w:szCs w:val="22"/>
                <w:lang w:eastAsia="en-US" w:bidi="ar-SA"/>
              </w:rPr>
              <w:t xml:space="preserve">ответственное за </w:t>
            </w:r>
            <w:r>
              <w:rPr>
                <w:spacing w:val="-2"/>
                <w:kern w:val="0"/>
                <w:sz w:val="24"/>
                <w:szCs w:val="22"/>
                <w:lang w:eastAsia="en-US" w:bidi="ar-SA"/>
              </w:rPr>
              <w:t>предоставление  муниципальной услуги</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6" w:right="111" w:hanging="0"/>
              <w:jc w:val="left"/>
              <w:rPr>
                <w:sz w:val="24"/>
              </w:rPr>
            </w:pPr>
            <w:r>
              <w:rPr>
                <w:spacing w:val="-2"/>
                <w:kern w:val="0"/>
                <w:sz w:val="24"/>
                <w:szCs w:val="22"/>
                <w:lang w:eastAsia="en-US" w:bidi="ar-SA"/>
              </w:rPr>
              <w:t xml:space="preserve">Уполномоченны </w:t>
            </w:r>
            <w:r>
              <w:rPr>
                <w:kern w:val="0"/>
                <w:sz w:val="24"/>
                <w:szCs w:val="22"/>
                <w:lang w:eastAsia="en-US" w:bidi="ar-SA"/>
              </w:rPr>
              <w:t xml:space="preserve">й орган) / АИС </w:t>
            </w:r>
            <w:r>
              <w:rPr>
                <w:spacing w:val="-4"/>
                <w:kern w:val="0"/>
                <w:sz w:val="24"/>
                <w:szCs w:val="22"/>
                <w:lang w:eastAsia="en-US" w:bidi="ar-SA"/>
              </w:rPr>
              <w:t>МФЦ</w:t>
            </w:r>
          </w:p>
        </w:tc>
        <w:tc>
          <w:tcPr>
            <w:tcW w:w="17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6" w:right="320" w:hanging="0"/>
              <w:jc w:val="left"/>
              <w:rPr>
                <w:sz w:val="24"/>
              </w:rPr>
            </w:pPr>
            <w:r>
              <w:rPr>
                <w:spacing w:val="-2"/>
                <w:kern w:val="0"/>
                <w:sz w:val="24"/>
                <w:szCs w:val="22"/>
                <w:lang w:eastAsia="en-US" w:bidi="ar-SA"/>
              </w:rPr>
              <w:t xml:space="preserve">Указание </w:t>
            </w:r>
            <w:r>
              <w:rPr>
                <w:kern w:val="0"/>
                <w:sz w:val="24"/>
                <w:szCs w:val="22"/>
                <w:lang w:eastAsia="en-US" w:bidi="ar-SA"/>
              </w:rPr>
              <w:t>заявителем</w:t>
            </w:r>
            <w:r>
              <w:rPr>
                <w:spacing w:val="-15"/>
                <w:kern w:val="0"/>
                <w:sz w:val="24"/>
                <w:szCs w:val="22"/>
                <w:lang w:eastAsia="en-US" w:bidi="ar-SA"/>
              </w:rPr>
              <w:t xml:space="preserve"> </w:t>
            </w:r>
            <w:r>
              <w:rPr>
                <w:kern w:val="0"/>
                <w:sz w:val="24"/>
                <w:szCs w:val="22"/>
                <w:lang w:eastAsia="en-US" w:bidi="ar-SA"/>
              </w:rPr>
              <w:t xml:space="preserve">в </w:t>
            </w:r>
            <w:r>
              <w:rPr>
                <w:spacing w:val="-2"/>
                <w:kern w:val="0"/>
                <w:sz w:val="24"/>
                <w:szCs w:val="22"/>
                <w:lang w:eastAsia="en-US" w:bidi="ar-SA"/>
              </w:rPr>
              <w:t>Запросе способа</w:t>
            </w:r>
          </w:p>
          <w:p>
            <w:pPr>
              <w:pStyle w:val="TableParagraph"/>
              <w:widowControl w:val="false"/>
              <w:suppressAutoHyphens w:val="true"/>
              <w:spacing w:lineRule="atLeast" w:line="270" w:before="0" w:after="0"/>
              <w:ind w:left="106" w:right="106" w:hanging="0"/>
              <w:jc w:val="left"/>
              <w:rPr>
                <w:sz w:val="24"/>
              </w:rPr>
            </w:pPr>
            <w:r>
              <w:rPr>
                <w:spacing w:val="-2"/>
                <w:kern w:val="0"/>
                <w:sz w:val="24"/>
                <w:szCs w:val="22"/>
                <w:lang w:eastAsia="en-US" w:bidi="ar-SA"/>
              </w:rPr>
              <w:t xml:space="preserve">выдачи результата муниципальн </w:t>
            </w:r>
            <w:r>
              <w:rPr>
                <w:kern w:val="0"/>
                <w:sz w:val="24"/>
                <w:szCs w:val="22"/>
                <w:lang w:eastAsia="en-US" w:bidi="ar-SA"/>
              </w:rPr>
              <w:t xml:space="preserve">ой услуги в </w:t>
            </w:r>
            <w:r>
              <w:rPr>
                <w:spacing w:val="-2"/>
                <w:kern w:val="0"/>
                <w:sz w:val="24"/>
                <w:szCs w:val="22"/>
                <w:lang w:eastAsia="en-US" w:bidi="ar-SA"/>
              </w:rPr>
              <w:t>многофункцио</w:t>
            </w:r>
          </w:p>
        </w:tc>
        <w:tc>
          <w:tcPr>
            <w:tcW w:w="25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5" w:hanging="0"/>
              <w:jc w:val="left"/>
              <w:rPr>
                <w:sz w:val="24"/>
              </w:rPr>
            </w:pPr>
            <w:r>
              <w:rPr>
                <w:kern w:val="0"/>
                <w:sz w:val="24"/>
                <w:szCs w:val="22"/>
                <w:lang w:eastAsia="en-US" w:bidi="ar-SA"/>
              </w:rPr>
              <w:t xml:space="preserve">выдача результата </w:t>
            </w:r>
            <w:r>
              <w:rPr>
                <w:spacing w:val="-2"/>
                <w:kern w:val="0"/>
                <w:sz w:val="24"/>
                <w:szCs w:val="22"/>
                <w:lang w:eastAsia="en-US" w:bidi="ar-SA"/>
              </w:rPr>
              <w:t xml:space="preserve">муниципальной </w:t>
            </w:r>
            <w:r>
              <w:rPr>
                <w:kern w:val="0"/>
                <w:sz w:val="24"/>
                <w:szCs w:val="22"/>
                <w:lang w:eastAsia="en-US" w:bidi="ar-SA"/>
              </w:rPr>
              <w:t>услуги</w:t>
            </w:r>
            <w:r>
              <w:rPr>
                <w:spacing w:val="-15"/>
                <w:kern w:val="0"/>
                <w:sz w:val="24"/>
                <w:szCs w:val="22"/>
                <w:lang w:eastAsia="en-US" w:bidi="ar-SA"/>
              </w:rPr>
              <w:t xml:space="preserve"> </w:t>
            </w:r>
            <w:r>
              <w:rPr>
                <w:kern w:val="0"/>
                <w:sz w:val="24"/>
                <w:szCs w:val="22"/>
                <w:lang w:eastAsia="en-US" w:bidi="ar-SA"/>
              </w:rPr>
              <w:t>заявителю</w:t>
            </w:r>
            <w:r>
              <w:rPr>
                <w:spacing w:val="-15"/>
                <w:kern w:val="0"/>
                <w:sz w:val="24"/>
                <w:szCs w:val="22"/>
                <w:lang w:eastAsia="en-US" w:bidi="ar-SA"/>
              </w:rPr>
              <w:t xml:space="preserve"> </w:t>
            </w:r>
            <w:r>
              <w:rPr>
                <w:kern w:val="0"/>
                <w:sz w:val="24"/>
                <w:szCs w:val="22"/>
                <w:lang w:eastAsia="en-US" w:bidi="ar-SA"/>
              </w:rPr>
              <w:t xml:space="preserve">в форме бумажного </w:t>
            </w:r>
            <w:r>
              <w:rPr>
                <w:spacing w:val="-2"/>
                <w:kern w:val="0"/>
                <w:sz w:val="24"/>
                <w:szCs w:val="22"/>
                <w:lang w:eastAsia="en-US" w:bidi="ar-SA"/>
              </w:rPr>
              <w:t>документа, подтверждающего содержание электронного</w:t>
            </w:r>
          </w:p>
          <w:p>
            <w:pPr>
              <w:pStyle w:val="TableParagraph"/>
              <w:widowControl w:val="false"/>
              <w:suppressAutoHyphens w:val="true"/>
              <w:spacing w:lineRule="atLeast" w:line="270" w:before="0" w:after="0"/>
              <w:ind w:left="105" w:right="234" w:hanging="0"/>
              <w:jc w:val="left"/>
              <w:rPr>
                <w:sz w:val="24"/>
              </w:rPr>
            </w:pPr>
            <w:r>
              <w:rPr>
                <w:spacing w:val="-2"/>
                <w:kern w:val="0"/>
                <w:sz w:val="24"/>
                <w:szCs w:val="22"/>
                <w:lang w:eastAsia="en-US" w:bidi="ar-SA"/>
              </w:rPr>
              <w:t xml:space="preserve">документа, </w:t>
            </w:r>
            <w:r>
              <w:rPr>
                <w:kern w:val="0"/>
                <w:sz w:val="24"/>
                <w:szCs w:val="22"/>
                <w:lang w:eastAsia="en-US" w:bidi="ar-SA"/>
              </w:rPr>
              <w:t>заверенного</w:t>
            </w:r>
            <w:r>
              <w:rPr>
                <w:spacing w:val="-15"/>
                <w:kern w:val="0"/>
                <w:sz w:val="24"/>
                <w:szCs w:val="22"/>
                <w:lang w:eastAsia="en-US" w:bidi="ar-SA"/>
              </w:rPr>
              <w:t xml:space="preserve"> </w:t>
            </w:r>
            <w:r>
              <w:rPr>
                <w:kern w:val="0"/>
                <w:sz w:val="24"/>
                <w:szCs w:val="22"/>
                <w:lang w:eastAsia="en-US" w:bidi="ar-SA"/>
              </w:rPr>
              <w:t>печатью</w:t>
            </w:r>
          </w:p>
        </w:tc>
      </w:tr>
    </w:tbl>
    <w:p>
      <w:pPr>
        <w:sectPr>
          <w:headerReference w:type="default" r:id="rId61"/>
          <w:type w:val="nextPage"/>
          <w:pgSz w:orient="landscape" w:w="16838" w:h="11906"/>
          <w:pgMar w:left="700" w:right="400" w:header="713" w:top="1180" w:footer="0" w:bottom="280" w:gutter="0"/>
          <w:pgNumType w:fmt="decimal"/>
          <w:formProt w:val="false"/>
          <w:textDirection w:val="lrTb"/>
          <w:docGrid w:type="default" w:linePitch="100" w:charSpace="4096"/>
        </w:sectPr>
      </w:pPr>
    </w:p>
    <w:p>
      <w:pPr>
        <w:pStyle w:val="Style15"/>
        <w:ind w:left="0" w:hanging="0"/>
        <w:jc w:val="left"/>
        <w:rPr>
          <w:b/>
          <w:b/>
          <w:sz w:val="20"/>
        </w:rPr>
      </w:pPr>
      <w:r>
        <w:rPr>
          <w:b/>
          <w:sz w:val="20"/>
        </w:rPr>
      </w:r>
    </w:p>
    <w:p>
      <w:pPr>
        <w:pStyle w:val="Style15"/>
        <w:spacing w:before="3" w:after="1"/>
        <w:ind w:left="0" w:hanging="0"/>
        <w:jc w:val="left"/>
        <w:rPr>
          <w:b/>
          <w:b/>
          <w:sz w:val="25"/>
        </w:rPr>
      </w:pPr>
      <w:r>
        <w:rPr>
          <w:b/>
          <w:sz w:val="25"/>
        </w:rPr>
      </w:r>
    </w:p>
    <w:tbl>
      <w:tblPr>
        <w:tblStyle w:val="TableNormal"/>
        <w:tblW w:w="15504" w:type="dxa"/>
        <w:jc w:val="left"/>
        <w:tblInd w:w="126" w:type="dxa"/>
        <w:tblLayout w:type="fixed"/>
        <w:tblCellMar>
          <w:top w:w="0" w:type="dxa"/>
          <w:left w:w="5" w:type="dxa"/>
          <w:bottom w:w="0" w:type="dxa"/>
          <w:right w:w="5" w:type="dxa"/>
        </w:tblCellMar>
        <w:tblLook w:val="01e0"/>
      </w:tblPr>
      <w:tblGrid>
        <w:gridCol w:w="2235"/>
        <w:gridCol w:w="3217"/>
        <w:gridCol w:w="1664"/>
        <w:gridCol w:w="2101"/>
        <w:gridCol w:w="2023"/>
        <w:gridCol w:w="1749"/>
        <w:gridCol w:w="2514"/>
      </w:tblGrid>
      <w:tr>
        <w:trPr>
          <w:trHeight w:val="275" w:hRule="atLeast"/>
        </w:trPr>
        <w:tc>
          <w:tcPr>
            <w:tcW w:w="22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7" w:hanging="0"/>
              <w:jc w:val="center"/>
              <w:rPr>
                <w:sz w:val="24"/>
              </w:rPr>
            </w:pPr>
            <w:r>
              <w:rPr>
                <w:kern w:val="0"/>
                <w:sz w:val="24"/>
                <w:szCs w:val="22"/>
                <w:lang w:eastAsia="en-US" w:bidi="ar-SA"/>
              </w:rPr>
              <w:t>1</w:t>
            </w:r>
          </w:p>
        </w:tc>
        <w:tc>
          <w:tcPr>
            <w:tcW w:w="32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8" w:hanging="0"/>
              <w:jc w:val="center"/>
              <w:rPr>
                <w:sz w:val="24"/>
              </w:rPr>
            </w:pPr>
            <w:r>
              <w:rPr>
                <w:kern w:val="0"/>
                <w:sz w:val="24"/>
                <w:szCs w:val="22"/>
                <w:lang w:eastAsia="en-US" w:bidi="ar-SA"/>
              </w:rPr>
              <w:t>2</w:t>
            </w:r>
          </w:p>
        </w:tc>
        <w:tc>
          <w:tcPr>
            <w:tcW w:w="16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3" w:hanging="0"/>
              <w:jc w:val="center"/>
              <w:rPr>
                <w:sz w:val="24"/>
              </w:rPr>
            </w:pPr>
            <w:r>
              <w:rPr>
                <w:kern w:val="0"/>
                <w:sz w:val="24"/>
                <w:szCs w:val="22"/>
                <w:lang w:eastAsia="en-US" w:bidi="ar-SA"/>
              </w:rPr>
              <w:t>3</w:t>
            </w:r>
          </w:p>
        </w:tc>
        <w:tc>
          <w:tcPr>
            <w:tcW w:w="21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2" w:hanging="0"/>
              <w:jc w:val="center"/>
              <w:rPr>
                <w:sz w:val="24"/>
              </w:rPr>
            </w:pPr>
            <w:r>
              <w:rPr>
                <w:kern w:val="0"/>
                <w:sz w:val="24"/>
                <w:szCs w:val="22"/>
                <w:lang w:eastAsia="en-US" w:bidi="ar-SA"/>
              </w:rPr>
              <w:t>4</w:t>
            </w:r>
          </w:p>
        </w:tc>
        <w:tc>
          <w:tcPr>
            <w:tcW w:w="20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0" w:right="5" w:hanging="0"/>
              <w:jc w:val="center"/>
              <w:rPr>
                <w:sz w:val="24"/>
              </w:rPr>
            </w:pPr>
            <w:r>
              <w:rPr>
                <w:kern w:val="0"/>
                <w:sz w:val="24"/>
                <w:szCs w:val="22"/>
                <w:lang w:eastAsia="en-US" w:bidi="ar-SA"/>
              </w:rPr>
              <w:t>5</w:t>
            </w:r>
          </w:p>
        </w:tc>
        <w:tc>
          <w:tcPr>
            <w:tcW w:w="17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0" w:right="5" w:hanging="0"/>
              <w:jc w:val="center"/>
              <w:rPr>
                <w:sz w:val="24"/>
              </w:rPr>
            </w:pPr>
            <w:r>
              <w:rPr>
                <w:kern w:val="0"/>
                <w:sz w:val="24"/>
                <w:szCs w:val="22"/>
                <w:lang w:eastAsia="en-US" w:bidi="ar-SA"/>
              </w:rPr>
              <w:t>6</w:t>
            </w:r>
          </w:p>
        </w:tc>
        <w:tc>
          <w:tcPr>
            <w:tcW w:w="25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0" w:right="1" w:hanging="0"/>
              <w:jc w:val="center"/>
              <w:rPr>
                <w:sz w:val="24"/>
              </w:rPr>
            </w:pPr>
            <w:r>
              <w:rPr>
                <w:kern w:val="0"/>
                <w:sz w:val="24"/>
                <w:szCs w:val="22"/>
                <w:lang w:eastAsia="en-US" w:bidi="ar-SA"/>
              </w:rPr>
              <w:t>7</w:t>
            </w:r>
          </w:p>
        </w:tc>
      </w:tr>
      <w:tr>
        <w:trPr>
          <w:trHeight w:val="2208" w:hRule="atLeast"/>
        </w:trPr>
        <w:tc>
          <w:tcPr>
            <w:tcW w:w="223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32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716" w:hanging="0"/>
              <w:jc w:val="left"/>
              <w:rPr>
                <w:sz w:val="24"/>
              </w:rPr>
            </w:pPr>
            <w:r>
              <w:rPr>
                <w:kern w:val="0"/>
                <w:sz w:val="24"/>
                <w:szCs w:val="22"/>
                <w:lang w:eastAsia="en-US" w:bidi="ar-SA"/>
              </w:rPr>
              <w:t>электронной</w:t>
            </w:r>
            <w:r>
              <w:rPr>
                <w:spacing w:val="-15"/>
                <w:kern w:val="0"/>
                <w:sz w:val="24"/>
                <w:szCs w:val="22"/>
                <w:lang w:eastAsia="en-US" w:bidi="ar-SA"/>
              </w:rPr>
              <w:t xml:space="preserve"> </w:t>
            </w:r>
            <w:r>
              <w:rPr>
                <w:kern w:val="0"/>
                <w:sz w:val="24"/>
                <w:szCs w:val="22"/>
                <w:lang w:eastAsia="en-US" w:bidi="ar-SA"/>
              </w:rPr>
              <w:t xml:space="preserve">подписью </w:t>
            </w:r>
            <w:r>
              <w:rPr>
                <w:spacing w:val="-2"/>
                <w:kern w:val="0"/>
                <w:sz w:val="24"/>
                <w:szCs w:val="22"/>
                <w:lang w:eastAsia="en-US" w:bidi="ar-SA"/>
              </w:rPr>
              <w:t>уполномоченного</w:t>
            </w:r>
          </w:p>
          <w:p>
            <w:pPr>
              <w:pStyle w:val="TableParagraph"/>
              <w:widowControl w:val="false"/>
              <w:suppressAutoHyphens w:val="true"/>
              <w:spacing w:before="0" w:after="0"/>
              <w:ind w:left="107" w:right="474" w:hanging="0"/>
              <w:jc w:val="left"/>
              <w:rPr>
                <w:sz w:val="24"/>
              </w:rPr>
            </w:pPr>
            <w:r>
              <w:rPr>
                <w:kern w:val="0"/>
                <w:sz w:val="24"/>
                <w:szCs w:val="22"/>
                <w:lang w:eastAsia="en-US" w:bidi="ar-SA"/>
              </w:rPr>
              <w:t>должностного лица Уполномоченного</w:t>
            </w:r>
            <w:r>
              <w:rPr>
                <w:spacing w:val="-15"/>
                <w:kern w:val="0"/>
                <w:sz w:val="24"/>
                <w:szCs w:val="22"/>
                <w:lang w:eastAsia="en-US" w:bidi="ar-SA"/>
              </w:rPr>
              <w:t xml:space="preserve"> </w:t>
            </w:r>
            <w:r>
              <w:rPr>
                <w:kern w:val="0"/>
                <w:sz w:val="24"/>
                <w:szCs w:val="22"/>
                <w:lang w:eastAsia="en-US" w:bidi="ar-SA"/>
              </w:rPr>
              <w:t>органа</w:t>
            </w:r>
          </w:p>
        </w:tc>
        <w:tc>
          <w:tcPr>
            <w:tcW w:w="16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1" w:hanging="0"/>
              <w:jc w:val="left"/>
              <w:rPr>
                <w:sz w:val="24"/>
              </w:rPr>
            </w:pPr>
            <w:r>
              <w:rPr>
                <w:spacing w:val="-2"/>
                <w:kern w:val="0"/>
                <w:sz w:val="24"/>
                <w:szCs w:val="22"/>
                <w:lang w:eastAsia="en-US" w:bidi="ar-SA"/>
              </w:rPr>
              <w:t>ональным центром</w:t>
            </w:r>
          </w:p>
        </w:tc>
        <w:tc>
          <w:tcPr>
            <w:tcW w:w="21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20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17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95" w:right="110" w:hanging="0"/>
              <w:jc w:val="left"/>
              <w:rPr>
                <w:sz w:val="24"/>
              </w:rPr>
            </w:pPr>
            <w:r>
              <w:rPr>
                <w:spacing w:val="-2"/>
                <w:kern w:val="0"/>
                <w:sz w:val="24"/>
                <w:szCs w:val="22"/>
                <w:lang w:eastAsia="en-US" w:bidi="ar-SA"/>
              </w:rPr>
              <w:t xml:space="preserve">нальном </w:t>
            </w:r>
            <w:r>
              <w:rPr>
                <w:kern w:val="0"/>
                <w:sz w:val="24"/>
                <w:szCs w:val="22"/>
                <w:lang w:eastAsia="en-US" w:bidi="ar-SA"/>
              </w:rPr>
              <w:t xml:space="preserve">центре, а также подача Запроса через </w:t>
            </w:r>
            <w:r>
              <w:rPr>
                <w:spacing w:val="-2"/>
                <w:kern w:val="0"/>
                <w:sz w:val="24"/>
                <w:szCs w:val="22"/>
                <w:lang w:eastAsia="en-US" w:bidi="ar-SA"/>
              </w:rPr>
              <w:t xml:space="preserve">многофункцио </w:t>
            </w:r>
            <w:r>
              <w:rPr>
                <w:kern w:val="0"/>
                <w:sz w:val="24"/>
                <w:szCs w:val="22"/>
                <w:lang w:eastAsia="en-US" w:bidi="ar-SA"/>
              </w:rPr>
              <w:t>нальный</w:t>
            </w:r>
            <w:r>
              <w:rPr>
                <w:spacing w:val="-3"/>
                <w:kern w:val="0"/>
                <w:sz w:val="24"/>
                <w:szCs w:val="22"/>
                <w:lang w:eastAsia="en-US" w:bidi="ar-SA"/>
              </w:rPr>
              <w:t xml:space="preserve"> </w:t>
            </w:r>
            <w:r>
              <w:rPr>
                <w:spacing w:val="-2"/>
                <w:kern w:val="0"/>
                <w:sz w:val="24"/>
                <w:szCs w:val="22"/>
                <w:lang w:eastAsia="en-US" w:bidi="ar-SA"/>
              </w:rPr>
              <w:t>центр</w:t>
            </w:r>
          </w:p>
        </w:tc>
        <w:tc>
          <w:tcPr>
            <w:tcW w:w="25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3" w:right="106" w:hanging="0"/>
              <w:jc w:val="left"/>
              <w:rPr>
                <w:sz w:val="24"/>
              </w:rPr>
            </w:pPr>
            <w:r>
              <w:rPr>
                <w:spacing w:val="-2"/>
                <w:kern w:val="0"/>
                <w:sz w:val="24"/>
                <w:szCs w:val="22"/>
                <w:lang w:eastAsia="en-US" w:bidi="ar-SA"/>
              </w:rPr>
              <w:t xml:space="preserve">многофункционально </w:t>
            </w:r>
            <w:r>
              <w:rPr>
                <w:kern w:val="0"/>
                <w:sz w:val="24"/>
                <w:szCs w:val="22"/>
                <w:lang w:eastAsia="en-US" w:bidi="ar-SA"/>
              </w:rPr>
              <w:t>го центра;</w:t>
            </w:r>
          </w:p>
          <w:p>
            <w:pPr>
              <w:pStyle w:val="TableParagraph"/>
              <w:widowControl w:val="false"/>
              <w:suppressAutoHyphens w:val="true"/>
              <w:spacing w:before="0" w:after="0"/>
              <w:ind w:left="103" w:right="106" w:hanging="0"/>
              <w:jc w:val="left"/>
              <w:rPr>
                <w:sz w:val="24"/>
              </w:rPr>
            </w:pPr>
            <w:r>
              <w:rPr>
                <w:kern w:val="0"/>
                <w:sz w:val="24"/>
                <w:szCs w:val="22"/>
                <w:lang w:eastAsia="en-US" w:bidi="ar-SA"/>
              </w:rPr>
              <w:t>внесение</w:t>
            </w:r>
            <w:r>
              <w:rPr>
                <w:spacing w:val="-15"/>
                <w:kern w:val="0"/>
                <w:sz w:val="24"/>
                <w:szCs w:val="22"/>
                <w:lang w:eastAsia="en-US" w:bidi="ar-SA"/>
              </w:rPr>
              <w:t xml:space="preserve"> </w:t>
            </w:r>
            <w:r>
              <w:rPr>
                <w:kern w:val="0"/>
                <w:sz w:val="24"/>
                <w:szCs w:val="22"/>
                <w:lang w:eastAsia="en-US" w:bidi="ar-SA"/>
              </w:rPr>
              <w:t>сведений</w:t>
            </w:r>
            <w:r>
              <w:rPr>
                <w:spacing w:val="-15"/>
                <w:kern w:val="0"/>
                <w:sz w:val="24"/>
                <w:szCs w:val="22"/>
                <w:lang w:eastAsia="en-US" w:bidi="ar-SA"/>
              </w:rPr>
              <w:t xml:space="preserve"> </w:t>
            </w:r>
            <w:r>
              <w:rPr>
                <w:kern w:val="0"/>
                <w:sz w:val="24"/>
                <w:szCs w:val="22"/>
                <w:lang w:eastAsia="en-US" w:bidi="ar-SA"/>
              </w:rPr>
              <w:t xml:space="preserve">в ГИС о выдаче </w:t>
            </w:r>
            <w:r>
              <w:rPr>
                <w:spacing w:val="-2"/>
                <w:kern w:val="0"/>
                <w:sz w:val="24"/>
                <w:szCs w:val="22"/>
                <w:lang w:eastAsia="en-US" w:bidi="ar-SA"/>
              </w:rPr>
              <w:t>результата муниципальной</w:t>
            </w:r>
          </w:p>
          <w:p>
            <w:pPr>
              <w:pStyle w:val="TableParagraph"/>
              <w:widowControl w:val="false"/>
              <w:suppressAutoHyphens w:val="true"/>
              <w:spacing w:lineRule="exact" w:line="261" w:before="0" w:after="0"/>
              <w:ind w:left="103" w:hanging="0"/>
              <w:jc w:val="left"/>
              <w:rPr>
                <w:sz w:val="24"/>
              </w:rPr>
            </w:pPr>
            <w:r>
              <w:rPr>
                <w:spacing w:val="-2"/>
                <w:kern w:val="0"/>
                <w:sz w:val="24"/>
                <w:szCs w:val="22"/>
                <w:lang w:eastAsia="en-US" w:bidi="ar-SA"/>
              </w:rPr>
              <w:t>услуги</w:t>
            </w:r>
          </w:p>
        </w:tc>
      </w:tr>
      <w:tr>
        <w:trPr>
          <w:trHeight w:val="2484" w:hRule="atLeast"/>
        </w:trPr>
        <w:tc>
          <w:tcPr>
            <w:tcW w:w="223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2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319" w:hanging="0"/>
              <w:jc w:val="left"/>
              <w:rPr>
                <w:sz w:val="24"/>
              </w:rPr>
            </w:pPr>
            <w:r>
              <w:rPr>
                <w:kern w:val="0"/>
                <w:sz w:val="24"/>
                <w:szCs w:val="22"/>
                <w:lang w:eastAsia="en-US" w:bidi="ar-SA"/>
              </w:rPr>
              <w:t>Направление заявителю результата</w:t>
            </w:r>
            <w:r>
              <w:rPr>
                <w:spacing w:val="-15"/>
                <w:kern w:val="0"/>
                <w:sz w:val="24"/>
                <w:szCs w:val="22"/>
                <w:lang w:eastAsia="en-US" w:bidi="ar-SA"/>
              </w:rPr>
              <w:t xml:space="preserve"> </w:t>
            </w:r>
            <w:r>
              <w:rPr>
                <w:kern w:val="0"/>
                <w:sz w:val="24"/>
                <w:szCs w:val="22"/>
                <w:lang w:eastAsia="en-US" w:bidi="ar-SA"/>
              </w:rPr>
              <w:t>предоставления муниципальной услуги в личный кабинет на ЕПГУ</w:t>
            </w:r>
          </w:p>
        </w:tc>
        <w:tc>
          <w:tcPr>
            <w:tcW w:w="16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1" w:hanging="0"/>
              <w:jc w:val="left"/>
              <w:rPr>
                <w:sz w:val="24"/>
              </w:rPr>
            </w:pPr>
            <w:r>
              <w:rPr>
                <w:kern w:val="0"/>
                <w:sz w:val="24"/>
                <w:szCs w:val="22"/>
                <w:lang w:eastAsia="en-US" w:bidi="ar-SA"/>
              </w:rPr>
              <w:t xml:space="preserve">В день </w:t>
            </w:r>
            <w:r>
              <w:rPr>
                <w:spacing w:val="-2"/>
                <w:kern w:val="0"/>
                <w:sz w:val="24"/>
                <w:szCs w:val="22"/>
                <w:lang w:eastAsia="en-US" w:bidi="ar-SA"/>
              </w:rPr>
              <w:t xml:space="preserve">регистрации результата предоставлен </w:t>
            </w:r>
            <w:r>
              <w:rPr>
                <w:spacing w:val="-6"/>
                <w:kern w:val="0"/>
                <w:sz w:val="24"/>
                <w:szCs w:val="22"/>
                <w:lang w:eastAsia="en-US" w:bidi="ar-SA"/>
              </w:rPr>
              <w:t xml:space="preserve">ия </w:t>
            </w:r>
            <w:r>
              <w:rPr>
                <w:spacing w:val="-2"/>
                <w:kern w:val="0"/>
                <w:sz w:val="24"/>
                <w:szCs w:val="22"/>
                <w:lang w:eastAsia="en-US" w:bidi="ar-SA"/>
              </w:rPr>
              <w:t>муниципаль</w:t>
            </w:r>
          </w:p>
          <w:p>
            <w:pPr>
              <w:pStyle w:val="TableParagraph"/>
              <w:widowControl w:val="false"/>
              <w:suppressAutoHyphens w:val="true"/>
              <w:spacing w:lineRule="exact" w:line="261" w:before="0" w:after="0"/>
              <w:jc w:val="left"/>
              <w:rPr>
                <w:sz w:val="24"/>
              </w:rPr>
            </w:pPr>
            <w:r>
              <w:rPr>
                <w:kern w:val="0"/>
                <w:sz w:val="24"/>
                <w:szCs w:val="22"/>
                <w:lang w:eastAsia="en-US" w:bidi="ar-SA"/>
              </w:rPr>
              <w:t xml:space="preserve">ной </w:t>
            </w:r>
            <w:r>
              <w:rPr>
                <w:spacing w:val="-2"/>
                <w:kern w:val="0"/>
                <w:sz w:val="24"/>
                <w:szCs w:val="22"/>
                <w:lang w:eastAsia="en-US" w:bidi="ar-SA"/>
              </w:rPr>
              <w:t>услуги</w:t>
            </w:r>
          </w:p>
        </w:tc>
        <w:tc>
          <w:tcPr>
            <w:tcW w:w="21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98" w:right="106" w:hanging="0"/>
              <w:jc w:val="left"/>
              <w:rPr>
                <w:sz w:val="24"/>
              </w:rPr>
            </w:pPr>
            <w:r>
              <w:rPr>
                <w:spacing w:val="-2"/>
                <w:kern w:val="0"/>
                <w:sz w:val="24"/>
                <w:szCs w:val="22"/>
                <w:lang w:eastAsia="en-US" w:bidi="ar-SA"/>
              </w:rPr>
              <w:t>должностное</w:t>
            </w:r>
            <w:r>
              <w:rPr>
                <w:spacing w:val="80"/>
                <w:kern w:val="0"/>
                <w:sz w:val="24"/>
                <w:szCs w:val="22"/>
                <w:lang w:eastAsia="en-US" w:bidi="ar-SA"/>
              </w:rPr>
              <w:t xml:space="preserve"> </w:t>
            </w:r>
            <w:r>
              <w:rPr>
                <w:spacing w:val="-4"/>
                <w:kern w:val="0"/>
                <w:sz w:val="24"/>
                <w:szCs w:val="22"/>
                <w:lang w:eastAsia="en-US" w:bidi="ar-SA"/>
              </w:rPr>
              <w:t xml:space="preserve">лицо </w:t>
            </w:r>
            <w:r>
              <w:rPr>
                <w:spacing w:val="-2"/>
                <w:kern w:val="0"/>
                <w:sz w:val="24"/>
                <w:szCs w:val="22"/>
                <w:lang w:eastAsia="en-US" w:bidi="ar-SA"/>
              </w:rPr>
              <w:t xml:space="preserve">Уполномоченного органа, </w:t>
            </w:r>
            <w:r>
              <w:rPr>
                <w:kern w:val="0"/>
                <w:sz w:val="24"/>
                <w:szCs w:val="22"/>
                <w:lang w:eastAsia="en-US" w:bidi="ar-SA"/>
              </w:rPr>
              <w:t xml:space="preserve">ответственное за </w:t>
            </w:r>
            <w:r>
              <w:rPr>
                <w:spacing w:val="-2"/>
                <w:kern w:val="0"/>
                <w:sz w:val="24"/>
                <w:szCs w:val="22"/>
                <w:lang w:eastAsia="en-US" w:bidi="ar-SA"/>
              </w:rPr>
              <w:t>предоставление муниципальной</w:t>
            </w:r>
          </w:p>
          <w:p>
            <w:pPr>
              <w:pStyle w:val="TableParagraph"/>
              <w:widowControl w:val="false"/>
              <w:suppressAutoHyphens w:val="true"/>
              <w:spacing w:lineRule="exact" w:line="261" w:before="0" w:after="0"/>
              <w:ind w:left="98" w:hanging="0"/>
              <w:jc w:val="left"/>
              <w:rPr>
                <w:sz w:val="24"/>
              </w:rPr>
            </w:pPr>
            <w:r>
              <w:rPr>
                <w:spacing w:val="-2"/>
                <w:kern w:val="0"/>
                <w:sz w:val="24"/>
                <w:szCs w:val="22"/>
                <w:lang w:eastAsia="en-US" w:bidi="ar-SA"/>
              </w:rPr>
              <w:t>услуги</w:t>
            </w:r>
          </w:p>
        </w:tc>
        <w:tc>
          <w:tcPr>
            <w:tcW w:w="20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105" w:hanging="0"/>
              <w:jc w:val="left"/>
              <w:rPr>
                <w:sz w:val="24"/>
              </w:rPr>
            </w:pPr>
            <w:r>
              <w:rPr>
                <w:spacing w:val="-5"/>
                <w:kern w:val="0"/>
                <w:sz w:val="24"/>
                <w:szCs w:val="22"/>
                <w:lang w:eastAsia="en-US" w:bidi="ar-SA"/>
              </w:rPr>
              <w:t>ГИС</w:t>
            </w:r>
          </w:p>
        </w:tc>
        <w:tc>
          <w:tcPr>
            <w:tcW w:w="17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25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3" w:right="106" w:hanging="0"/>
              <w:jc w:val="left"/>
              <w:rPr>
                <w:sz w:val="24"/>
              </w:rPr>
            </w:pPr>
            <w:r>
              <w:rPr>
                <w:spacing w:val="-2"/>
                <w:kern w:val="0"/>
                <w:sz w:val="24"/>
                <w:szCs w:val="22"/>
                <w:lang w:eastAsia="en-US" w:bidi="ar-SA"/>
              </w:rPr>
              <w:t xml:space="preserve">Результат муниципальной </w:t>
            </w:r>
            <w:r>
              <w:rPr>
                <w:kern w:val="0"/>
                <w:sz w:val="24"/>
                <w:szCs w:val="22"/>
                <w:lang w:eastAsia="en-US" w:bidi="ar-SA"/>
              </w:rPr>
              <w:t>услуги,</w:t>
            </w:r>
            <w:r>
              <w:rPr>
                <w:spacing w:val="-15"/>
                <w:kern w:val="0"/>
                <w:sz w:val="24"/>
                <w:szCs w:val="22"/>
                <w:lang w:eastAsia="en-US" w:bidi="ar-SA"/>
              </w:rPr>
              <w:t xml:space="preserve"> </w:t>
            </w:r>
            <w:r>
              <w:rPr>
                <w:kern w:val="0"/>
                <w:sz w:val="24"/>
                <w:szCs w:val="22"/>
                <w:lang w:eastAsia="en-US" w:bidi="ar-SA"/>
              </w:rPr>
              <w:t>направленный заявителю на личный кабинет на ЕПГУ</w:t>
            </w:r>
          </w:p>
        </w:tc>
      </w:tr>
      <w:tr>
        <w:trPr>
          <w:trHeight w:val="275" w:hRule="atLeast"/>
        </w:trPr>
        <w:tc>
          <w:tcPr>
            <w:tcW w:w="15503" w:type="dxa"/>
            <w:gridSpan w:val="7"/>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3581" w:hanging="0"/>
              <w:jc w:val="left"/>
              <w:rPr>
                <w:sz w:val="24"/>
              </w:rPr>
            </w:pPr>
            <w:r>
              <w:rPr>
                <w:kern w:val="0"/>
                <w:sz w:val="24"/>
                <w:szCs w:val="22"/>
                <w:lang w:eastAsia="en-US" w:bidi="ar-SA"/>
              </w:rPr>
              <w:t>6.</w:t>
            </w:r>
            <w:r>
              <w:rPr>
                <w:spacing w:val="23"/>
                <w:kern w:val="0"/>
                <w:sz w:val="24"/>
                <w:szCs w:val="22"/>
                <w:lang w:eastAsia="en-US" w:bidi="ar-SA"/>
              </w:rPr>
              <w:t xml:space="preserve">  </w:t>
            </w:r>
            <w:r>
              <w:rPr>
                <w:kern w:val="0"/>
                <w:sz w:val="24"/>
                <w:szCs w:val="22"/>
                <w:lang w:eastAsia="en-US" w:bidi="ar-SA"/>
              </w:rPr>
              <w:t>Внесение</w:t>
            </w:r>
            <w:r>
              <w:rPr>
                <w:spacing w:val="-4"/>
                <w:kern w:val="0"/>
                <w:sz w:val="24"/>
                <w:szCs w:val="22"/>
                <w:lang w:eastAsia="en-US" w:bidi="ar-SA"/>
              </w:rPr>
              <w:t xml:space="preserve"> </w:t>
            </w:r>
            <w:r>
              <w:rPr>
                <w:kern w:val="0"/>
                <w:sz w:val="24"/>
                <w:szCs w:val="22"/>
                <w:lang w:eastAsia="en-US" w:bidi="ar-SA"/>
              </w:rPr>
              <w:t>результата</w:t>
            </w:r>
            <w:r>
              <w:rPr>
                <w:spacing w:val="-3"/>
                <w:kern w:val="0"/>
                <w:sz w:val="24"/>
                <w:szCs w:val="22"/>
                <w:lang w:eastAsia="en-US" w:bidi="ar-SA"/>
              </w:rPr>
              <w:t xml:space="preserve"> </w:t>
            </w:r>
            <w:r>
              <w:rPr>
                <w:kern w:val="0"/>
                <w:sz w:val="24"/>
                <w:szCs w:val="22"/>
                <w:lang w:eastAsia="en-US" w:bidi="ar-SA"/>
              </w:rPr>
              <w:t>муниципальной</w:t>
            </w:r>
            <w:r>
              <w:rPr>
                <w:spacing w:val="-2"/>
                <w:kern w:val="0"/>
                <w:sz w:val="24"/>
                <w:szCs w:val="22"/>
                <w:lang w:eastAsia="en-US" w:bidi="ar-SA"/>
              </w:rPr>
              <w:t xml:space="preserve"> </w:t>
            </w:r>
            <w:r>
              <w:rPr>
                <w:kern w:val="0"/>
                <w:sz w:val="24"/>
                <w:szCs w:val="22"/>
                <w:lang w:eastAsia="en-US" w:bidi="ar-SA"/>
              </w:rPr>
              <w:t>услуги</w:t>
            </w:r>
            <w:r>
              <w:rPr>
                <w:spacing w:val="-3"/>
                <w:kern w:val="0"/>
                <w:sz w:val="24"/>
                <w:szCs w:val="22"/>
                <w:lang w:eastAsia="en-US" w:bidi="ar-SA"/>
              </w:rPr>
              <w:t xml:space="preserve"> </w:t>
            </w:r>
            <w:r>
              <w:rPr>
                <w:kern w:val="0"/>
                <w:sz w:val="24"/>
                <w:szCs w:val="22"/>
                <w:lang w:eastAsia="en-US" w:bidi="ar-SA"/>
              </w:rPr>
              <w:t>в</w:t>
            </w:r>
            <w:r>
              <w:rPr>
                <w:spacing w:val="-4"/>
                <w:kern w:val="0"/>
                <w:sz w:val="24"/>
                <w:szCs w:val="22"/>
                <w:lang w:eastAsia="en-US" w:bidi="ar-SA"/>
              </w:rPr>
              <w:t xml:space="preserve"> </w:t>
            </w:r>
            <w:r>
              <w:rPr>
                <w:kern w:val="0"/>
                <w:sz w:val="24"/>
                <w:szCs w:val="22"/>
                <w:lang w:eastAsia="en-US" w:bidi="ar-SA"/>
              </w:rPr>
              <w:t>реестр</w:t>
            </w:r>
            <w:r>
              <w:rPr>
                <w:spacing w:val="-3"/>
                <w:kern w:val="0"/>
                <w:sz w:val="24"/>
                <w:szCs w:val="22"/>
                <w:lang w:eastAsia="en-US" w:bidi="ar-SA"/>
              </w:rPr>
              <w:t xml:space="preserve"> </w:t>
            </w:r>
            <w:r>
              <w:rPr>
                <w:spacing w:val="-2"/>
                <w:kern w:val="0"/>
                <w:sz w:val="24"/>
                <w:szCs w:val="22"/>
                <w:lang w:eastAsia="en-US" w:bidi="ar-SA"/>
              </w:rPr>
              <w:t>решений</w:t>
            </w:r>
          </w:p>
        </w:tc>
      </w:tr>
      <w:tr>
        <w:trPr>
          <w:trHeight w:val="3312" w:hRule="atLeast"/>
        </w:trPr>
        <w:tc>
          <w:tcPr>
            <w:tcW w:w="22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86" w:hanging="0"/>
              <w:jc w:val="left"/>
              <w:rPr>
                <w:sz w:val="24"/>
              </w:rPr>
            </w:pPr>
            <w:r>
              <w:rPr>
                <w:kern w:val="0"/>
                <w:sz w:val="24"/>
                <w:szCs w:val="22"/>
                <w:lang w:eastAsia="en-US" w:bidi="ar-SA"/>
              </w:rPr>
              <w:t xml:space="preserve">Формирование и </w:t>
            </w:r>
            <w:r>
              <w:rPr>
                <w:spacing w:val="-2"/>
                <w:kern w:val="0"/>
                <w:sz w:val="24"/>
                <w:szCs w:val="22"/>
                <w:lang w:eastAsia="en-US" w:bidi="ar-SA"/>
              </w:rPr>
              <w:t xml:space="preserve">регистрация результата муниципальной </w:t>
            </w:r>
            <w:r>
              <w:rPr>
                <w:kern w:val="0"/>
                <w:sz w:val="24"/>
                <w:szCs w:val="22"/>
                <w:lang w:eastAsia="en-US" w:bidi="ar-SA"/>
              </w:rPr>
              <w:t>услуги,</w:t>
            </w:r>
            <w:r>
              <w:rPr>
                <w:spacing w:val="-15"/>
                <w:kern w:val="0"/>
                <w:sz w:val="24"/>
                <w:szCs w:val="22"/>
                <w:lang w:eastAsia="en-US" w:bidi="ar-SA"/>
              </w:rPr>
              <w:t xml:space="preserve"> </w:t>
            </w:r>
            <w:r>
              <w:rPr>
                <w:kern w:val="0"/>
                <w:sz w:val="24"/>
                <w:szCs w:val="22"/>
                <w:lang w:eastAsia="en-US" w:bidi="ar-SA"/>
              </w:rPr>
              <w:t xml:space="preserve">указанного в пунктах 2.5, 2.6 </w:t>
            </w:r>
            <w:r>
              <w:rPr>
                <w:spacing w:val="-2"/>
                <w:kern w:val="0"/>
                <w:sz w:val="24"/>
                <w:szCs w:val="22"/>
                <w:lang w:eastAsia="en-US" w:bidi="ar-SA"/>
              </w:rPr>
              <w:t xml:space="preserve">Административног </w:t>
            </w:r>
            <w:r>
              <w:rPr>
                <w:kern w:val="0"/>
                <w:sz w:val="24"/>
                <w:szCs w:val="22"/>
                <w:lang w:eastAsia="en-US" w:bidi="ar-SA"/>
              </w:rPr>
              <w:t>о регламента, в</w:t>
            </w:r>
          </w:p>
          <w:p>
            <w:pPr>
              <w:pStyle w:val="TableParagraph"/>
              <w:widowControl w:val="false"/>
              <w:suppressAutoHyphens w:val="true"/>
              <w:spacing w:before="0" w:after="0"/>
              <w:ind w:left="107" w:right="222" w:hanging="0"/>
              <w:jc w:val="left"/>
              <w:rPr>
                <w:sz w:val="24"/>
              </w:rPr>
            </w:pPr>
            <w:r>
              <w:rPr>
                <w:spacing w:val="-2"/>
                <w:kern w:val="0"/>
                <w:sz w:val="24"/>
                <w:szCs w:val="22"/>
                <w:lang w:eastAsia="en-US" w:bidi="ar-SA"/>
              </w:rPr>
              <w:t>форме электронного</w:t>
            </w:r>
          </w:p>
          <w:p>
            <w:pPr>
              <w:pStyle w:val="TableParagraph"/>
              <w:widowControl w:val="false"/>
              <w:suppressAutoHyphens w:val="true"/>
              <w:spacing w:lineRule="exact" w:line="261" w:before="0" w:after="0"/>
              <w:jc w:val="left"/>
              <w:rPr>
                <w:sz w:val="24"/>
              </w:rPr>
            </w:pPr>
            <w:r>
              <w:rPr>
                <w:kern w:val="0"/>
                <w:sz w:val="24"/>
                <w:szCs w:val="22"/>
                <w:lang w:eastAsia="en-US" w:bidi="ar-SA"/>
              </w:rPr>
              <w:t>документа</w:t>
            </w:r>
            <w:r>
              <w:rPr>
                <w:spacing w:val="-3"/>
                <w:kern w:val="0"/>
                <w:sz w:val="24"/>
                <w:szCs w:val="22"/>
                <w:lang w:eastAsia="en-US" w:bidi="ar-SA"/>
              </w:rPr>
              <w:t xml:space="preserve"> </w:t>
            </w:r>
            <w:r>
              <w:rPr>
                <w:kern w:val="0"/>
                <w:sz w:val="24"/>
                <w:szCs w:val="22"/>
                <w:lang w:eastAsia="en-US" w:bidi="ar-SA"/>
              </w:rPr>
              <w:t>в</w:t>
            </w:r>
            <w:r>
              <w:rPr>
                <w:spacing w:val="-2"/>
                <w:kern w:val="0"/>
                <w:sz w:val="24"/>
                <w:szCs w:val="22"/>
                <w:lang w:eastAsia="en-US" w:bidi="ar-SA"/>
              </w:rPr>
              <w:t xml:space="preserve"> </w:t>
            </w:r>
            <w:r>
              <w:rPr>
                <w:spacing w:val="-5"/>
                <w:kern w:val="0"/>
                <w:sz w:val="24"/>
                <w:szCs w:val="22"/>
                <w:lang w:eastAsia="en-US" w:bidi="ar-SA"/>
              </w:rPr>
              <w:t>ГИС</w:t>
            </w:r>
          </w:p>
        </w:tc>
        <w:tc>
          <w:tcPr>
            <w:tcW w:w="32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58" w:hanging="0"/>
              <w:jc w:val="left"/>
              <w:rPr>
                <w:sz w:val="24"/>
              </w:rPr>
            </w:pPr>
            <w:r>
              <w:rPr>
                <w:kern w:val="0"/>
                <w:sz w:val="24"/>
                <w:szCs w:val="22"/>
                <w:lang w:eastAsia="en-US" w:bidi="ar-SA"/>
              </w:rPr>
              <w:t>Внесение сведений о результате предоставления муниципальной услуги, указанном</w:t>
            </w:r>
            <w:r>
              <w:rPr>
                <w:spacing w:val="-10"/>
                <w:kern w:val="0"/>
                <w:sz w:val="24"/>
                <w:szCs w:val="22"/>
                <w:lang w:eastAsia="en-US" w:bidi="ar-SA"/>
              </w:rPr>
              <w:t xml:space="preserve"> </w:t>
            </w:r>
            <w:r>
              <w:rPr>
                <w:kern w:val="0"/>
                <w:sz w:val="24"/>
                <w:szCs w:val="22"/>
                <w:lang w:eastAsia="en-US" w:bidi="ar-SA"/>
              </w:rPr>
              <w:t>в</w:t>
            </w:r>
            <w:r>
              <w:rPr>
                <w:spacing w:val="-10"/>
                <w:kern w:val="0"/>
                <w:sz w:val="24"/>
                <w:szCs w:val="22"/>
                <w:lang w:eastAsia="en-US" w:bidi="ar-SA"/>
              </w:rPr>
              <w:t xml:space="preserve"> </w:t>
            </w:r>
            <w:r>
              <w:rPr>
                <w:kern w:val="0"/>
                <w:sz w:val="24"/>
                <w:szCs w:val="22"/>
                <w:lang w:eastAsia="en-US" w:bidi="ar-SA"/>
              </w:rPr>
              <w:t>пунктах</w:t>
            </w:r>
            <w:r>
              <w:rPr>
                <w:spacing w:val="-8"/>
                <w:kern w:val="0"/>
                <w:sz w:val="24"/>
                <w:szCs w:val="22"/>
                <w:lang w:eastAsia="en-US" w:bidi="ar-SA"/>
              </w:rPr>
              <w:t xml:space="preserve"> </w:t>
            </w:r>
            <w:r>
              <w:rPr>
                <w:kern w:val="0"/>
                <w:sz w:val="24"/>
                <w:szCs w:val="22"/>
                <w:lang w:eastAsia="en-US" w:bidi="ar-SA"/>
              </w:rPr>
              <w:t>2.5,</w:t>
            </w:r>
            <w:r>
              <w:rPr>
                <w:spacing w:val="-10"/>
                <w:kern w:val="0"/>
                <w:sz w:val="24"/>
                <w:szCs w:val="22"/>
                <w:lang w:eastAsia="en-US" w:bidi="ar-SA"/>
              </w:rPr>
              <w:t xml:space="preserve"> </w:t>
            </w:r>
            <w:r>
              <w:rPr>
                <w:kern w:val="0"/>
                <w:sz w:val="24"/>
                <w:szCs w:val="22"/>
                <w:lang w:eastAsia="en-US" w:bidi="ar-SA"/>
              </w:rPr>
              <w:t xml:space="preserve">2.6 </w:t>
            </w:r>
            <w:r>
              <w:rPr>
                <w:spacing w:val="-2"/>
                <w:kern w:val="0"/>
                <w:sz w:val="24"/>
                <w:szCs w:val="22"/>
                <w:lang w:eastAsia="en-US" w:bidi="ar-SA"/>
              </w:rPr>
              <w:t xml:space="preserve">Административного </w:t>
            </w:r>
            <w:r>
              <w:rPr>
                <w:kern w:val="0"/>
                <w:sz w:val="24"/>
                <w:szCs w:val="22"/>
                <w:lang w:eastAsia="en-US" w:bidi="ar-SA"/>
              </w:rPr>
              <w:t xml:space="preserve">регламента, в реестр </w:t>
            </w:r>
            <w:r>
              <w:rPr>
                <w:spacing w:val="-2"/>
                <w:kern w:val="0"/>
                <w:sz w:val="24"/>
                <w:szCs w:val="22"/>
                <w:lang w:eastAsia="en-US" w:bidi="ar-SA"/>
              </w:rPr>
              <w:t>решений</w:t>
            </w:r>
          </w:p>
        </w:tc>
        <w:tc>
          <w:tcPr>
            <w:tcW w:w="16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516" w:hanging="0"/>
              <w:jc w:val="left"/>
              <w:rPr>
                <w:sz w:val="24"/>
              </w:rPr>
            </w:pPr>
            <w:r>
              <w:rPr>
                <w:kern w:val="0"/>
                <w:sz w:val="24"/>
                <w:szCs w:val="22"/>
                <w:lang w:eastAsia="en-US" w:bidi="ar-SA"/>
              </w:rPr>
              <w:t>1</w:t>
            </w:r>
            <w:r>
              <w:rPr>
                <w:spacing w:val="-15"/>
                <w:kern w:val="0"/>
                <w:sz w:val="24"/>
                <w:szCs w:val="22"/>
                <w:lang w:eastAsia="en-US" w:bidi="ar-SA"/>
              </w:rPr>
              <w:t xml:space="preserve"> </w:t>
            </w:r>
            <w:r>
              <w:rPr>
                <w:kern w:val="0"/>
                <w:sz w:val="24"/>
                <w:szCs w:val="22"/>
                <w:lang w:eastAsia="en-US" w:bidi="ar-SA"/>
              </w:rPr>
              <w:t xml:space="preserve">рабочий </w:t>
            </w:r>
            <w:r>
              <w:rPr>
                <w:spacing w:val="-4"/>
                <w:kern w:val="0"/>
                <w:sz w:val="24"/>
                <w:szCs w:val="22"/>
                <w:lang w:eastAsia="en-US" w:bidi="ar-SA"/>
              </w:rPr>
              <w:t>день</w:t>
            </w:r>
          </w:p>
        </w:tc>
        <w:tc>
          <w:tcPr>
            <w:tcW w:w="21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5" w:right="186" w:hanging="0"/>
              <w:jc w:val="left"/>
              <w:rPr>
                <w:sz w:val="24"/>
              </w:rPr>
            </w:pPr>
            <w:r>
              <w:rPr>
                <w:spacing w:val="-2"/>
                <w:kern w:val="0"/>
                <w:sz w:val="24"/>
                <w:szCs w:val="22"/>
                <w:lang w:eastAsia="en-US" w:bidi="ar-SA"/>
              </w:rPr>
              <w:t xml:space="preserve">должностное </w:t>
            </w:r>
            <w:r>
              <w:rPr>
                <w:spacing w:val="-4"/>
                <w:kern w:val="0"/>
                <w:sz w:val="24"/>
                <w:szCs w:val="22"/>
                <w:lang w:eastAsia="en-US" w:bidi="ar-SA"/>
              </w:rPr>
              <w:t xml:space="preserve">лицо </w:t>
            </w:r>
            <w:r>
              <w:rPr>
                <w:spacing w:val="-2"/>
                <w:kern w:val="0"/>
                <w:sz w:val="24"/>
                <w:szCs w:val="22"/>
                <w:lang w:eastAsia="en-US" w:bidi="ar-SA"/>
              </w:rPr>
              <w:t xml:space="preserve">Уполномоченног </w:t>
            </w:r>
            <w:r>
              <w:rPr>
                <w:kern w:val="0"/>
                <w:sz w:val="24"/>
                <w:szCs w:val="22"/>
                <w:lang w:eastAsia="en-US" w:bidi="ar-SA"/>
              </w:rPr>
              <w:t xml:space="preserve">о органа, ответственное за </w:t>
            </w:r>
            <w:r>
              <w:rPr>
                <w:spacing w:val="-2"/>
                <w:kern w:val="0"/>
                <w:sz w:val="24"/>
                <w:szCs w:val="22"/>
                <w:lang w:eastAsia="en-US" w:bidi="ar-SA"/>
              </w:rPr>
              <w:t>предоставление  муниципальной услуги</w:t>
            </w:r>
          </w:p>
        </w:tc>
        <w:tc>
          <w:tcPr>
            <w:tcW w:w="20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105" w:hanging="0"/>
              <w:jc w:val="left"/>
              <w:rPr>
                <w:sz w:val="24"/>
              </w:rPr>
            </w:pPr>
            <w:r>
              <w:rPr>
                <w:spacing w:val="-5"/>
                <w:kern w:val="0"/>
                <w:sz w:val="24"/>
                <w:szCs w:val="22"/>
                <w:lang w:eastAsia="en-US" w:bidi="ar-SA"/>
              </w:rPr>
              <w:t>ГИС</w:t>
            </w:r>
          </w:p>
        </w:tc>
        <w:tc>
          <w:tcPr>
            <w:tcW w:w="17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114" w:hanging="0"/>
              <w:jc w:val="left"/>
              <w:rPr>
                <w:sz w:val="24"/>
              </w:rPr>
            </w:pPr>
            <w:r>
              <w:rPr>
                <w:kern w:val="0"/>
                <w:sz w:val="24"/>
                <w:szCs w:val="22"/>
                <w:lang w:eastAsia="en-US" w:bidi="ar-SA"/>
              </w:rPr>
              <w:t>-</w:t>
            </w:r>
          </w:p>
        </w:tc>
        <w:tc>
          <w:tcPr>
            <w:tcW w:w="25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103" w:hanging="0"/>
              <w:jc w:val="left"/>
              <w:rPr>
                <w:sz w:val="24"/>
              </w:rPr>
            </w:pPr>
            <w:r>
              <w:rPr>
                <w:spacing w:val="-2"/>
                <w:kern w:val="0"/>
                <w:sz w:val="24"/>
                <w:szCs w:val="22"/>
                <w:lang w:eastAsia="en-US" w:bidi="ar-SA"/>
              </w:rPr>
              <w:t>Результат</w:t>
            </w:r>
          </w:p>
          <w:p>
            <w:pPr>
              <w:pStyle w:val="TableParagraph"/>
              <w:widowControl w:val="false"/>
              <w:suppressAutoHyphens w:val="true"/>
              <w:spacing w:before="0" w:after="0"/>
              <w:ind w:left="103" w:right="106" w:hanging="0"/>
              <w:jc w:val="left"/>
              <w:rPr>
                <w:sz w:val="24"/>
              </w:rPr>
            </w:pPr>
            <w:r>
              <w:rPr>
                <w:spacing w:val="-2"/>
                <w:kern w:val="0"/>
                <w:sz w:val="24"/>
                <w:szCs w:val="22"/>
                <w:lang w:eastAsia="en-US" w:bidi="ar-SA"/>
              </w:rPr>
              <w:t xml:space="preserve">предоставления муниципальной </w:t>
            </w:r>
            <w:r>
              <w:rPr>
                <w:kern w:val="0"/>
                <w:sz w:val="24"/>
                <w:szCs w:val="22"/>
                <w:lang w:eastAsia="en-US" w:bidi="ar-SA"/>
              </w:rPr>
              <w:t>услуги,</w:t>
            </w:r>
            <w:r>
              <w:rPr>
                <w:spacing w:val="-15"/>
                <w:kern w:val="0"/>
                <w:sz w:val="24"/>
                <w:szCs w:val="22"/>
                <w:lang w:eastAsia="en-US" w:bidi="ar-SA"/>
              </w:rPr>
              <w:t xml:space="preserve"> </w:t>
            </w:r>
            <w:r>
              <w:rPr>
                <w:kern w:val="0"/>
                <w:sz w:val="24"/>
                <w:szCs w:val="22"/>
                <w:lang w:eastAsia="en-US" w:bidi="ar-SA"/>
              </w:rPr>
              <w:t>указанный</w:t>
            </w:r>
            <w:r>
              <w:rPr>
                <w:spacing w:val="-15"/>
                <w:kern w:val="0"/>
                <w:sz w:val="24"/>
                <w:szCs w:val="22"/>
                <w:lang w:eastAsia="en-US" w:bidi="ar-SA"/>
              </w:rPr>
              <w:t xml:space="preserve"> </w:t>
            </w:r>
            <w:r>
              <w:rPr>
                <w:kern w:val="0"/>
                <w:sz w:val="24"/>
                <w:szCs w:val="22"/>
                <w:lang w:eastAsia="en-US" w:bidi="ar-SA"/>
              </w:rPr>
              <w:t xml:space="preserve">в пунктах 2.5, 2.6 </w:t>
            </w:r>
            <w:r>
              <w:rPr>
                <w:spacing w:val="-2"/>
                <w:kern w:val="0"/>
                <w:sz w:val="24"/>
                <w:szCs w:val="22"/>
                <w:lang w:eastAsia="en-US" w:bidi="ar-SA"/>
              </w:rPr>
              <w:t xml:space="preserve">Административного </w:t>
            </w:r>
            <w:r>
              <w:rPr>
                <w:kern w:val="0"/>
                <w:sz w:val="24"/>
                <w:szCs w:val="22"/>
                <w:lang w:eastAsia="en-US" w:bidi="ar-SA"/>
              </w:rPr>
              <w:t>регламента</w:t>
            </w:r>
            <w:r>
              <w:rPr>
                <w:spacing w:val="-13"/>
                <w:kern w:val="0"/>
                <w:sz w:val="24"/>
                <w:szCs w:val="22"/>
                <w:lang w:eastAsia="en-US" w:bidi="ar-SA"/>
              </w:rPr>
              <w:t xml:space="preserve"> </w:t>
            </w:r>
            <w:r>
              <w:rPr>
                <w:kern w:val="0"/>
                <w:sz w:val="24"/>
                <w:szCs w:val="22"/>
                <w:lang w:eastAsia="en-US" w:bidi="ar-SA"/>
              </w:rPr>
              <w:t>внесен</w:t>
            </w:r>
            <w:r>
              <w:rPr>
                <w:spacing w:val="-13"/>
                <w:kern w:val="0"/>
                <w:sz w:val="24"/>
                <w:szCs w:val="22"/>
                <w:lang w:eastAsia="en-US" w:bidi="ar-SA"/>
              </w:rPr>
              <w:t xml:space="preserve"> </w:t>
            </w:r>
            <w:r>
              <w:rPr>
                <w:kern w:val="0"/>
                <w:sz w:val="24"/>
                <w:szCs w:val="22"/>
                <w:lang w:eastAsia="en-US" w:bidi="ar-SA"/>
              </w:rPr>
              <w:t xml:space="preserve">в </w:t>
            </w:r>
            <w:r>
              <w:rPr>
                <w:spacing w:val="-2"/>
                <w:kern w:val="0"/>
                <w:sz w:val="24"/>
                <w:szCs w:val="22"/>
                <w:lang w:eastAsia="en-US" w:bidi="ar-SA"/>
              </w:rPr>
              <w:t>реестр</w:t>
            </w:r>
          </w:p>
        </w:tc>
      </w:tr>
    </w:tbl>
    <w:p>
      <w:pPr>
        <w:pStyle w:val="Normal"/>
        <w:rPr>
          <w:sz w:val="24"/>
        </w:rPr>
      </w:pPr>
      <w:r>
        <w:rPr/>
      </w:r>
    </w:p>
    <w:sectPr>
      <w:headerReference w:type="default" r:id="rId62"/>
      <w:type w:val="nextPage"/>
      <w:pgSz w:orient="landscape" w:w="16838" w:h="11906"/>
      <w:pgMar w:left="700" w:right="400" w:header="713" w:top="118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Arial">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4">
              <wp:simplePos x="0" y="0"/>
              <wp:positionH relativeFrom="page">
                <wp:posOffset>3891280</wp:posOffset>
              </wp:positionH>
              <wp:positionV relativeFrom="page">
                <wp:posOffset>259715</wp:posOffset>
              </wp:positionV>
              <wp:extent cx="243840" cy="196215"/>
              <wp:effectExtent l="0" t="0" r="0" b="0"/>
              <wp:wrapNone/>
              <wp:docPr id="2" name="Изображение1"/>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3</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1"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3</w:t>
                    </w:r>
                    <w:r>
                      <w:rPr>
                        <w:sz w:val="24"/>
                        <w:spacing w:val="-5"/>
                        <w:color w:val="000000"/>
                      </w:rPr>
                      <w:fldChar w:fldCharType="end"/>
                    </w:r>
                  </w:p>
                </w:txbxContent>
              </v:textbox>
              <w10:wrap type="none"/>
            </v:rect>
          </w:pict>
        </mc:Fallback>
      </mc:AlternateConten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30">
              <wp:simplePos x="0" y="0"/>
              <wp:positionH relativeFrom="page">
                <wp:posOffset>3891280</wp:posOffset>
              </wp:positionH>
              <wp:positionV relativeFrom="page">
                <wp:posOffset>259715</wp:posOffset>
              </wp:positionV>
              <wp:extent cx="243840" cy="196215"/>
              <wp:effectExtent l="0" t="0" r="0" b="0"/>
              <wp:wrapNone/>
              <wp:docPr id="20" name="Изображение11"/>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12</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11"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12</w:t>
                    </w:r>
                    <w:r>
                      <w:rPr>
                        <w:sz w:val="24"/>
                        <w:spacing w:val="-5"/>
                        <w:color w:val="000000"/>
                      </w:rPr>
                      <w:fldChar w:fldCharType="end"/>
                    </w:r>
                  </w:p>
                </w:txbxContent>
              </v:textbox>
              <w10:wrap type="none"/>
            </v:rect>
          </w:pict>
        </mc:Fallback>
      </mc:AlternateConten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32">
              <wp:simplePos x="0" y="0"/>
              <wp:positionH relativeFrom="page">
                <wp:posOffset>3891280</wp:posOffset>
              </wp:positionH>
              <wp:positionV relativeFrom="page">
                <wp:posOffset>259715</wp:posOffset>
              </wp:positionV>
              <wp:extent cx="243840" cy="196215"/>
              <wp:effectExtent l="0" t="0" r="0" b="0"/>
              <wp:wrapNone/>
              <wp:docPr id="23" name="Изображение12"/>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13</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12"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13</w:t>
                    </w:r>
                    <w:r>
                      <w:rPr>
                        <w:sz w:val="24"/>
                        <w:spacing w:val="-5"/>
                        <w:color w:val="000000"/>
                      </w:rPr>
                      <w:fldChar w:fldCharType="end"/>
                    </w:r>
                  </w:p>
                </w:txbxContent>
              </v:textbox>
              <w10:wrap type="none"/>
            </v:rect>
          </w:pict>
        </mc:Fallback>
      </mc:AlternateConten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34">
              <wp:simplePos x="0" y="0"/>
              <wp:positionH relativeFrom="page">
                <wp:posOffset>3891280</wp:posOffset>
              </wp:positionH>
              <wp:positionV relativeFrom="page">
                <wp:posOffset>259715</wp:posOffset>
              </wp:positionV>
              <wp:extent cx="243840" cy="196215"/>
              <wp:effectExtent l="0" t="0" r="0" b="0"/>
              <wp:wrapNone/>
              <wp:docPr id="25" name="Изображение13"/>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14</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13"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14</w:t>
                    </w:r>
                    <w:r>
                      <w:rPr>
                        <w:sz w:val="24"/>
                        <w:spacing w:val="-5"/>
                        <w:color w:val="000000"/>
                      </w:rPr>
                      <w:fldChar w:fldCharType="end"/>
                    </w:r>
                  </w:p>
                </w:txbxContent>
              </v:textbox>
              <w10:wrap type="none"/>
            </v:rect>
          </w:pict>
        </mc:Fallback>
      </mc:AlternateContent>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36">
              <wp:simplePos x="0" y="0"/>
              <wp:positionH relativeFrom="page">
                <wp:posOffset>3891280</wp:posOffset>
              </wp:positionH>
              <wp:positionV relativeFrom="page">
                <wp:posOffset>259715</wp:posOffset>
              </wp:positionV>
              <wp:extent cx="243840" cy="196215"/>
              <wp:effectExtent l="0" t="0" r="0" b="0"/>
              <wp:wrapNone/>
              <wp:docPr id="27" name="Изображение14"/>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15</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14"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15</w:t>
                    </w:r>
                    <w:r>
                      <w:rPr>
                        <w:sz w:val="24"/>
                        <w:spacing w:val="-5"/>
                        <w:color w:val="000000"/>
                      </w:rPr>
                      <w:fldChar w:fldCharType="end"/>
                    </w:r>
                  </w:p>
                </w:txbxContent>
              </v:textbox>
              <w10:wrap type="none"/>
            </v:rect>
          </w:pict>
        </mc:Fallback>
      </mc:AlternateContent>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38">
              <wp:simplePos x="0" y="0"/>
              <wp:positionH relativeFrom="page">
                <wp:posOffset>3891280</wp:posOffset>
              </wp:positionH>
              <wp:positionV relativeFrom="page">
                <wp:posOffset>259715</wp:posOffset>
              </wp:positionV>
              <wp:extent cx="243840" cy="196215"/>
              <wp:effectExtent l="0" t="0" r="0" b="0"/>
              <wp:wrapNone/>
              <wp:docPr id="29" name="Изображение15"/>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16</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15"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16</w:t>
                    </w:r>
                    <w:r>
                      <w:rPr>
                        <w:sz w:val="24"/>
                        <w:spacing w:val="-5"/>
                        <w:color w:val="000000"/>
                      </w:rPr>
                      <w:fldChar w:fldCharType="end"/>
                    </w:r>
                  </w:p>
                </w:txbxContent>
              </v:textbox>
              <w10:wrap type="none"/>
            </v:rect>
          </w:pict>
        </mc:Fallback>
      </mc:AlternateContent>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40">
              <wp:simplePos x="0" y="0"/>
              <wp:positionH relativeFrom="page">
                <wp:posOffset>3891280</wp:posOffset>
              </wp:positionH>
              <wp:positionV relativeFrom="page">
                <wp:posOffset>259715</wp:posOffset>
              </wp:positionV>
              <wp:extent cx="243840" cy="196215"/>
              <wp:effectExtent l="0" t="0" r="0" b="0"/>
              <wp:wrapNone/>
              <wp:docPr id="31" name="Изображение16"/>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17</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16"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17</w:t>
                    </w:r>
                    <w:r>
                      <w:rPr>
                        <w:sz w:val="24"/>
                        <w:spacing w:val="-5"/>
                        <w:color w:val="000000"/>
                      </w:rPr>
                      <w:fldChar w:fldCharType="end"/>
                    </w:r>
                  </w:p>
                </w:txbxContent>
              </v:textbox>
              <w10:wrap type="none"/>
            </v:rect>
          </w:pict>
        </mc:Fallback>
      </mc:AlternateContent>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42">
              <wp:simplePos x="0" y="0"/>
              <wp:positionH relativeFrom="page">
                <wp:posOffset>3891280</wp:posOffset>
              </wp:positionH>
              <wp:positionV relativeFrom="page">
                <wp:posOffset>259715</wp:posOffset>
              </wp:positionV>
              <wp:extent cx="243840" cy="196215"/>
              <wp:effectExtent l="0" t="0" r="0" b="0"/>
              <wp:wrapNone/>
              <wp:docPr id="33" name="Изображение17"/>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18</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17"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18</w:t>
                    </w:r>
                    <w:r>
                      <w:rPr>
                        <w:sz w:val="24"/>
                        <w:spacing w:val="-5"/>
                        <w:color w:val="000000"/>
                      </w:rPr>
                      <w:fldChar w:fldCharType="end"/>
                    </w:r>
                  </w:p>
                </w:txbxContent>
              </v:textbox>
              <w10:wrap type="none"/>
            </v:rect>
          </w:pict>
        </mc:Fallback>
      </mc:AlternateContent>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44">
              <wp:simplePos x="0" y="0"/>
              <wp:positionH relativeFrom="page">
                <wp:posOffset>3891280</wp:posOffset>
              </wp:positionH>
              <wp:positionV relativeFrom="page">
                <wp:posOffset>259715</wp:posOffset>
              </wp:positionV>
              <wp:extent cx="243840" cy="196215"/>
              <wp:effectExtent l="0" t="0" r="0" b="0"/>
              <wp:wrapNone/>
              <wp:docPr id="35" name="Изображение18"/>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19</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18"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19</w:t>
                    </w:r>
                    <w:r>
                      <w:rPr>
                        <w:sz w:val="24"/>
                        <w:spacing w:val="-5"/>
                        <w:color w:val="000000"/>
                      </w:rPr>
                      <w:fldChar w:fldCharType="end"/>
                    </w:r>
                  </w:p>
                </w:txbxContent>
              </v:textbox>
              <w10:wrap type="none"/>
            </v:rect>
          </w:pict>
        </mc:Fallback>
      </mc:AlternateContent>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46">
              <wp:simplePos x="0" y="0"/>
              <wp:positionH relativeFrom="page">
                <wp:posOffset>3891280</wp:posOffset>
              </wp:positionH>
              <wp:positionV relativeFrom="page">
                <wp:posOffset>259715</wp:posOffset>
              </wp:positionV>
              <wp:extent cx="243840" cy="196215"/>
              <wp:effectExtent l="0" t="0" r="0" b="0"/>
              <wp:wrapNone/>
              <wp:docPr id="37" name="Изображение19"/>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20</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19"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20</w:t>
                    </w:r>
                    <w:r>
                      <w:rPr>
                        <w:sz w:val="24"/>
                        <w:spacing w:val="-5"/>
                        <w:color w:val="000000"/>
                      </w:rPr>
                      <w:fldChar w:fldCharType="end"/>
                    </w:r>
                  </w:p>
                </w:txbxContent>
              </v:textbox>
              <w10:wrap type="none"/>
            </v:rect>
          </w:pict>
        </mc:Fallback>
      </mc:AlternateContent>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48">
              <wp:simplePos x="0" y="0"/>
              <wp:positionH relativeFrom="page">
                <wp:posOffset>3891280</wp:posOffset>
              </wp:positionH>
              <wp:positionV relativeFrom="page">
                <wp:posOffset>259715</wp:posOffset>
              </wp:positionV>
              <wp:extent cx="243840" cy="196215"/>
              <wp:effectExtent l="0" t="0" r="0" b="0"/>
              <wp:wrapNone/>
              <wp:docPr id="39" name="Изображение20"/>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21</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20"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21</w:t>
                    </w:r>
                    <w:r>
                      <w:rPr>
                        <w:sz w:val="24"/>
                        <w:spacing w:val="-5"/>
                        <w:color w:val="000000"/>
                      </w:rPr>
                      <w:fldChar w:fldCharType="end"/>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14">
              <wp:simplePos x="0" y="0"/>
              <wp:positionH relativeFrom="page">
                <wp:posOffset>3891280</wp:posOffset>
              </wp:positionH>
              <wp:positionV relativeFrom="page">
                <wp:posOffset>259715</wp:posOffset>
              </wp:positionV>
              <wp:extent cx="243840" cy="196215"/>
              <wp:effectExtent l="0" t="0" r="0" b="0"/>
              <wp:wrapNone/>
              <wp:docPr id="4" name="Изображение3"/>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4</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3"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4</w:t>
                    </w:r>
                    <w:r>
                      <w:rPr>
                        <w:sz w:val="24"/>
                        <w:spacing w:val="-5"/>
                        <w:color w:val="000000"/>
                      </w:rPr>
                      <w:fldChar w:fldCharType="end"/>
                    </w:r>
                  </w:p>
                </w:txbxContent>
              </v:textbox>
              <w10:wrap type="none"/>
            </v:rect>
          </w:pict>
        </mc:Fallback>
      </mc:AlternateContent>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50">
              <wp:simplePos x="0" y="0"/>
              <wp:positionH relativeFrom="page">
                <wp:posOffset>3891280</wp:posOffset>
              </wp:positionH>
              <wp:positionV relativeFrom="page">
                <wp:posOffset>259715</wp:posOffset>
              </wp:positionV>
              <wp:extent cx="243840" cy="196215"/>
              <wp:effectExtent l="0" t="0" r="0" b="0"/>
              <wp:wrapNone/>
              <wp:docPr id="41" name="Изображение21"/>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22</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21"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22</w:t>
                    </w:r>
                    <w:r>
                      <w:rPr>
                        <w:sz w:val="24"/>
                        <w:spacing w:val="-5"/>
                        <w:color w:val="000000"/>
                      </w:rPr>
                      <w:fldChar w:fldCharType="end"/>
                    </w:r>
                  </w:p>
                </w:txbxContent>
              </v:textbox>
              <w10:wrap type="none"/>
            </v:rect>
          </w:pict>
        </mc:Fallback>
      </mc:AlternateContent>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52">
              <wp:simplePos x="0" y="0"/>
              <wp:positionH relativeFrom="page">
                <wp:posOffset>3891280</wp:posOffset>
              </wp:positionH>
              <wp:positionV relativeFrom="page">
                <wp:posOffset>259715</wp:posOffset>
              </wp:positionV>
              <wp:extent cx="243840" cy="196215"/>
              <wp:effectExtent l="0" t="0" r="0" b="0"/>
              <wp:wrapNone/>
              <wp:docPr id="43" name="Изображение22"/>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23</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22"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23</w:t>
                    </w:r>
                    <w:r>
                      <w:rPr>
                        <w:sz w:val="24"/>
                        <w:spacing w:val="-5"/>
                        <w:color w:val="000000"/>
                      </w:rPr>
                      <w:fldChar w:fldCharType="end"/>
                    </w:r>
                  </w:p>
                </w:txbxContent>
              </v:textbox>
              <w10:wrap type="none"/>
            </v:rect>
          </w:pict>
        </mc:Fallback>
      </mc:AlternateContent>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54">
              <wp:simplePos x="0" y="0"/>
              <wp:positionH relativeFrom="page">
                <wp:posOffset>3891280</wp:posOffset>
              </wp:positionH>
              <wp:positionV relativeFrom="page">
                <wp:posOffset>259715</wp:posOffset>
              </wp:positionV>
              <wp:extent cx="243840" cy="196215"/>
              <wp:effectExtent l="0" t="0" r="0" b="0"/>
              <wp:wrapNone/>
              <wp:docPr id="46" name="Изображение23"/>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24</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23"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24</w:t>
                    </w:r>
                    <w:r>
                      <w:rPr>
                        <w:sz w:val="24"/>
                        <w:spacing w:val="-5"/>
                        <w:color w:val="000000"/>
                      </w:rPr>
                      <w:fldChar w:fldCharType="end"/>
                    </w:r>
                  </w:p>
                </w:txbxContent>
              </v:textbox>
              <w10:wrap type="none"/>
            </v:rect>
          </w:pict>
        </mc:Fallback>
      </mc:AlternateContent>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56">
              <wp:simplePos x="0" y="0"/>
              <wp:positionH relativeFrom="page">
                <wp:posOffset>3891280</wp:posOffset>
              </wp:positionH>
              <wp:positionV relativeFrom="page">
                <wp:posOffset>259715</wp:posOffset>
              </wp:positionV>
              <wp:extent cx="243840" cy="196215"/>
              <wp:effectExtent l="0" t="0" r="0" b="0"/>
              <wp:wrapNone/>
              <wp:docPr id="48" name="Изображение24"/>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25</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24"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25</w:t>
                    </w:r>
                    <w:r>
                      <w:rPr>
                        <w:sz w:val="24"/>
                        <w:spacing w:val="-5"/>
                        <w:color w:val="000000"/>
                      </w:rPr>
                      <w:fldChar w:fldCharType="end"/>
                    </w:r>
                  </w:p>
                </w:txbxContent>
              </v:textbox>
              <w10:wrap type="none"/>
            </v:rect>
          </w:pict>
        </mc:Fallback>
      </mc:AlternateContent>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58">
              <wp:simplePos x="0" y="0"/>
              <wp:positionH relativeFrom="page">
                <wp:posOffset>3891280</wp:posOffset>
              </wp:positionH>
              <wp:positionV relativeFrom="page">
                <wp:posOffset>259715</wp:posOffset>
              </wp:positionV>
              <wp:extent cx="243840" cy="196215"/>
              <wp:effectExtent l="0" t="0" r="0" b="0"/>
              <wp:wrapNone/>
              <wp:docPr id="50" name="Изображение25"/>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26</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25"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26</w:t>
                    </w:r>
                    <w:r>
                      <w:rPr>
                        <w:sz w:val="24"/>
                        <w:spacing w:val="-5"/>
                        <w:color w:val="000000"/>
                      </w:rPr>
                      <w:fldChar w:fldCharType="end"/>
                    </w:r>
                  </w:p>
                </w:txbxContent>
              </v:textbox>
              <w10:wrap type="none"/>
            </v:rect>
          </w:pict>
        </mc:Fallback>
      </mc:AlternateContent>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60">
              <wp:simplePos x="0" y="0"/>
              <wp:positionH relativeFrom="page">
                <wp:posOffset>3891280</wp:posOffset>
              </wp:positionH>
              <wp:positionV relativeFrom="page">
                <wp:posOffset>259715</wp:posOffset>
              </wp:positionV>
              <wp:extent cx="243840" cy="196215"/>
              <wp:effectExtent l="0" t="0" r="0" b="0"/>
              <wp:wrapNone/>
              <wp:docPr id="52" name="Изображение26"/>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27</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26"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27</w:t>
                    </w:r>
                    <w:r>
                      <w:rPr>
                        <w:sz w:val="24"/>
                        <w:spacing w:val="-5"/>
                        <w:color w:val="000000"/>
                      </w:rPr>
                      <w:fldChar w:fldCharType="end"/>
                    </w:r>
                  </w:p>
                </w:txbxContent>
              </v:textbox>
              <w10:wrap type="none"/>
            </v:rect>
          </w:pict>
        </mc:Fallback>
      </mc:AlternateContent>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62">
              <wp:simplePos x="0" y="0"/>
              <wp:positionH relativeFrom="page">
                <wp:posOffset>3891280</wp:posOffset>
              </wp:positionH>
              <wp:positionV relativeFrom="page">
                <wp:posOffset>259715</wp:posOffset>
              </wp:positionV>
              <wp:extent cx="243840" cy="196215"/>
              <wp:effectExtent l="0" t="0" r="0" b="0"/>
              <wp:wrapNone/>
              <wp:docPr id="54" name="Изображение27"/>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28</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27"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28</w:t>
                    </w:r>
                    <w:r>
                      <w:rPr>
                        <w:sz w:val="24"/>
                        <w:spacing w:val="-5"/>
                        <w:color w:val="000000"/>
                      </w:rPr>
                      <w:fldChar w:fldCharType="end"/>
                    </w:r>
                  </w:p>
                </w:txbxContent>
              </v:textbox>
              <w10:wrap type="none"/>
            </v:rect>
          </w:pict>
        </mc:Fallback>
      </mc:AlternateContent>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64">
              <wp:simplePos x="0" y="0"/>
              <wp:positionH relativeFrom="page">
                <wp:posOffset>3891280</wp:posOffset>
              </wp:positionH>
              <wp:positionV relativeFrom="page">
                <wp:posOffset>259715</wp:posOffset>
              </wp:positionV>
              <wp:extent cx="243840" cy="196215"/>
              <wp:effectExtent l="0" t="0" r="0" b="0"/>
              <wp:wrapNone/>
              <wp:docPr id="56" name="Изображение28"/>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29</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28"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29</w:t>
                    </w:r>
                    <w:r>
                      <w:rPr>
                        <w:sz w:val="24"/>
                        <w:spacing w:val="-5"/>
                        <w:color w:val="000000"/>
                      </w:rPr>
                      <w:fldChar w:fldCharType="end"/>
                    </w:r>
                  </w:p>
                </w:txbxContent>
              </v:textbox>
              <w10:wrap type="none"/>
            </v:rect>
          </w:pict>
        </mc:Fallback>
      </mc:AlternateContent>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66">
              <wp:simplePos x="0" y="0"/>
              <wp:positionH relativeFrom="page">
                <wp:posOffset>3891280</wp:posOffset>
              </wp:positionH>
              <wp:positionV relativeFrom="page">
                <wp:posOffset>259715</wp:posOffset>
              </wp:positionV>
              <wp:extent cx="243840" cy="196215"/>
              <wp:effectExtent l="0" t="0" r="0" b="0"/>
              <wp:wrapNone/>
              <wp:docPr id="58" name="Изображение29"/>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30</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29"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30</w:t>
                    </w:r>
                    <w:r>
                      <w:rPr>
                        <w:sz w:val="24"/>
                        <w:spacing w:val="-5"/>
                        <w:color w:val="000000"/>
                      </w:rPr>
                      <w:fldChar w:fldCharType="end"/>
                    </w:r>
                  </w:p>
                </w:txbxContent>
              </v:textbox>
              <w10:wrap type="none"/>
            </v:rect>
          </w:pict>
        </mc:Fallback>
      </mc:AlternateContent>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68">
              <wp:simplePos x="0" y="0"/>
              <wp:positionH relativeFrom="page">
                <wp:posOffset>3891280</wp:posOffset>
              </wp:positionH>
              <wp:positionV relativeFrom="page">
                <wp:posOffset>259715</wp:posOffset>
              </wp:positionV>
              <wp:extent cx="243840" cy="196215"/>
              <wp:effectExtent l="0" t="0" r="0" b="0"/>
              <wp:wrapNone/>
              <wp:docPr id="65" name="Изображение30"/>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31</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30"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31</w:t>
                    </w:r>
                    <w:r>
                      <w:rPr>
                        <w:sz w:val="24"/>
                        <w:spacing w:val="-5"/>
                        <w:color w:val="000000"/>
                      </w:rPr>
                      <w:fldChar w:fldCharType="end"/>
                    </w:r>
                  </w:p>
                </w:txbxContent>
              </v:textbox>
              <w10:wrap type="non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16">
              <wp:simplePos x="0" y="0"/>
              <wp:positionH relativeFrom="page">
                <wp:posOffset>3891280</wp:posOffset>
              </wp:positionH>
              <wp:positionV relativeFrom="page">
                <wp:posOffset>259715</wp:posOffset>
              </wp:positionV>
              <wp:extent cx="243840" cy="196215"/>
              <wp:effectExtent l="0" t="0" r="0" b="0"/>
              <wp:wrapNone/>
              <wp:docPr id="6" name="Изображение4"/>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5</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4"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5</w:t>
                    </w:r>
                    <w:r>
                      <w:rPr>
                        <w:sz w:val="24"/>
                        <w:spacing w:val="-5"/>
                        <w:color w:val="000000"/>
                      </w:rPr>
                      <w:fldChar w:fldCharType="end"/>
                    </w:r>
                  </w:p>
                </w:txbxContent>
              </v:textbox>
              <w10:wrap type="none"/>
            </v:rect>
          </w:pict>
        </mc:Fallback>
      </mc:AlternateContent>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11">
              <wp:simplePos x="0" y="0"/>
              <wp:positionH relativeFrom="page">
                <wp:posOffset>5379085</wp:posOffset>
              </wp:positionH>
              <wp:positionV relativeFrom="paragraph">
                <wp:posOffset>123190</wp:posOffset>
              </wp:positionV>
              <wp:extent cx="1309370" cy="1064895"/>
              <wp:effectExtent l="0" t="0" r="0" b="0"/>
              <wp:wrapTopAndBottom/>
              <wp:docPr id="67" name="Изображение31"/>
              <a:graphic xmlns:a="http://schemas.openxmlformats.org/drawingml/2006/main">
                <a:graphicData uri="http://schemas.microsoft.com/office/word/2010/wordprocessingShape">
                  <wps:wsp>
                    <wps:cNvSpPr/>
                    <wps:spPr>
                      <a:xfrm>
                        <a:off x="0" y="0"/>
                        <a:ext cx="1308600" cy="1064160"/>
                      </a:xfrm>
                      <a:prstGeom prst="rect">
                        <a:avLst/>
                      </a:prstGeom>
                      <a:noFill/>
                      <a:ln w="635">
                        <a:solidFill>
                          <a:srgbClr val="000000"/>
                        </a:solidFill>
                        <a:round/>
                      </a:ln>
                    </wps:spPr>
                    <wps:style>
                      <a:lnRef idx="0"/>
                      <a:fillRef idx="0"/>
                      <a:effectRef idx="0"/>
                      <a:fontRef idx="minor"/>
                    </wps:style>
                    <wps:txbx>
                      <w:txbxContent>
                        <w:p>
                          <w:pPr>
                            <w:pStyle w:val="Style15"/>
                            <w:spacing w:before="10" w:after="0"/>
                            <w:ind w:left="0" w:hanging="0"/>
                            <w:jc w:val="left"/>
                            <w:rPr>
                              <w:sz w:val="25"/>
                            </w:rPr>
                          </w:pPr>
                          <w:r>
                            <w:rPr>
                              <w:sz w:val="25"/>
                            </w:rPr>
                          </w:r>
                        </w:p>
                        <w:p>
                          <w:pPr>
                            <w:pStyle w:val="Style15"/>
                            <w:spacing w:lineRule="auto" w:line="240"/>
                            <w:ind w:left="491" w:hanging="317"/>
                            <w:jc w:val="left"/>
                            <w:rPr>
                              <w:rFonts w:ascii="Arial" w:hAnsi="Arial"/>
                            </w:rPr>
                          </w:pPr>
                          <w:r>
                            <w:rPr>
                              <w:rFonts w:ascii="Arial" w:hAnsi="Arial"/>
                              <w:color w:val="000000"/>
                              <w:spacing w:val="-2"/>
                            </w:rPr>
                            <w:t>Электронная подпись</w:t>
                          </w:r>
                        </w:p>
                      </w:txbxContent>
                    </wps:txbx>
                    <wps:bodyPr lIns="0" rIns="0" tIns="0" bIns="0">
                      <a:noAutofit/>
                    </wps:bodyPr>
                  </wps:wsp>
                </a:graphicData>
              </a:graphic>
            </wp:anchor>
          </w:drawing>
        </mc:Choice>
        <mc:Fallback>
          <w:pict>
            <v:rect id="shape_0" ID="Изображение31" path="m0,0l-2147483645,0l-2147483645,-2147483646l0,-2147483646xe" stroked="t" style="position:absolute;margin-left:423.55pt;margin-top:9.7pt;width:103pt;height:83.75pt;mso-wrap-style:square;v-text-anchor:top;mso-position-horizontal-relative:page">
              <v:fill o:detectmouseclick="t" on="false"/>
              <v:stroke color="black" weight="720" joinstyle="round" endcap="flat"/>
              <v:textbox>
                <w:txbxContent>
                  <w:p>
                    <w:pPr>
                      <w:pStyle w:val="Style15"/>
                      <w:spacing w:before="10" w:after="0"/>
                      <w:ind w:left="0" w:hanging="0"/>
                      <w:jc w:val="left"/>
                      <w:rPr>
                        <w:sz w:val="25"/>
                      </w:rPr>
                    </w:pPr>
                    <w:r>
                      <w:rPr>
                        <w:sz w:val="25"/>
                      </w:rPr>
                    </w:r>
                  </w:p>
                  <w:p>
                    <w:pPr>
                      <w:pStyle w:val="Style15"/>
                      <w:spacing w:lineRule="auto" w:line="240"/>
                      <w:ind w:left="491" w:hanging="317"/>
                      <w:jc w:val="left"/>
                      <w:rPr>
                        <w:rFonts w:ascii="Arial" w:hAnsi="Arial"/>
                      </w:rPr>
                    </w:pPr>
                    <w:r>
                      <w:rPr>
                        <w:rFonts w:ascii="Arial" w:hAnsi="Arial"/>
                        <w:color w:val="000000"/>
                        <w:spacing w:val="-2"/>
                      </w:rPr>
                      <w:t>Электронная подпись</w:t>
                    </w:r>
                  </w:p>
                </w:txbxContent>
              </v:textbox>
              <w10:wrap type="topAndBottom"/>
            </v:rect>
          </w:pict>
        </mc:Fallback>
      </mc:AlternateContent>
      <mc:AlternateContent>
        <mc:Choice Requires="wps">
          <w:drawing>
            <wp:anchor behindDoc="1" distT="0" distB="0" distL="0" distR="0" simplePos="0" locked="0" layoutInCell="0" allowOverlap="1" relativeHeight="70">
              <wp:simplePos x="0" y="0"/>
              <wp:positionH relativeFrom="page">
                <wp:posOffset>3891280</wp:posOffset>
              </wp:positionH>
              <wp:positionV relativeFrom="page">
                <wp:posOffset>259715</wp:posOffset>
              </wp:positionV>
              <wp:extent cx="243840" cy="196215"/>
              <wp:effectExtent l="0" t="0" r="0" b="0"/>
              <wp:wrapNone/>
              <wp:docPr id="69" name="Изображение32"/>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32</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32"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32</w:t>
                    </w:r>
                    <w:r>
                      <w:rPr>
                        <w:sz w:val="24"/>
                        <w:spacing w:val="-5"/>
                        <w:color w:val="000000"/>
                      </w:rPr>
                      <w:fldChar w:fldCharType="end"/>
                    </w:r>
                  </w:p>
                </w:txbxContent>
              </v:textbox>
              <w10:wrap type="none"/>
            </v:rect>
          </w:pict>
        </mc:Fallback>
      </mc:AlternateContent>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71">
              <wp:simplePos x="0" y="0"/>
              <wp:positionH relativeFrom="page">
                <wp:posOffset>3891280</wp:posOffset>
              </wp:positionH>
              <wp:positionV relativeFrom="page">
                <wp:posOffset>259715</wp:posOffset>
              </wp:positionV>
              <wp:extent cx="243840" cy="196215"/>
              <wp:effectExtent l="0" t="0" r="0" b="0"/>
              <wp:wrapNone/>
              <wp:docPr id="80" name="Изображение34"/>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33</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34"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33</w:t>
                    </w:r>
                    <w:r>
                      <w:rPr>
                        <w:sz w:val="24"/>
                        <w:spacing w:val="-5"/>
                        <w:color w:val="000000"/>
                      </w:rPr>
                      <w:fldChar w:fldCharType="end"/>
                    </w:r>
                  </w:p>
                </w:txbxContent>
              </v:textbox>
              <w10:wrap type="none"/>
            </v:rect>
          </w:pict>
        </mc:Fallback>
      </mc:AlternateContent>
    </w:r>
  </w:p>
</w:hdr>
</file>

<file path=word/header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
      </w:rPr>
    </w:pPr>
    <w:r>
      <w:rPr>
        <w:sz w:val="2"/>
      </w:rPr>
      <mc:AlternateContent>
        <mc:Choice Requires="wps">
          <w:drawing>
            <wp:anchor behindDoc="1" distT="9525" distB="9525" distL="9525" distR="9525" simplePos="0" locked="0" layoutInCell="0" allowOverlap="1" relativeHeight="12">
              <wp:simplePos x="0" y="0"/>
              <wp:positionH relativeFrom="page">
                <wp:posOffset>4767580</wp:posOffset>
              </wp:positionH>
              <wp:positionV relativeFrom="paragraph">
                <wp:posOffset>59055</wp:posOffset>
              </wp:positionV>
              <wp:extent cx="1968500" cy="847090"/>
              <wp:effectExtent l="0" t="0" r="0" b="0"/>
              <wp:wrapTopAndBottom/>
              <wp:docPr id="82" name="Изображение35"/>
              <a:graphic xmlns:a="http://schemas.openxmlformats.org/drawingml/2006/main">
                <a:graphicData uri="http://schemas.microsoft.com/office/word/2010/wordprocessingShape">
                  <wps:wsp>
                    <wps:cNvSpPr/>
                    <wps:spPr>
                      <a:xfrm>
                        <a:off x="0" y="0"/>
                        <a:ext cx="1967760" cy="846360"/>
                      </a:xfrm>
                      <a:prstGeom prst="rect">
                        <a:avLst/>
                      </a:prstGeom>
                      <a:noFill/>
                      <a:ln w="6350">
                        <a:solidFill>
                          <a:srgbClr val="000000"/>
                        </a:solidFill>
                        <a:round/>
                      </a:ln>
                    </wps:spPr>
                    <wps:style>
                      <a:lnRef idx="0"/>
                      <a:fillRef idx="0"/>
                      <a:effectRef idx="0"/>
                      <a:fontRef idx="minor"/>
                    </wps:style>
                    <wps:txbx>
                      <w:txbxContent>
                        <w:p>
                          <w:pPr>
                            <w:pStyle w:val="Style15"/>
                            <w:spacing w:before="70" w:after="0"/>
                            <w:ind w:left="144" w:right="142" w:firstLine="141"/>
                            <w:jc w:val="center"/>
                            <w:rPr>
                              <w:rFonts w:ascii="Arial" w:hAnsi="Arial"/>
                            </w:rPr>
                          </w:pPr>
                          <w:r>
                            <w:rPr>
                              <w:rFonts w:ascii="Arial" w:hAnsi="Arial"/>
                              <w:color w:val="000000"/>
                            </w:rPr>
                            <w:t xml:space="preserve">Сведения о </w:t>
                          </w:r>
                          <w:r>
                            <w:rPr>
                              <w:rFonts w:ascii="Arial" w:hAnsi="Arial"/>
                              <w:color w:val="000000"/>
                              <w:spacing w:val="-2"/>
                            </w:rPr>
                            <w:t xml:space="preserve">сертификате </w:t>
                          </w:r>
                          <w:r>
                            <w:rPr>
                              <w:rFonts w:ascii="Arial" w:hAnsi="Arial"/>
                              <w:color w:val="000000"/>
                            </w:rPr>
                            <w:t>электронной</w:t>
                          </w:r>
                          <w:r>
                            <w:rPr>
                              <w:rFonts w:ascii="Arial" w:hAnsi="Arial"/>
                              <w:color w:val="000000"/>
                              <w:spacing w:val="-20"/>
                            </w:rPr>
                            <w:t xml:space="preserve"> </w:t>
                          </w:r>
                          <w:r>
                            <w:rPr>
                              <w:rFonts w:ascii="Arial" w:hAnsi="Arial"/>
                              <w:color w:val="000000"/>
                            </w:rPr>
                            <w:t>подписи</w:t>
                          </w:r>
                        </w:p>
                      </w:txbxContent>
                    </wps:txbx>
                    <wps:bodyPr lIns="0" rIns="0" tIns="0" bIns="0">
                      <a:noAutofit/>
                    </wps:bodyPr>
                  </wps:wsp>
                </a:graphicData>
              </a:graphic>
            </wp:anchor>
          </w:drawing>
        </mc:Choice>
        <mc:Fallback>
          <w:pict>
            <v:rect id="shape_0" ID="Изображение35" path="m0,0l-2147483645,0l-2147483645,-2147483646l0,-2147483646xe" stroked="t" style="position:absolute;margin-left:375.4pt;margin-top:4.65pt;width:154.9pt;height:66.6pt;mso-wrap-style:square;v-text-anchor:top;mso-position-horizontal-relative:page">
              <v:fill o:detectmouseclick="t" on="false"/>
              <v:stroke color="black" weight="6480" joinstyle="round" endcap="flat"/>
              <v:textbox>
                <w:txbxContent>
                  <w:p>
                    <w:pPr>
                      <w:pStyle w:val="Style15"/>
                      <w:spacing w:before="70" w:after="0"/>
                      <w:ind w:left="144" w:right="142" w:firstLine="141"/>
                      <w:jc w:val="center"/>
                      <w:rPr>
                        <w:rFonts w:ascii="Arial" w:hAnsi="Arial"/>
                      </w:rPr>
                    </w:pPr>
                    <w:r>
                      <w:rPr>
                        <w:rFonts w:ascii="Arial" w:hAnsi="Arial"/>
                        <w:color w:val="000000"/>
                      </w:rPr>
                      <w:t xml:space="preserve">Сведения о </w:t>
                    </w:r>
                    <w:r>
                      <w:rPr>
                        <w:rFonts w:ascii="Arial" w:hAnsi="Arial"/>
                        <w:color w:val="000000"/>
                        <w:spacing w:val="-2"/>
                      </w:rPr>
                      <w:t xml:space="preserve">сертификате </w:t>
                    </w:r>
                    <w:r>
                      <w:rPr>
                        <w:rFonts w:ascii="Arial" w:hAnsi="Arial"/>
                        <w:color w:val="000000"/>
                      </w:rPr>
                      <w:t>электронной</w:t>
                    </w:r>
                    <w:r>
                      <w:rPr>
                        <w:rFonts w:ascii="Arial" w:hAnsi="Arial"/>
                        <w:color w:val="000000"/>
                        <w:spacing w:val="-20"/>
                      </w:rPr>
                      <w:t xml:space="preserve"> </w:t>
                    </w:r>
                    <w:r>
                      <w:rPr>
                        <w:rFonts w:ascii="Arial" w:hAnsi="Arial"/>
                        <w:color w:val="000000"/>
                      </w:rPr>
                      <w:t>подписи</w:t>
                    </w:r>
                  </w:p>
                </w:txbxContent>
              </v:textbox>
              <w10:wrap type="topAndBottom"/>
            </v:rect>
          </w:pict>
        </mc:Fallback>
      </mc:AlternateContent>
    </w:r>
  </w:p>
</w:hdr>
</file>

<file path=word/header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mc:AlternateContent>
        <mc:Choice Requires="wps">
          <w:drawing>
            <wp:anchor behindDoc="1" distT="0" distB="0" distL="0" distR="0" simplePos="0" locked="0" layoutInCell="0" allowOverlap="1" relativeHeight="6">
              <wp:simplePos x="0" y="0"/>
              <wp:positionH relativeFrom="page">
                <wp:posOffset>3891280</wp:posOffset>
              </wp:positionH>
              <wp:positionV relativeFrom="page">
                <wp:posOffset>259715</wp:posOffset>
              </wp:positionV>
              <wp:extent cx="243205" cy="196215"/>
              <wp:effectExtent l="0" t="0" r="0" b="0"/>
              <wp:wrapNone/>
              <wp:docPr id="86" name="Изображение36"/>
              <a:graphic xmlns:a="http://schemas.openxmlformats.org/drawingml/2006/main">
                <a:graphicData uri="http://schemas.microsoft.com/office/word/2010/wordprocessingShape">
                  <wps:wsp>
                    <wps:cNvSpPr/>
                    <wps:spPr>
                      <a:xfrm>
                        <a:off x="0" y="0"/>
                        <a:ext cx="24264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35</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36" path="m0,0l-2147483645,0l-2147483645,-2147483646l0,-2147483646xe" stroked="f" style="position:absolute;margin-left:306.4pt;margin-top:20.45pt;width:19.05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35</w:t>
                    </w:r>
                    <w:r>
                      <w:rPr>
                        <w:sz w:val="24"/>
                        <w:spacing w:val="-5"/>
                        <w:color w:val="000000"/>
                      </w:rPr>
                      <w:fldChar w:fldCharType="end"/>
                    </w:r>
                  </w:p>
                </w:txbxContent>
              </v:textbox>
              <w10:wrap type="none"/>
            </v:rect>
          </w:pict>
        </mc:Fallback>
      </mc:AlternateContent>
      <mc:AlternateContent>
        <mc:Choice Requires="wps">
          <w:drawing>
            <wp:inline distT="0" distB="0" distL="0" distR="0">
              <wp:extent cx="1968500" cy="847090"/>
              <wp:effectExtent l="0" t="0" r="0" b="0"/>
              <wp:docPr id="88" name="Фигура52"/>
              <a:graphic xmlns:a="http://schemas.openxmlformats.org/drawingml/2006/main">
                <a:graphicData uri="http://schemas.microsoft.com/office/word/2010/wordprocessingShape">
                  <wps:wsp>
                    <wps:cNvSpPr/>
                    <wps:spPr>
                      <a:xfrm>
                        <a:off x="0" y="0"/>
                        <a:ext cx="1967760" cy="846360"/>
                      </a:xfrm>
                      <a:prstGeom prst="rect">
                        <a:avLst/>
                      </a:prstGeom>
                      <a:noFill/>
                      <a:ln w="6350">
                        <a:solidFill>
                          <a:srgbClr val="000000"/>
                        </a:solidFill>
                        <a:round/>
                      </a:ln>
                    </wps:spPr>
                    <wps:style>
                      <a:lnRef idx="0"/>
                      <a:fillRef idx="0"/>
                      <a:effectRef idx="0"/>
                      <a:fontRef idx="minor"/>
                    </wps:style>
                    <wps:txbx>
                      <w:txbxContent>
                        <w:p>
                          <w:pPr>
                            <w:pStyle w:val="Style15"/>
                            <w:spacing w:before="70" w:after="0"/>
                            <w:ind w:left="144" w:right="142" w:firstLine="141"/>
                            <w:jc w:val="center"/>
                            <w:rPr>
                              <w:rFonts w:ascii="Arial" w:hAnsi="Arial"/>
                            </w:rPr>
                          </w:pPr>
                          <w:r>
                            <w:rPr>
                              <w:rFonts w:ascii="Arial" w:hAnsi="Arial"/>
                              <w:color w:val="000000"/>
                            </w:rPr>
                            <w:t xml:space="preserve">Сведения о </w:t>
                          </w:r>
                          <w:r>
                            <w:rPr>
                              <w:rFonts w:ascii="Arial" w:hAnsi="Arial"/>
                              <w:color w:val="000000"/>
                              <w:spacing w:val="-2"/>
                            </w:rPr>
                            <w:t xml:space="preserve">сертификате </w:t>
                          </w:r>
                          <w:r>
                            <w:rPr>
                              <w:rFonts w:ascii="Arial" w:hAnsi="Arial"/>
                              <w:color w:val="000000"/>
                            </w:rPr>
                            <w:t>электронной</w:t>
                          </w:r>
                          <w:r>
                            <w:rPr>
                              <w:rFonts w:ascii="Arial" w:hAnsi="Arial"/>
                              <w:color w:val="000000"/>
                              <w:spacing w:val="-20"/>
                            </w:rPr>
                            <w:t xml:space="preserve"> </w:t>
                          </w:r>
                          <w:r>
                            <w:rPr>
                              <w:rFonts w:ascii="Arial" w:hAnsi="Arial"/>
                              <w:color w:val="000000"/>
                            </w:rPr>
                            <w:t>подписи</w:t>
                          </w:r>
                        </w:p>
                      </w:txbxContent>
                    </wps:txbx>
                    <wps:bodyPr lIns="0" rIns="0" tIns="0" bIns="0">
                      <a:noAutofit/>
                    </wps:bodyPr>
                  </wps:wsp>
                </a:graphicData>
              </a:graphic>
            </wp:inline>
          </w:drawing>
        </mc:Choice>
        <mc:Fallback>
          <w:pict>
            <v:rect id="shape_0" ID="Фигура52" path="m0,0l-2147483645,0l-2147483645,-2147483646l0,-2147483646xe" stroked="t" style="position:absolute;margin-left:0pt;margin-top:-66.7pt;width:154.9pt;height:66.6pt;mso-wrap-style:square;v-text-anchor:top;mso-position-vertical:top">
              <v:fill o:detectmouseclick="t" on="false"/>
              <v:stroke color="black" weight="6480" joinstyle="round" endcap="flat"/>
              <v:textbox>
                <w:txbxContent>
                  <w:p>
                    <w:pPr>
                      <w:pStyle w:val="Style15"/>
                      <w:spacing w:before="70" w:after="0"/>
                      <w:ind w:left="144" w:right="142" w:firstLine="141"/>
                      <w:jc w:val="center"/>
                      <w:rPr>
                        <w:rFonts w:ascii="Arial" w:hAnsi="Arial"/>
                      </w:rPr>
                    </w:pPr>
                    <w:r>
                      <w:rPr>
                        <w:rFonts w:ascii="Arial" w:hAnsi="Arial"/>
                        <w:color w:val="000000"/>
                      </w:rPr>
                      <w:t xml:space="preserve">Сведения о </w:t>
                    </w:r>
                    <w:r>
                      <w:rPr>
                        <w:rFonts w:ascii="Arial" w:hAnsi="Arial"/>
                        <w:color w:val="000000"/>
                        <w:spacing w:val="-2"/>
                      </w:rPr>
                      <w:t xml:space="preserve">сертификате </w:t>
                    </w:r>
                    <w:r>
                      <w:rPr>
                        <w:rFonts w:ascii="Arial" w:hAnsi="Arial"/>
                        <w:color w:val="000000"/>
                      </w:rPr>
                      <w:t>электронной</w:t>
                    </w:r>
                    <w:r>
                      <w:rPr>
                        <w:rFonts w:ascii="Arial" w:hAnsi="Arial"/>
                        <w:color w:val="000000"/>
                        <w:spacing w:val="-20"/>
                      </w:rPr>
                      <w:t xml:space="preserve"> </w:t>
                    </w:r>
                    <w:r>
                      <w:rPr>
                        <w:rFonts w:ascii="Arial" w:hAnsi="Arial"/>
                        <w:color w:val="000000"/>
                      </w:rPr>
                      <w:t>подписи</w:t>
                    </w:r>
                  </w:p>
                </w:txbxContent>
              </v:textbox>
              <w10:wrap type="square"/>
            </v:rect>
          </w:pict>
        </mc:Fallback>
      </mc:AlternateContent>
    </w:r>
  </w:p>
</w:hdr>
</file>

<file path=word/header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72">
              <wp:simplePos x="0" y="0"/>
              <wp:positionH relativeFrom="page">
                <wp:posOffset>3891280</wp:posOffset>
              </wp:positionH>
              <wp:positionV relativeFrom="page">
                <wp:posOffset>259715</wp:posOffset>
              </wp:positionV>
              <wp:extent cx="243205" cy="196215"/>
              <wp:effectExtent l="0" t="0" r="0" b="0"/>
              <wp:wrapNone/>
              <wp:docPr id="92" name="Изображение37"/>
              <a:graphic xmlns:a="http://schemas.openxmlformats.org/drawingml/2006/main">
                <a:graphicData uri="http://schemas.microsoft.com/office/word/2010/wordprocessingShape">
                  <wps:wsp>
                    <wps:cNvSpPr/>
                    <wps:spPr>
                      <a:xfrm>
                        <a:off x="0" y="0"/>
                        <a:ext cx="24264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36</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37" path="m0,0l-2147483645,0l-2147483645,-2147483646l0,-2147483646xe" stroked="f" style="position:absolute;margin-left:306.4pt;margin-top:20.45pt;width:19.05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36</w:t>
                    </w:r>
                    <w:r>
                      <w:rPr>
                        <w:sz w:val="24"/>
                        <w:spacing w:val="-5"/>
                        <w:color w:val="000000"/>
                      </w:rPr>
                      <w:fldChar w:fldCharType="end"/>
                    </w:r>
                  </w:p>
                </w:txbxContent>
              </v:textbox>
              <w10:wrap type="none"/>
            </v:rect>
          </w:pict>
        </mc:Fallback>
      </mc:AlternateContent>
    </w:r>
  </w:p>
</w:hdr>
</file>

<file path=word/header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74">
              <wp:simplePos x="0" y="0"/>
              <wp:positionH relativeFrom="page">
                <wp:posOffset>3891280</wp:posOffset>
              </wp:positionH>
              <wp:positionV relativeFrom="page">
                <wp:posOffset>259715</wp:posOffset>
              </wp:positionV>
              <wp:extent cx="243205" cy="196215"/>
              <wp:effectExtent l="0" t="0" r="0" b="0"/>
              <wp:wrapNone/>
              <wp:docPr id="94" name="Изображение38"/>
              <a:graphic xmlns:a="http://schemas.openxmlformats.org/drawingml/2006/main">
                <a:graphicData uri="http://schemas.microsoft.com/office/word/2010/wordprocessingShape">
                  <wps:wsp>
                    <wps:cNvSpPr/>
                    <wps:spPr>
                      <a:xfrm>
                        <a:off x="0" y="0"/>
                        <a:ext cx="24264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37</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38" path="m0,0l-2147483645,0l-2147483645,-2147483646l0,-2147483646xe" stroked="f" style="position:absolute;margin-left:306.4pt;margin-top:20.45pt;width:19.05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37</w:t>
                    </w:r>
                    <w:r>
                      <w:rPr>
                        <w:sz w:val="24"/>
                        <w:spacing w:val="-5"/>
                        <w:color w:val="000000"/>
                      </w:rPr>
                      <w:fldChar w:fldCharType="end"/>
                    </w:r>
                  </w:p>
                </w:txbxContent>
              </v:textbox>
              <w10:wrap type="none"/>
            </v:rect>
          </w:pict>
        </mc:Fallback>
      </mc:AlternateContent>
    </w:r>
  </w:p>
</w:hdr>
</file>

<file path=word/header3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76">
              <wp:simplePos x="0" y="0"/>
              <wp:positionH relativeFrom="page">
                <wp:posOffset>3891280</wp:posOffset>
              </wp:positionH>
              <wp:positionV relativeFrom="page">
                <wp:posOffset>259715</wp:posOffset>
              </wp:positionV>
              <wp:extent cx="243205" cy="196215"/>
              <wp:effectExtent l="0" t="0" r="0" b="0"/>
              <wp:wrapNone/>
              <wp:docPr id="96" name="Изображение39"/>
              <a:graphic xmlns:a="http://schemas.openxmlformats.org/drawingml/2006/main">
                <a:graphicData uri="http://schemas.microsoft.com/office/word/2010/wordprocessingShape">
                  <wps:wsp>
                    <wps:cNvSpPr/>
                    <wps:spPr>
                      <a:xfrm>
                        <a:off x="0" y="0"/>
                        <a:ext cx="24264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38</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39" path="m0,0l-2147483645,0l-2147483645,-2147483646l0,-2147483646xe" stroked="f" style="position:absolute;margin-left:306.4pt;margin-top:20.45pt;width:19.05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38</w:t>
                    </w:r>
                    <w:r>
                      <w:rPr>
                        <w:sz w:val="24"/>
                        <w:spacing w:val="-5"/>
                        <w:color w:val="000000"/>
                      </w:rPr>
                      <w:fldChar w:fldCharType="end"/>
                    </w:r>
                  </w:p>
                </w:txbxContent>
              </v:textbox>
              <w10:wrap type="none"/>
            </v:rect>
          </w:pict>
        </mc:Fallback>
      </mc:AlternateContent>
    </w:r>
  </w:p>
</w:hdr>
</file>

<file path=word/header3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78">
              <wp:simplePos x="0" y="0"/>
              <wp:positionH relativeFrom="page">
                <wp:posOffset>3891280</wp:posOffset>
              </wp:positionH>
              <wp:positionV relativeFrom="page">
                <wp:posOffset>259715</wp:posOffset>
              </wp:positionV>
              <wp:extent cx="243205" cy="196215"/>
              <wp:effectExtent l="0" t="0" r="0" b="0"/>
              <wp:wrapNone/>
              <wp:docPr id="98" name="Изображение40"/>
              <a:graphic xmlns:a="http://schemas.openxmlformats.org/drawingml/2006/main">
                <a:graphicData uri="http://schemas.microsoft.com/office/word/2010/wordprocessingShape">
                  <wps:wsp>
                    <wps:cNvSpPr/>
                    <wps:spPr>
                      <a:xfrm>
                        <a:off x="0" y="0"/>
                        <a:ext cx="24264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39</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40" path="m0,0l-2147483645,0l-2147483645,-2147483646l0,-2147483646xe" stroked="f" style="position:absolute;margin-left:306.4pt;margin-top:20.45pt;width:19.05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39</w:t>
                    </w:r>
                    <w:r>
                      <w:rPr>
                        <w:sz w:val="24"/>
                        <w:spacing w:val="-5"/>
                        <w:color w:val="000000"/>
                      </w:rPr>
                      <w:fldChar w:fldCharType="end"/>
                    </w:r>
                  </w:p>
                </w:txbxContent>
              </v:textbox>
              <w10:wrap type="none"/>
            </v:rect>
          </w:pict>
        </mc:Fallback>
      </mc:AlternateContent>
    </w:r>
  </w:p>
</w:hdr>
</file>

<file path=word/header3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80">
              <wp:simplePos x="0" y="0"/>
              <wp:positionH relativeFrom="page">
                <wp:posOffset>3891280</wp:posOffset>
              </wp:positionH>
              <wp:positionV relativeFrom="page">
                <wp:posOffset>259715</wp:posOffset>
              </wp:positionV>
              <wp:extent cx="243205" cy="196215"/>
              <wp:effectExtent l="0" t="0" r="0" b="0"/>
              <wp:wrapNone/>
              <wp:docPr id="102" name="Изображение41"/>
              <a:graphic xmlns:a="http://schemas.openxmlformats.org/drawingml/2006/main">
                <a:graphicData uri="http://schemas.microsoft.com/office/word/2010/wordprocessingShape">
                  <wps:wsp>
                    <wps:cNvSpPr/>
                    <wps:spPr>
                      <a:xfrm>
                        <a:off x="0" y="0"/>
                        <a:ext cx="24264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40</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41" path="m0,0l-2147483645,0l-2147483645,-2147483646l0,-2147483646xe" stroked="f" style="position:absolute;margin-left:306.4pt;margin-top:20.45pt;width:19.05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40</w:t>
                    </w:r>
                    <w:r>
                      <w:rPr>
                        <w:sz w:val="24"/>
                        <w:spacing w:val="-5"/>
                        <w:color w:val="000000"/>
                      </w:rPr>
                      <w:fldChar w:fldCharType="end"/>
                    </w:r>
                  </w:p>
                </w:txbxContent>
              </v:textbox>
              <w10:wrap type="none"/>
            </v:rect>
          </w:pict>
        </mc:Fallback>
      </mc:AlternateContent>
    </w:r>
  </w:p>
</w:hdr>
</file>

<file path=word/header3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84">
              <wp:simplePos x="0" y="0"/>
              <wp:positionH relativeFrom="page">
                <wp:posOffset>3891280</wp:posOffset>
              </wp:positionH>
              <wp:positionV relativeFrom="page">
                <wp:posOffset>259715</wp:posOffset>
              </wp:positionV>
              <wp:extent cx="243205" cy="196215"/>
              <wp:effectExtent l="0" t="0" r="0" b="0"/>
              <wp:wrapNone/>
              <wp:docPr id="115" name="Изображение42"/>
              <a:graphic xmlns:a="http://schemas.openxmlformats.org/drawingml/2006/main">
                <a:graphicData uri="http://schemas.microsoft.com/office/word/2010/wordprocessingShape">
                  <wps:wsp>
                    <wps:cNvSpPr/>
                    <wps:spPr>
                      <a:xfrm>
                        <a:off x="0" y="0"/>
                        <a:ext cx="24264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42</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42" path="m0,0l-2147483645,0l-2147483645,-2147483646l0,-2147483646xe" stroked="f" style="position:absolute;margin-left:306.4pt;margin-top:20.45pt;width:19.05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42</w:t>
                    </w:r>
                    <w:r>
                      <w:rPr>
                        <w:sz w:val="24"/>
                        <w:spacing w:val="-5"/>
                        <w:color w:val="000000"/>
                      </w:rPr>
                      <w:fldChar w:fldCharType="end"/>
                    </w:r>
                  </w:p>
                </w:txbxContent>
              </v:textbox>
              <w10:wrap type="none"/>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18">
              <wp:simplePos x="0" y="0"/>
              <wp:positionH relativeFrom="page">
                <wp:posOffset>3891280</wp:posOffset>
              </wp:positionH>
              <wp:positionV relativeFrom="page">
                <wp:posOffset>259715</wp:posOffset>
              </wp:positionV>
              <wp:extent cx="243840" cy="196215"/>
              <wp:effectExtent l="0" t="0" r="0" b="0"/>
              <wp:wrapNone/>
              <wp:docPr id="8" name="Изображение5"/>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6</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5"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6</w:t>
                    </w:r>
                    <w:r>
                      <w:rPr>
                        <w:sz w:val="24"/>
                        <w:spacing w:val="-5"/>
                        <w:color w:val="000000"/>
                      </w:rPr>
                      <w:fldChar w:fldCharType="end"/>
                    </w:r>
                  </w:p>
                </w:txbxContent>
              </v:textbox>
              <w10:wrap type="none"/>
            </v:rect>
          </w:pict>
        </mc:Fallback>
      </mc:AlternateContent>
    </w:r>
  </w:p>
</w:hdr>
</file>

<file path=word/header4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
      </w:rPr>
    </w:pPr>
    <w:r>
      <w:rPr>
        <w:sz w:val="2"/>
      </w:rPr>
    </w:r>
  </w:p>
</w:hdr>
</file>

<file path=word/header4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8">
              <wp:simplePos x="0" y="0"/>
              <wp:positionH relativeFrom="page">
                <wp:posOffset>3891280</wp:posOffset>
              </wp:positionH>
              <wp:positionV relativeFrom="page">
                <wp:posOffset>259715</wp:posOffset>
              </wp:positionV>
              <wp:extent cx="243205" cy="196215"/>
              <wp:effectExtent l="0" t="0" r="0" b="0"/>
              <wp:wrapNone/>
              <wp:docPr id="121" name="Изображение43"/>
              <a:graphic xmlns:a="http://schemas.openxmlformats.org/drawingml/2006/main">
                <a:graphicData uri="http://schemas.microsoft.com/office/word/2010/wordprocessingShape">
                  <wps:wsp>
                    <wps:cNvSpPr/>
                    <wps:spPr>
                      <a:xfrm>
                        <a:off x="0" y="0"/>
                        <a:ext cx="24264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43</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43" path="m0,0l-2147483645,0l-2147483645,-2147483646l0,-2147483646xe" stroked="f" style="position:absolute;margin-left:306.4pt;margin-top:20.45pt;width:19.05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43</w:t>
                    </w:r>
                    <w:r>
                      <w:rPr>
                        <w:sz w:val="24"/>
                        <w:spacing w:val="-5"/>
                        <w:color w:val="000000"/>
                      </w:rPr>
                      <w:fldChar w:fldCharType="end"/>
                    </w:r>
                  </w:p>
                </w:txbxContent>
              </v:textbox>
              <w10:wrap type="none"/>
            </v:rect>
          </w:pict>
        </mc:Fallback>
      </mc:AlternateContent>
    </w:r>
  </w:p>
</w:hdr>
</file>

<file path=word/header4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86">
              <wp:simplePos x="0" y="0"/>
              <wp:positionH relativeFrom="page">
                <wp:posOffset>3891280</wp:posOffset>
              </wp:positionH>
              <wp:positionV relativeFrom="page">
                <wp:posOffset>259715</wp:posOffset>
              </wp:positionV>
              <wp:extent cx="243205" cy="196215"/>
              <wp:effectExtent l="0" t="0" r="0" b="0"/>
              <wp:wrapNone/>
              <wp:docPr id="128" name="Изображение44"/>
              <a:graphic xmlns:a="http://schemas.openxmlformats.org/drawingml/2006/main">
                <a:graphicData uri="http://schemas.microsoft.com/office/word/2010/wordprocessingShape">
                  <wps:wsp>
                    <wps:cNvSpPr/>
                    <wps:spPr>
                      <a:xfrm>
                        <a:off x="0" y="0"/>
                        <a:ext cx="24264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44</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44" path="m0,0l-2147483645,0l-2147483645,-2147483646l0,-2147483646xe" stroked="f" style="position:absolute;margin-left:306.4pt;margin-top:20.45pt;width:19.05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44</w:t>
                    </w:r>
                    <w:r>
                      <w:rPr>
                        <w:sz w:val="24"/>
                        <w:spacing w:val="-5"/>
                        <w:color w:val="000000"/>
                      </w:rPr>
                      <w:fldChar w:fldCharType="end"/>
                    </w:r>
                  </w:p>
                </w:txbxContent>
              </v:textbox>
              <w10:wrap type="none"/>
            </v:rect>
          </w:pict>
        </mc:Fallback>
      </mc:AlternateContent>
    </w:r>
  </w:p>
</w:hdr>
</file>

<file path=word/header4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88">
              <wp:simplePos x="0" y="0"/>
              <wp:positionH relativeFrom="page">
                <wp:posOffset>3891280</wp:posOffset>
              </wp:positionH>
              <wp:positionV relativeFrom="page">
                <wp:posOffset>259715</wp:posOffset>
              </wp:positionV>
              <wp:extent cx="243205" cy="196215"/>
              <wp:effectExtent l="0" t="0" r="0" b="0"/>
              <wp:wrapNone/>
              <wp:docPr id="130" name="Изображение45"/>
              <a:graphic xmlns:a="http://schemas.openxmlformats.org/drawingml/2006/main">
                <a:graphicData uri="http://schemas.microsoft.com/office/word/2010/wordprocessingShape">
                  <wps:wsp>
                    <wps:cNvSpPr/>
                    <wps:spPr>
                      <a:xfrm>
                        <a:off x="0" y="0"/>
                        <a:ext cx="24264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45</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45" path="m0,0l-2147483645,0l-2147483645,-2147483646l0,-2147483646xe" stroked="f" style="position:absolute;margin-left:306.4pt;margin-top:20.45pt;width:19.05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45</w:t>
                    </w:r>
                    <w:r>
                      <w:rPr>
                        <w:sz w:val="24"/>
                        <w:spacing w:val="-5"/>
                        <w:color w:val="000000"/>
                      </w:rPr>
                      <w:fldChar w:fldCharType="end"/>
                    </w:r>
                  </w:p>
                </w:txbxContent>
              </v:textbox>
              <w10:wrap type="none"/>
            </v:rect>
          </w:pict>
        </mc:Fallback>
      </mc:AlternateContent>
    </w:r>
  </w:p>
</w:hdr>
</file>

<file path=word/header4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10">
              <wp:simplePos x="0" y="0"/>
              <wp:positionH relativeFrom="page">
                <wp:posOffset>5231130</wp:posOffset>
              </wp:positionH>
              <wp:positionV relativeFrom="page">
                <wp:posOffset>440055</wp:posOffset>
              </wp:positionV>
              <wp:extent cx="243205" cy="196215"/>
              <wp:effectExtent l="0" t="0" r="0" b="0"/>
              <wp:wrapNone/>
              <wp:docPr id="132" name="Изображение46"/>
              <a:graphic xmlns:a="http://schemas.openxmlformats.org/drawingml/2006/main">
                <a:graphicData uri="http://schemas.microsoft.com/office/word/2010/wordprocessingShape">
                  <wps:wsp>
                    <wps:cNvSpPr/>
                    <wps:spPr>
                      <a:xfrm>
                        <a:off x="0" y="0"/>
                        <a:ext cx="24264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46</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46" path="m0,0l-2147483645,0l-2147483645,-2147483646l0,-2147483646xe" stroked="f" style="position:absolute;margin-left:411.9pt;margin-top:34.65pt;width:19.05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46</w:t>
                    </w:r>
                    <w:r>
                      <w:rPr>
                        <w:sz w:val="24"/>
                        <w:spacing w:val="-5"/>
                        <w:color w:val="000000"/>
                      </w:rPr>
                      <w:fldChar w:fldCharType="end"/>
                    </w:r>
                  </w:p>
                </w:txbxContent>
              </v:textbox>
              <w10:wrap type="none"/>
            </v:rect>
          </w:pict>
        </mc:Fallback>
      </mc:AlternateContent>
    </w:r>
  </w:p>
</w:hdr>
</file>

<file path=word/header4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100">
              <wp:simplePos x="0" y="0"/>
              <wp:positionH relativeFrom="page">
                <wp:posOffset>5231130</wp:posOffset>
              </wp:positionH>
              <wp:positionV relativeFrom="page">
                <wp:posOffset>440055</wp:posOffset>
              </wp:positionV>
              <wp:extent cx="243205" cy="196215"/>
              <wp:effectExtent l="0" t="0" r="0" b="0"/>
              <wp:wrapNone/>
              <wp:docPr id="134" name="Изображение47"/>
              <a:graphic xmlns:a="http://schemas.openxmlformats.org/drawingml/2006/main">
                <a:graphicData uri="http://schemas.microsoft.com/office/word/2010/wordprocessingShape">
                  <wps:wsp>
                    <wps:cNvSpPr/>
                    <wps:spPr>
                      <a:xfrm>
                        <a:off x="0" y="0"/>
                        <a:ext cx="24264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47</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47" path="m0,0l-2147483645,0l-2147483645,-2147483646l0,-2147483646xe" stroked="f" style="position:absolute;margin-left:411.9pt;margin-top:34.65pt;width:19.05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47</w:t>
                    </w:r>
                    <w:r>
                      <w:rPr>
                        <w:sz w:val="24"/>
                        <w:spacing w:val="-5"/>
                        <w:color w:val="000000"/>
                      </w:rPr>
                      <w:fldChar w:fldCharType="end"/>
                    </w:r>
                  </w:p>
                </w:txbxContent>
              </v:textbox>
              <w10:wrap type="none"/>
            </v:rect>
          </w:pict>
        </mc:Fallback>
      </mc:AlternateContent>
    </w:r>
  </w:p>
</w:hdr>
</file>

<file path=word/header4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90">
              <wp:simplePos x="0" y="0"/>
              <wp:positionH relativeFrom="page">
                <wp:posOffset>5231130</wp:posOffset>
              </wp:positionH>
              <wp:positionV relativeFrom="page">
                <wp:posOffset>440055</wp:posOffset>
              </wp:positionV>
              <wp:extent cx="243205" cy="196215"/>
              <wp:effectExtent l="0" t="0" r="0" b="0"/>
              <wp:wrapNone/>
              <wp:docPr id="136" name="Изображение48"/>
              <a:graphic xmlns:a="http://schemas.openxmlformats.org/drawingml/2006/main">
                <a:graphicData uri="http://schemas.microsoft.com/office/word/2010/wordprocessingShape">
                  <wps:wsp>
                    <wps:cNvSpPr/>
                    <wps:spPr>
                      <a:xfrm>
                        <a:off x="0" y="0"/>
                        <a:ext cx="24264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48</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48" path="m0,0l-2147483645,0l-2147483645,-2147483646l0,-2147483646xe" stroked="f" style="position:absolute;margin-left:411.9pt;margin-top:34.65pt;width:19.05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48</w:t>
                    </w:r>
                    <w:r>
                      <w:rPr>
                        <w:sz w:val="24"/>
                        <w:spacing w:val="-5"/>
                        <w:color w:val="000000"/>
                      </w:rPr>
                      <w:fldChar w:fldCharType="end"/>
                    </w:r>
                  </w:p>
                </w:txbxContent>
              </v:textbox>
              <w10:wrap type="none"/>
            </v:rect>
          </w:pict>
        </mc:Fallback>
      </mc:AlternateContent>
    </w:r>
  </w:p>
</w:hdr>
</file>

<file path=word/header4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92">
              <wp:simplePos x="0" y="0"/>
              <wp:positionH relativeFrom="page">
                <wp:posOffset>5231130</wp:posOffset>
              </wp:positionH>
              <wp:positionV relativeFrom="page">
                <wp:posOffset>440055</wp:posOffset>
              </wp:positionV>
              <wp:extent cx="243205" cy="196215"/>
              <wp:effectExtent l="0" t="0" r="0" b="0"/>
              <wp:wrapNone/>
              <wp:docPr id="138" name="Изображение49"/>
              <a:graphic xmlns:a="http://schemas.openxmlformats.org/drawingml/2006/main">
                <a:graphicData uri="http://schemas.microsoft.com/office/word/2010/wordprocessingShape">
                  <wps:wsp>
                    <wps:cNvSpPr/>
                    <wps:spPr>
                      <a:xfrm>
                        <a:off x="0" y="0"/>
                        <a:ext cx="24264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49</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49" path="m0,0l-2147483645,0l-2147483645,-2147483646l0,-2147483646xe" stroked="f" style="position:absolute;margin-left:411.9pt;margin-top:34.65pt;width:19.05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49</w:t>
                    </w:r>
                    <w:r>
                      <w:rPr>
                        <w:sz w:val="24"/>
                        <w:spacing w:val="-5"/>
                        <w:color w:val="000000"/>
                      </w:rPr>
                      <w:fldChar w:fldCharType="end"/>
                    </w:r>
                  </w:p>
                </w:txbxContent>
              </v:textbox>
              <w10:wrap type="none"/>
            </v:rect>
          </w:pict>
        </mc:Fallback>
      </mc:AlternateContent>
    </w:r>
  </w:p>
</w:hdr>
</file>

<file path=word/header4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94">
              <wp:simplePos x="0" y="0"/>
              <wp:positionH relativeFrom="page">
                <wp:posOffset>5231130</wp:posOffset>
              </wp:positionH>
              <wp:positionV relativeFrom="page">
                <wp:posOffset>440055</wp:posOffset>
              </wp:positionV>
              <wp:extent cx="243205" cy="196215"/>
              <wp:effectExtent l="0" t="0" r="0" b="0"/>
              <wp:wrapNone/>
              <wp:docPr id="140" name="Изображение50"/>
              <a:graphic xmlns:a="http://schemas.openxmlformats.org/drawingml/2006/main">
                <a:graphicData uri="http://schemas.microsoft.com/office/word/2010/wordprocessingShape">
                  <wps:wsp>
                    <wps:cNvSpPr/>
                    <wps:spPr>
                      <a:xfrm>
                        <a:off x="0" y="0"/>
                        <a:ext cx="24264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50</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50" path="m0,0l-2147483645,0l-2147483645,-2147483646l0,-2147483646xe" stroked="f" style="position:absolute;margin-left:411.9pt;margin-top:34.65pt;width:19.05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50</w:t>
                    </w:r>
                    <w:r>
                      <w:rPr>
                        <w:sz w:val="24"/>
                        <w:spacing w:val="-5"/>
                        <w:color w:val="000000"/>
                      </w:rPr>
                      <w:fldChar w:fldCharType="end"/>
                    </w:r>
                  </w:p>
                </w:txbxContent>
              </v:textbox>
              <w10:wrap type="none"/>
            </v:rect>
          </w:pict>
        </mc:Fallback>
      </mc:AlternateContent>
    </w:r>
  </w:p>
</w:hdr>
</file>

<file path=word/header4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96">
              <wp:simplePos x="0" y="0"/>
              <wp:positionH relativeFrom="page">
                <wp:posOffset>5231130</wp:posOffset>
              </wp:positionH>
              <wp:positionV relativeFrom="page">
                <wp:posOffset>440055</wp:posOffset>
              </wp:positionV>
              <wp:extent cx="243205" cy="196215"/>
              <wp:effectExtent l="0" t="0" r="0" b="0"/>
              <wp:wrapNone/>
              <wp:docPr id="142" name="Изображение51"/>
              <a:graphic xmlns:a="http://schemas.openxmlformats.org/drawingml/2006/main">
                <a:graphicData uri="http://schemas.microsoft.com/office/word/2010/wordprocessingShape">
                  <wps:wsp>
                    <wps:cNvSpPr/>
                    <wps:spPr>
                      <a:xfrm>
                        <a:off x="0" y="0"/>
                        <a:ext cx="24264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51</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51" path="m0,0l-2147483645,0l-2147483645,-2147483646l0,-2147483646xe" stroked="f" style="position:absolute;margin-left:411.9pt;margin-top:34.65pt;width:19.05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51</w:t>
                    </w:r>
                    <w:r>
                      <w:rPr>
                        <w:sz w:val="24"/>
                        <w:spacing w:val="-5"/>
                        <w:color w:val="000000"/>
                      </w:rPr>
                      <w:fldChar w:fldCharType="end"/>
                    </w:r>
                  </w:p>
                </w:txbxContent>
              </v:textbox>
              <w10:wrap type="none"/>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20">
              <wp:simplePos x="0" y="0"/>
              <wp:positionH relativeFrom="page">
                <wp:posOffset>3891280</wp:posOffset>
              </wp:positionH>
              <wp:positionV relativeFrom="page">
                <wp:posOffset>259715</wp:posOffset>
              </wp:positionV>
              <wp:extent cx="243840" cy="196215"/>
              <wp:effectExtent l="0" t="0" r="0" b="0"/>
              <wp:wrapNone/>
              <wp:docPr id="10" name="Изображение6"/>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7</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6"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7</w:t>
                    </w:r>
                    <w:r>
                      <w:rPr>
                        <w:sz w:val="24"/>
                        <w:spacing w:val="-5"/>
                        <w:color w:val="000000"/>
                      </w:rPr>
                      <w:fldChar w:fldCharType="end"/>
                    </w:r>
                  </w:p>
                </w:txbxContent>
              </v:textbox>
              <w10:wrap type="none"/>
            </v:rect>
          </w:pict>
        </mc:Fallback>
      </mc:AlternateContent>
    </w:r>
  </w:p>
</w:hdr>
</file>

<file path=word/header5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98">
              <wp:simplePos x="0" y="0"/>
              <wp:positionH relativeFrom="page">
                <wp:posOffset>5231130</wp:posOffset>
              </wp:positionH>
              <wp:positionV relativeFrom="page">
                <wp:posOffset>440055</wp:posOffset>
              </wp:positionV>
              <wp:extent cx="243205" cy="196215"/>
              <wp:effectExtent l="0" t="0" r="0" b="0"/>
              <wp:wrapNone/>
              <wp:docPr id="144" name="Изображение52"/>
              <a:graphic xmlns:a="http://schemas.openxmlformats.org/drawingml/2006/main">
                <a:graphicData uri="http://schemas.microsoft.com/office/word/2010/wordprocessingShape">
                  <wps:wsp>
                    <wps:cNvSpPr/>
                    <wps:spPr>
                      <a:xfrm>
                        <a:off x="0" y="0"/>
                        <a:ext cx="24264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52</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52" path="m0,0l-2147483645,0l-2147483645,-2147483646l0,-2147483646xe" stroked="f" style="position:absolute;margin-left:411.9pt;margin-top:34.65pt;width:19.05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52</w:t>
                    </w:r>
                    <w:r>
                      <w:rPr>
                        <w:sz w:val="24"/>
                        <w:spacing w:val="-5"/>
                        <w:color w:val="000000"/>
                      </w:rPr>
                      <w:fldChar w:fldCharType="end"/>
                    </w:r>
                  </w:p>
                </w:txbxContent>
              </v:textbox>
              <w10:wrap type="none"/>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22">
              <wp:simplePos x="0" y="0"/>
              <wp:positionH relativeFrom="page">
                <wp:posOffset>3891280</wp:posOffset>
              </wp:positionH>
              <wp:positionV relativeFrom="page">
                <wp:posOffset>259715</wp:posOffset>
              </wp:positionV>
              <wp:extent cx="243840" cy="196215"/>
              <wp:effectExtent l="0" t="0" r="0" b="0"/>
              <wp:wrapNone/>
              <wp:docPr id="12" name="Изображение7"/>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8</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7"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8</w:t>
                    </w:r>
                    <w:r>
                      <w:rPr>
                        <w:sz w:val="24"/>
                        <w:spacing w:val="-5"/>
                        <w:color w:val="000000"/>
                      </w:rPr>
                      <w:fldChar w:fldCharType="end"/>
                    </w:r>
                  </w:p>
                </w:txbxContent>
              </v:textbox>
              <w10:wrap type="none"/>
            </v:rect>
          </w:pict>
        </mc:Fallback>
      </mc:AlternateConten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24">
              <wp:simplePos x="0" y="0"/>
              <wp:positionH relativeFrom="page">
                <wp:posOffset>3891280</wp:posOffset>
              </wp:positionH>
              <wp:positionV relativeFrom="page">
                <wp:posOffset>259715</wp:posOffset>
              </wp:positionV>
              <wp:extent cx="243840" cy="196215"/>
              <wp:effectExtent l="0" t="0" r="0" b="0"/>
              <wp:wrapNone/>
              <wp:docPr id="14" name="Изображение8"/>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9</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8"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9</w:t>
                    </w:r>
                    <w:r>
                      <w:rPr>
                        <w:sz w:val="24"/>
                        <w:spacing w:val="-5"/>
                        <w:color w:val="000000"/>
                      </w:rPr>
                      <w:fldChar w:fldCharType="end"/>
                    </w:r>
                  </w:p>
                </w:txbxContent>
              </v:textbox>
              <w10:wrap type="none"/>
            </v:rect>
          </w:pict>
        </mc:Fallback>
      </mc:AlternateConten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26">
              <wp:simplePos x="0" y="0"/>
              <wp:positionH relativeFrom="page">
                <wp:posOffset>3891280</wp:posOffset>
              </wp:positionH>
              <wp:positionV relativeFrom="page">
                <wp:posOffset>259715</wp:posOffset>
              </wp:positionV>
              <wp:extent cx="243840" cy="196215"/>
              <wp:effectExtent l="0" t="0" r="0" b="0"/>
              <wp:wrapNone/>
              <wp:docPr id="16" name="Изображение9"/>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10</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9"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10</w:t>
                    </w:r>
                    <w:r>
                      <w:rPr>
                        <w:sz w:val="24"/>
                        <w:spacing w:val="-5"/>
                        <w:color w:val="000000"/>
                      </w:rPr>
                      <w:fldChar w:fldCharType="end"/>
                    </w:r>
                  </w:p>
                </w:txbxContent>
              </v:textbox>
              <w10:wrap type="none"/>
            </v:rect>
          </w:pict>
        </mc:Fallback>
      </mc:AlternateConten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hanging="0"/>
      <w:jc w:val="left"/>
      <w:rPr>
        <w:sz w:val="20"/>
      </w:rPr>
    </w:pPr>
    <w:r>
      <w:rPr>
        <w:sz w:val="20"/>
      </w:rPr>
      <mc:AlternateContent>
        <mc:Choice Requires="wps">
          <w:drawing>
            <wp:anchor behindDoc="1" distT="0" distB="0" distL="0" distR="0" simplePos="0" locked="0" layoutInCell="0" allowOverlap="1" relativeHeight="28">
              <wp:simplePos x="0" y="0"/>
              <wp:positionH relativeFrom="page">
                <wp:posOffset>3891280</wp:posOffset>
              </wp:positionH>
              <wp:positionV relativeFrom="page">
                <wp:posOffset>259715</wp:posOffset>
              </wp:positionV>
              <wp:extent cx="243840" cy="196215"/>
              <wp:effectExtent l="0" t="0" r="0" b="0"/>
              <wp:wrapNone/>
              <wp:docPr id="18" name="Изображение10"/>
              <a:graphic xmlns:a="http://schemas.openxmlformats.org/drawingml/2006/main">
                <a:graphicData uri="http://schemas.microsoft.com/office/word/2010/wordprocessingShape">
                  <wps:wsp>
                    <wps:cNvSpPr/>
                    <wps:spPr>
                      <a:xfrm>
                        <a:off x="0" y="0"/>
                        <a:ext cx="243360" cy="195480"/>
                      </a:xfrm>
                      <a:prstGeom prst="rect">
                        <a:avLst/>
                      </a:prstGeom>
                      <a:noFill/>
                      <a:ln w="0">
                        <a:noFill/>
                      </a:ln>
                    </wps:spPr>
                    <wps:style>
                      <a:lnRef idx="0"/>
                      <a:fillRef idx="0"/>
                      <a:effectRef idx="0"/>
                      <a:fontRef idx="minor"/>
                    </wps:style>
                    <wps:txb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11</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10" path="m0,0l-2147483645,0l-2147483645,-2147483646l0,-2147483646xe" stroked="f" style="position:absolute;margin-left:306.4pt;margin-top:20.45pt;width:19.1pt;height:15.35pt;mso-wrap-style:square;v-text-anchor:top;mso-position-horizontal-relative:page;mso-position-vertical-relative:page">
              <v:fill o:detectmouseclick="t" on="false"/>
              <v:stroke color="#3465a4" joinstyle="round" endcap="flat"/>
              <v:textbox>
                <w:txbxContent>
                  <w:p>
                    <w:pPr>
                      <w:pStyle w:val="Style21"/>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11</w:t>
                    </w:r>
                    <w:r>
                      <w:rPr>
                        <w:sz w:val="24"/>
                        <w:spacing w:val="-5"/>
                        <w:color w:val="000000"/>
                      </w:rPr>
                      <w:fldChar w:fldCharType="end"/>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37" w:hanging="264"/>
      </w:pPr>
      <w:rPr>
        <w:sz w:val="28"/>
        <w:i w:val="false"/>
        <w:b w:val="false"/>
        <w:szCs w:val="28"/>
        <w:iCs w:val="false"/>
        <w:bCs w:val="false"/>
        <w:w w:val="100"/>
        <w:rFonts w:ascii="Times New Roman" w:hAnsi="Times New Roman" w:eastAsia="Times New Roman" w:cs="Times New Roman"/>
        <w:lang w:val="ru-RU" w:eastAsia="en-US" w:bidi="ar-SA"/>
      </w:rPr>
    </w:lvl>
    <w:lvl w:ilvl="1">
      <w:start w:val="0"/>
      <w:numFmt w:val="bullet"/>
      <w:lvlText w:val=""/>
      <w:lvlJc w:val="left"/>
      <w:pPr>
        <w:tabs>
          <w:tab w:val="num" w:pos="0"/>
        </w:tabs>
        <w:ind w:left="1162" w:hanging="264"/>
      </w:pPr>
      <w:rPr>
        <w:rFonts w:ascii="Symbol" w:hAnsi="Symbol" w:cs="Symbol" w:hint="default"/>
        <w:lang w:val="ru-RU" w:eastAsia="en-US" w:bidi="ar-SA"/>
      </w:rPr>
    </w:lvl>
    <w:lvl w:ilvl="2">
      <w:start w:val="0"/>
      <w:numFmt w:val="bullet"/>
      <w:lvlText w:val=""/>
      <w:lvlJc w:val="left"/>
      <w:pPr>
        <w:tabs>
          <w:tab w:val="num" w:pos="0"/>
        </w:tabs>
        <w:ind w:left="2185" w:hanging="264"/>
      </w:pPr>
      <w:rPr>
        <w:rFonts w:ascii="Symbol" w:hAnsi="Symbol" w:cs="Symbol" w:hint="default"/>
        <w:lang w:val="ru-RU" w:eastAsia="en-US" w:bidi="ar-SA"/>
      </w:rPr>
    </w:lvl>
    <w:lvl w:ilvl="3">
      <w:start w:val="0"/>
      <w:numFmt w:val="bullet"/>
      <w:lvlText w:val=""/>
      <w:lvlJc w:val="left"/>
      <w:pPr>
        <w:tabs>
          <w:tab w:val="num" w:pos="0"/>
        </w:tabs>
        <w:ind w:left="3207" w:hanging="264"/>
      </w:pPr>
      <w:rPr>
        <w:rFonts w:ascii="Symbol" w:hAnsi="Symbol" w:cs="Symbol" w:hint="default"/>
        <w:lang w:val="ru-RU" w:eastAsia="en-US" w:bidi="ar-SA"/>
      </w:rPr>
    </w:lvl>
    <w:lvl w:ilvl="4">
      <w:start w:val="0"/>
      <w:numFmt w:val="bullet"/>
      <w:lvlText w:val=""/>
      <w:lvlJc w:val="left"/>
      <w:pPr>
        <w:tabs>
          <w:tab w:val="num" w:pos="0"/>
        </w:tabs>
        <w:ind w:left="4230" w:hanging="264"/>
      </w:pPr>
      <w:rPr>
        <w:rFonts w:ascii="Symbol" w:hAnsi="Symbol" w:cs="Symbol" w:hint="default"/>
        <w:lang w:val="ru-RU" w:eastAsia="en-US" w:bidi="ar-SA"/>
      </w:rPr>
    </w:lvl>
    <w:lvl w:ilvl="5">
      <w:start w:val="0"/>
      <w:numFmt w:val="bullet"/>
      <w:lvlText w:val=""/>
      <w:lvlJc w:val="left"/>
      <w:pPr>
        <w:tabs>
          <w:tab w:val="num" w:pos="0"/>
        </w:tabs>
        <w:ind w:left="5253" w:hanging="264"/>
      </w:pPr>
      <w:rPr>
        <w:rFonts w:ascii="Symbol" w:hAnsi="Symbol" w:cs="Symbol" w:hint="default"/>
        <w:lang w:val="ru-RU" w:eastAsia="en-US" w:bidi="ar-SA"/>
      </w:rPr>
    </w:lvl>
    <w:lvl w:ilvl="6">
      <w:start w:val="0"/>
      <w:numFmt w:val="bullet"/>
      <w:lvlText w:val=""/>
      <w:lvlJc w:val="left"/>
      <w:pPr>
        <w:tabs>
          <w:tab w:val="num" w:pos="0"/>
        </w:tabs>
        <w:ind w:left="6275" w:hanging="264"/>
      </w:pPr>
      <w:rPr>
        <w:rFonts w:ascii="Symbol" w:hAnsi="Symbol" w:cs="Symbol" w:hint="default"/>
        <w:lang w:val="ru-RU" w:eastAsia="en-US" w:bidi="ar-SA"/>
      </w:rPr>
    </w:lvl>
    <w:lvl w:ilvl="7">
      <w:start w:val="0"/>
      <w:numFmt w:val="bullet"/>
      <w:lvlText w:val=""/>
      <w:lvlJc w:val="left"/>
      <w:pPr>
        <w:tabs>
          <w:tab w:val="num" w:pos="0"/>
        </w:tabs>
        <w:ind w:left="7298" w:hanging="264"/>
      </w:pPr>
      <w:rPr>
        <w:rFonts w:ascii="Symbol" w:hAnsi="Symbol" w:cs="Symbol" w:hint="default"/>
        <w:lang w:val="ru-RU" w:eastAsia="en-US" w:bidi="ar-SA"/>
      </w:rPr>
    </w:lvl>
    <w:lvl w:ilvl="8">
      <w:start w:val="0"/>
      <w:numFmt w:val="bullet"/>
      <w:lvlText w:val=""/>
      <w:lvlJc w:val="left"/>
      <w:pPr>
        <w:tabs>
          <w:tab w:val="num" w:pos="0"/>
        </w:tabs>
        <w:ind w:left="8321" w:hanging="264"/>
      </w:pPr>
      <w:rPr>
        <w:rFonts w:ascii="Symbol" w:hAnsi="Symbol" w:cs="Symbol" w:hint="default"/>
        <w:lang w:val="ru-RU" w:eastAsia="en-US" w:bidi="ar-SA"/>
      </w:rPr>
    </w:lvl>
  </w:abstractNum>
  <w:abstractNum w:abstractNumId="2">
    <w:lvl w:ilvl="0">
      <w:start w:val="1"/>
      <w:numFmt w:val="decimal"/>
      <w:lvlText w:val="%1."/>
      <w:lvlJc w:val="left"/>
      <w:pPr>
        <w:tabs>
          <w:tab w:val="num" w:pos="0"/>
        </w:tabs>
        <w:ind w:left="1080" w:hanging="360"/>
      </w:pPr>
      <w:rPr>
        <w:sz w:val="24"/>
        <w:i w:val="false"/>
        <w:b/>
        <w:szCs w:val="24"/>
        <w:iCs w:val="false"/>
        <w:bCs/>
        <w:w w:val="100"/>
        <w:rFonts w:ascii="Times New Roman" w:hAnsi="Times New Roman" w:eastAsia="Times New Roman" w:cs="Times New Roman"/>
        <w:lang w:val="ru-RU" w:eastAsia="en-US" w:bidi="ar-SA"/>
      </w:rPr>
    </w:lvl>
    <w:lvl w:ilvl="1">
      <w:start w:val="0"/>
      <w:numFmt w:val="bullet"/>
      <w:lvlText w:val=""/>
      <w:lvlJc w:val="left"/>
      <w:pPr>
        <w:tabs>
          <w:tab w:val="num" w:pos="0"/>
        </w:tabs>
        <w:ind w:left="2008" w:hanging="360"/>
      </w:pPr>
      <w:rPr>
        <w:rFonts w:ascii="Symbol" w:hAnsi="Symbol" w:cs="Symbol" w:hint="default"/>
        <w:lang w:val="ru-RU" w:eastAsia="en-US" w:bidi="ar-SA"/>
      </w:rPr>
    </w:lvl>
    <w:lvl w:ilvl="2">
      <w:start w:val="0"/>
      <w:numFmt w:val="bullet"/>
      <w:lvlText w:val=""/>
      <w:lvlJc w:val="left"/>
      <w:pPr>
        <w:tabs>
          <w:tab w:val="num" w:pos="0"/>
        </w:tabs>
        <w:ind w:left="2937" w:hanging="360"/>
      </w:pPr>
      <w:rPr>
        <w:rFonts w:ascii="Symbol" w:hAnsi="Symbol" w:cs="Symbol" w:hint="default"/>
        <w:lang w:val="ru-RU" w:eastAsia="en-US" w:bidi="ar-SA"/>
      </w:rPr>
    </w:lvl>
    <w:lvl w:ilvl="3">
      <w:start w:val="0"/>
      <w:numFmt w:val="bullet"/>
      <w:lvlText w:val=""/>
      <w:lvlJc w:val="left"/>
      <w:pPr>
        <w:tabs>
          <w:tab w:val="num" w:pos="0"/>
        </w:tabs>
        <w:ind w:left="3865" w:hanging="360"/>
      </w:pPr>
      <w:rPr>
        <w:rFonts w:ascii="Symbol" w:hAnsi="Symbol" w:cs="Symbol" w:hint="default"/>
        <w:lang w:val="ru-RU" w:eastAsia="en-US" w:bidi="ar-SA"/>
      </w:rPr>
    </w:lvl>
    <w:lvl w:ilvl="4">
      <w:start w:val="0"/>
      <w:numFmt w:val="bullet"/>
      <w:lvlText w:val=""/>
      <w:lvlJc w:val="left"/>
      <w:pPr>
        <w:tabs>
          <w:tab w:val="num" w:pos="0"/>
        </w:tabs>
        <w:ind w:left="4794" w:hanging="360"/>
      </w:pPr>
      <w:rPr>
        <w:rFonts w:ascii="Symbol" w:hAnsi="Symbol" w:cs="Symbol" w:hint="default"/>
        <w:lang w:val="ru-RU" w:eastAsia="en-US" w:bidi="ar-SA"/>
      </w:rPr>
    </w:lvl>
    <w:lvl w:ilvl="5">
      <w:start w:val="0"/>
      <w:numFmt w:val="bullet"/>
      <w:lvlText w:val=""/>
      <w:lvlJc w:val="left"/>
      <w:pPr>
        <w:tabs>
          <w:tab w:val="num" w:pos="0"/>
        </w:tabs>
        <w:ind w:left="5723" w:hanging="360"/>
      </w:pPr>
      <w:rPr>
        <w:rFonts w:ascii="Symbol" w:hAnsi="Symbol" w:cs="Symbol" w:hint="default"/>
        <w:lang w:val="ru-RU" w:eastAsia="en-US" w:bidi="ar-SA"/>
      </w:rPr>
    </w:lvl>
    <w:lvl w:ilvl="6">
      <w:start w:val="0"/>
      <w:numFmt w:val="bullet"/>
      <w:lvlText w:val=""/>
      <w:lvlJc w:val="left"/>
      <w:pPr>
        <w:tabs>
          <w:tab w:val="num" w:pos="0"/>
        </w:tabs>
        <w:ind w:left="6651" w:hanging="360"/>
      </w:pPr>
      <w:rPr>
        <w:rFonts w:ascii="Symbol" w:hAnsi="Symbol" w:cs="Symbol" w:hint="default"/>
        <w:lang w:val="ru-RU" w:eastAsia="en-US" w:bidi="ar-SA"/>
      </w:rPr>
    </w:lvl>
    <w:lvl w:ilvl="7">
      <w:start w:val="0"/>
      <w:numFmt w:val="bullet"/>
      <w:lvlText w:val=""/>
      <w:lvlJc w:val="left"/>
      <w:pPr>
        <w:tabs>
          <w:tab w:val="num" w:pos="0"/>
        </w:tabs>
        <w:ind w:left="7580" w:hanging="360"/>
      </w:pPr>
      <w:rPr>
        <w:rFonts w:ascii="Symbol" w:hAnsi="Symbol" w:cs="Symbol" w:hint="default"/>
        <w:lang w:val="ru-RU" w:eastAsia="en-US" w:bidi="ar-SA"/>
      </w:rPr>
    </w:lvl>
    <w:lvl w:ilvl="8">
      <w:start w:val="0"/>
      <w:numFmt w:val="bullet"/>
      <w:lvlText w:val=""/>
      <w:lvlJc w:val="left"/>
      <w:pPr>
        <w:tabs>
          <w:tab w:val="num" w:pos="0"/>
        </w:tabs>
        <w:ind w:left="8509" w:hanging="360"/>
      </w:pPr>
      <w:rPr>
        <w:rFonts w:ascii="Symbol" w:hAnsi="Symbol" w:cs="Symbol" w:hint="default"/>
        <w:lang w:val="ru-RU" w:eastAsia="en-US" w:bidi="ar-SA"/>
      </w:rPr>
    </w:lvl>
  </w:abstractNum>
  <w:abstractNum w:abstractNumId="3">
    <w:lvl w:ilvl="0">
      <w:start w:val="1"/>
      <w:numFmt w:val="decimal"/>
      <w:lvlText w:val="%1."/>
      <w:lvlJc w:val="left"/>
      <w:pPr>
        <w:tabs>
          <w:tab w:val="num" w:pos="0"/>
        </w:tabs>
        <w:ind w:left="1555" w:hanging="852"/>
      </w:pPr>
      <w:rPr>
        <w:sz w:val="26"/>
        <w:i w:val="false"/>
        <w:b w:val="false"/>
        <w:szCs w:val="26"/>
        <w:iCs w:val="false"/>
        <w:bCs w:val="false"/>
        <w:w w:val="99"/>
        <w:rFonts w:ascii="Times New Roman" w:hAnsi="Times New Roman" w:eastAsia="Times New Roman" w:cs="Times New Roman"/>
        <w:lang w:val="ru-RU" w:eastAsia="en-US" w:bidi="ar-SA"/>
      </w:rPr>
    </w:lvl>
    <w:lvl w:ilvl="1">
      <w:start w:val="0"/>
      <w:numFmt w:val="bullet"/>
      <w:lvlText w:val=""/>
      <w:lvlJc w:val="left"/>
      <w:pPr>
        <w:tabs>
          <w:tab w:val="num" w:pos="0"/>
        </w:tabs>
        <w:ind w:left="2440" w:hanging="852"/>
      </w:pPr>
      <w:rPr>
        <w:rFonts w:ascii="Symbol" w:hAnsi="Symbol" w:cs="Symbol" w:hint="default"/>
        <w:lang w:val="ru-RU" w:eastAsia="en-US" w:bidi="ar-SA"/>
      </w:rPr>
    </w:lvl>
    <w:lvl w:ilvl="2">
      <w:start w:val="0"/>
      <w:numFmt w:val="bullet"/>
      <w:lvlText w:val=""/>
      <w:lvlJc w:val="left"/>
      <w:pPr>
        <w:tabs>
          <w:tab w:val="num" w:pos="0"/>
        </w:tabs>
        <w:ind w:left="3321" w:hanging="852"/>
      </w:pPr>
      <w:rPr>
        <w:rFonts w:ascii="Symbol" w:hAnsi="Symbol" w:cs="Symbol" w:hint="default"/>
        <w:lang w:val="ru-RU" w:eastAsia="en-US" w:bidi="ar-SA"/>
      </w:rPr>
    </w:lvl>
    <w:lvl w:ilvl="3">
      <w:start w:val="0"/>
      <w:numFmt w:val="bullet"/>
      <w:lvlText w:val=""/>
      <w:lvlJc w:val="left"/>
      <w:pPr>
        <w:tabs>
          <w:tab w:val="num" w:pos="0"/>
        </w:tabs>
        <w:ind w:left="4201" w:hanging="852"/>
      </w:pPr>
      <w:rPr>
        <w:rFonts w:ascii="Symbol" w:hAnsi="Symbol" w:cs="Symbol" w:hint="default"/>
        <w:lang w:val="ru-RU" w:eastAsia="en-US" w:bidi="ar-SA"/>
      </w:rPr>
    </w:lvl>
    <w:lvl w:ilvl="4">
      <w:start w:val="0"/>
      <w:numFmt w:val="bullet"/>
      <w:lvlText w:val=""/>
      <w:lvlJc w:val="left"/>
      <w:pPr>
        <w:tabs>
          <w:tab w:val="num" w:pos="0"/>
        </w:tabs>
        <w:ind w:left="5082" w:hanging="852"/>
      </w:pPr>
      <w:rPr>
        <w:rFonts w:ascii="Symbol" w:hAnsi="Symbol" w:cs="Symbol" w:hint="default"/>
        <w:lang w:val="ru-RU" w:eastAsia="en-US" w:bidi="ar-SA"/>
      </w:rPr>
    </w:lvl>
    <w:lvl w:ilvl="5">
      <w:start w:val="0"/>
      <w:numFmt w:val="bullet"/>
      <w:lvlText w:val=""/>
      <w:lvlJc w:val="left"/>
      <w:pPr>
        <w:tabs>
          <w:tab w:val="num" w:pos="0"/>
        </w:tabs>
        <w:ind w:left="5963" w:hanging="852"/>
      </w:pPr>
      <w:rPr>
        <w:rFonts w:ascii="Symbol" w:hAnsi="Symbol" w:cs="Symbol" w:hint="default"/>
        <w:lang w:val="ru-RU" w:eastAsia="en-US" w:bidi="ar-SA"/>
      </w:rPr>
    </w:lvl>
    <w:lvl w:ilvl="6">
      <w:start w:val="0"/>
      <w:numFmt w:val="bullet"/>
      <w:lvlText w:val=""/>
      <w:lvlJc w:val="left"/>
      <w:pPr>
        <w:tabs>
          <w:tab w:val="num" w:pos="0"/>
        </w:tabs>
        <w:ind w:left="6843" w:hanging="852"/>
      </w:pPr>
      <w:rPr>
        <w:rFonts w:ascii="Symbol" w:hAnsi="Symbol" w:cs="Symbol" w:hint="default"/>
        <w:lang w:val="ru-RU" w:eastAsia="en-US" w:bidi="ar-SA"/>
      </w:rPr>
    </w:lvl>
    <w:lvl w:ilvl="7">
      <w:start w:val="0"/>
      <w:numFmt w:val="bullet"/>
      <w:lvlText w:val=""/>
      <w:lvlJc w:val="left"/>
      <w:pPr>
        <w:tabs>
          <w:tab w:val="num" w:pos="0"/>
        </w:tabs>
        <w:ind w:left="7724" w:hanging="852"/>
      </w:pPr>
      <w:rPr>
        <w:rFonts w:ascii="Symbol" w:hAnsi="Symbol" w:cs="Symbol" w:hint="default"/>
        <w:lang w:val="ru-RU" w:eastAsia="en-US" w:bidi="ar-SA"/>
      </w:rPr>
    </w:lvl>
    <w:lvl w:ilvl="8">
      <w:start w:val="0"/>
      <w:numFmt w:val="bullet"/>
      <w:lvlText w:val=""/>
      <w:lvlJc w:val="left"/>
      <w:pPr>
        <w:tabs>
          <w:tab w:val="num" w:pos="0"/>
        </w:tabs>
        <w:ind w:left="8605" w:hanging="852"/>
      </w:pPr>
      <w:rPr>
        <w:rFonts w:ascii="Symbol" w:hAnsi="Symbol" w:cs="Symbol" w:hint="default"/>
        <w:lang w:val="ru-RU" w:eastAsia="en-US" w:bidi="ar-SA"/>
      </w:rPr>
    </w:lvl>
  </w:abstractNum>
  <w:abstractNum w:abstractNumId="4">
    <w:lvl w:ilvl="0">
      <w:start w:val="6"/>
      <w:numFmt w:val="decimal"/>
      <w:lvlText w:val="%1"/>
      <w:lvlJc w:val="left"/>
      <w:pPr>
        <w:tabs>
          <w:tab w:val="num" w:pos="0"/>
        </w:tabs>
        <w:ind w:left="137" w:hanging="811"/>
      </w:pPr>
      <w:rPr>
        <w:lang w:val="ru-RU" w:eastAsia="en-US" w:bidi="ar-SA"/>
      </w:rPr>
    </w:lvl>
    <w:lvl w:ilvl="1">
      <w:start w:val="2"/>
      <w:numFmt w:val="decimal"/>
      <w:lvlText w:val="%1.%2."/>
      <w:lvlJc w:val="left"/>
      <w:pPr>
        <w:tabs>
          <w:tab w:val="num" w:pos="0"/>
        </w:tabs>
        <w:ind w:left="137" w:hanging="811"/>
      </w:pPr>
      <w:rPr>
        <w:sz w:val="28"/>
        <w:i w:val="false"/>
        <w:b w:val="false"/>
        <w:szCs w:val="28"/>
        <w:iCs w:val="false"/>
        <w:bCs w:val="false"/>
        <w:w w:val="100"/>
        <w:rFonts w:ascii="Times New Roman" w:hAnsi="Times New Roman" w:eastAsia="Times New Roman" w:cs="Times New Roman"/>
        <w:lang w:val="ru-RU" w:eastAsia="en-US" w:bidi="ar-SA"/>
      </w:rPr>
    </w:lvl>
    <w:lvl w:ilvl="2">
      <w:start w:val="0"/>
      <w:numFmt w:val="bullet"/>
      <w:lvlText w:val=""/>
      <w:lvlJc w:val="left"/>
      <w:pPr>
        <w:tabs>
          <w:tab w:val="num" w:pos="0"/>
        </w:tabs>
        <w:ind w:left="2185" w:hanging="811"/>
      </w:pPr>
      <w:rPr>
        <w:rFonts w:ascii="Symbol" w:hAnsi="Symbol" w:cs="Symbol" w:hint="default"/>
        <w:lang w:val="ru-RU" w:eastAsia="en-US" w:bidi="ar-SA"/>
      </w:rPr>
    </w:lvl>
    <w:lvl w:ilvl="3">
      <w:start w:val="0"/>
      <w:numFmt w:val="bullet"/>
      <w:lvlText w:val=""/>
      <w:lvlJc w:val="left"/>
      <w:pPr>
        <w:tabs>
          <w:tab w:val="num" w:pos="0"/>
        </w:tabs>
        <w:ind w:left="3207" w:hanging="811"/>
      </w:pPr>
      <w:rPr>
        <w:rFonts w:ascii="Symbol" w:hAnsi="Symbol" w:cs="Symbol" w:hint="default"/>
        <w:lang w:val="ru-RU" w:eastAsia="en-US" w:bidi="ar-SA"/>
      </w:rPr>
    </w:lvl>
    <w:lvl w:ilvl="4">
      <w:start w:val="0"/>
      <w:numFmt w:val="bullet"/>
      <w:lvlText w:val=""/>
      <w:lvlJc w:val="left"/>
      <w:pPr>
        <w:tabs>
          <w:tab w:val="num" w:pos="0"/>
        </w:tabs>
        <w:ind w:left="4230" w:hanging="811"/>
      </w:pPr>
      <w:rPr>
        <w:rFonts w:ascii="Symbol" w:hAnsi="Symbol" w:cs="Symbol" w:hint="default"/>
        <w:lang w:val="ru-RU" w:eastAsia="en-US" w:bidi="ar-SA"/>
      </w:rPr>
    </w:lvl>
    <w:lvl w:ilvl="5">
      <w:start w:val="0"/>
      <w:numFmt w:val="bullet"/>
      <w:lvlText w:val=""/>
      <w:lvlJc w:val="left"/>
      <w:pPr>
        <w:tabs>
          <w:tab w:val="num" w:pos="0"/>
        </w:tabs>
        <w:ind w:left="5253" w:hanging="811"/>
      </w:pPr>
      <w:rPr>
        <w:rFonts w:ascii="Symbol" w:hAnsi="Symbol" w:cs="Symbol" w:hint="default"/>
        <w:lang w:val="ru-RU" w:eastAsia="en-US" w:bidi="ar-SA"/>
      </w:rPr>
    </w:lvl>
    <w:lvl w:ilvl="6">
      <w:start w:val="0"/>
      <w:numFmt w:val="bullet"/>
      <w:lvlText w:val=""/>
      <w:lvlJc w:val="left"/>
      <w:pPr>
        <w:tabs>
          <w:tab w:val="num" w:pos="0"/>
        </w:tabs>
        <w:ind w:left="6275" w:hanging="811"/>
      </w:pPr>
      <w:rPr>
        <w:rFonts w:ascii="Symbol" w:hAnsi="Symbol" w:cs="Symbol" w:hint="default"/>
        <w:lang w:val="ru-RU" w:eastAsia="en-US" w:bidi="ar-SA"/>
      </w:rPr>
    </w:lvl>
    <w:lvl w:ilvl="7">
      <w:start w:val="0"/>
      <w:numFmt w:val="bullet"/>
      <w:lvlText w:val=""/>
      <w:lvlJc w:val="left"/>
      <w:pPr>
        <w:tabs>
          <w:tab w:val="num" w:pos="0"/>
        </w:tabs>
        <w:ind w:left="7298" w:hanging="811"/>
      </w:pPr>
      <w:rPr>
        <w:rFonts w:ascii="Symbol" w:hAnsi="Symbol" w:cs="Symbol" w:hint="default"/>
        <w:lang w:val="ru-RU" w:eastAsia="en-US" w:bidi="ar-SA"/>
      </w:rPr>
    </w:lvl>
    <w:lvl w:ilvl="8">
      <w:start w:val="0"/>
      <w:numFmt w:val="bullet"/>
      <w:lvlText w:val=""/>
      <w:lvlJc w:val="left"/>
      <w:pPr>
        <w:tabs>
          <w:tab w:val="num" w:pos="0"/>
        </w:tabs>
        <w:ind w:left="8321" w:hanging="811"/>
      </w:pPr>
      <w:rPr>
        <w:rFonts w:ascii="Symbol" w:hAnsi="Symbol" w:cs="Symbol" w:hint="default"/>
        <w:lang w:val="ru-RU" w:eastAsia="en-US" w:bidi="ar-SA"/>
      </w:rPr>
    </w:lvl>
  </w:abstractNum>
  <w:abstractNum w:abstractNumId="5">
    <w:lvl w:ilvl="0">
      <w:start w:val="5"/>
      <w:numFmt w:val="decimal"/>
      <w:lvlText w:val="%1"/>
      <w:lvlJc w:val="left"/>
      <w:pPr>
        <w:tabs>
          <w:tab w:val="num" w:pos="0"/>
        </w:tabs>
        <w:ind w:left="137" w:hanging="530"/>
      </w:pPr>
      <w:rPr>
        <w:lang w:val="ru-RU" w:eastAsia="en-US" w:bidi="ar-SA"/>
      </w:rPr>
    </w:lvl>
    <w:lvl w:ilvl="1">
      <w:start w:val="2"/>
      <w:numFmt w:val="decimal"/>
      <w:lvlText w:val="%1.%2."/>
      <w:lvlJc w:val="left"/>
      <w:pPr>
        <w:tabs>
          <w:tab w:val="num" w:pos="0"/>
        </w:tabs>
        <w:ind w:left="137" w:hanging="530"/>
      </w:pPr>
      <w:rPr>
        <w:sz w:val="28"/>
        <w:i w:val="false"/>
        <w:b w:val="false"/>
        <w:szCs w:val="28"/>
        <w:iCs w:val="false"/>
        <w:bCs w:val="false"/>
        <w:w w:val="100"/>
        <w:rFonts w:ascii="Times New Roman" w:hAnsi="Times New Roman" w:eastAsia="Times New Roman" w:cs="Times New Roman"/>
        <w:lang w:val="ru-RU" w:eastAsia="en-US" w:bidi="ar-SA"/>
      </w:rPr>
    </w:lvl>
    <w:lvl w:ilvl="2">
      <w:start w:val="0"/>
      <w:numFmt w:val="bullet"/>
      <w:lvlText w:val=""/>
      <w:lvlJc w:val="left"/>
      <w:pPr>
        <w:tabs>
          <w:tab w:val="num" w:pos="0"/>
        </w:tabs>
        <w:ind w:left="2185" w:hanging="530"/>
      </w:pPr>
      <w:rPr>
        <w:rFonts w:ascii="Symbol" w:hAnsi="Symbol" w:cs="Symbol" w:hint="default"/>
        <w:lang w:val="ru-RU" w:eastAsia="en-US" w:bidi="ar-SA"/>
      </w:rPr>
    </w:lvl>
    <w:lvl w:ilvl="3">
      <w:start w:val="0"/>
      <w:numFmt w:val="bullet"/>
      <w:lvlText w:val=""/>
      <w:lvlJc w:val="left"/>
      <w:pPr>
        <w:tabs>
          <w:tab w:val="num" w:pos="0"/>
        </w:tabs>
        <w:ind w:left="3207" w:hanging="530"/>
      </w:pPr>
      <w:rPr>
        <w:rFonts w:ascii="Symbol" w:hAnsi="Symbol" w:cs="Symbol" w:hint="default"/>
        <w:lang w:val="ru-RU" w:eastAsia="en-US" w:bidi="ar-SA"/>
      </w:rPr>
    </w:lvl>
    <w:lvl w:ilvl="4">
      <w:start w:val="0"/>
      <w:numFmt w:val="bullet"/>
      <w:lvlText w:val=""/>
      <w:lvlJc w:val="left"/>
      <w:pPr>
        <w:tabs>
          <w:tab w:val="num" w:pos="0"/>
        </w:tabs>
        <w:ind w:left="4230" w:hanging="530"/>
      </w:pPr>
      <w:rPr>
        <w:rFonts w:ascii="Symbol" w:hAnsi="Symbol" w:cs="Symbol" w:hint="default"/>
        <w:lang w:val="ru-RU" w:eastAsia="en-US" w:bidi="ar-SA"/>
      </w:rPr>
    </w:lvl>
    <w:lvl w:ilvl="5">
      <w:start w:val="0"/>
      <w:numFmt w:val="bullet"/>
      <w:lvlText w:val=""/>
      <w:lvlJc w:val="left"/>
      <w:pPr>
        <w:tabs>
          <w:tab w:val="num" w:pos="0"/>
        </w:tabs>
        <w:ind w:left="5253" w:hanging="530"/>
      </w:pPr>
      <w:rPr>
        <w:rFonts w:ascii="Symbol" w:hAnsi="Symbol" w:cs="Symbol" w:hint="default"/>
        <w:lang w:val="ru-RU" w:eastAsia="en-US" w:bidi="ar-SA"/>
      </w:rPr>
    </w:lvl>
    <w:lvl w:ilvl="6">
      <w:start w:val="0"/>
      <w:numFmt w:val="bullet"/>
      <w:lvlText w:val=""/>
      <w:lvlJc w:val="left"/>
      <w:pPr>
        <w:tabs>
          <w:tab w:val="num" w:pos="0"/>
        </w:tabs>
        <w:ind w:left="6275" w:hanging="530"/>
      </w:pPr>
      <w:rPr>
        <w:rFonts w:ascii="Symbol" w:hAnsi="Symbol" w:cs="Symbol" w:hint="default"/>
        <w:lang w:val="ru-RU" w:eastAsia="en-US" w:bidi="ar-SA"/>
      </w:rPr>
    </w:lvl>
    <w:lvl w:ilvl="7">
      <w:start w:val="0"/>
      <w:numFmt w:val="bullet"/>
      <w:lvlText w:val=""/>
      <w:lvlJc w:val="left"/>
      <w:pPr>
        <w:tabs>
          <w:tab w:val="num" w:pos="0"/>
        </w:tabs>
        <w:ind w:left="7298" w:hanging="530"/>
      </w:pPr>
      <w:rPr>
        <w:rFonts w:ascii="Symbol" w:hAnsi="Symbol" w:cs="Symbol" w:hint="default"/>
        <w:lang w:val="ru-RU" w:eastAsia="en-US" w:bidi="ar-SA"/>
      </w:rPr>
    </w:lvl>
    <w:lvl w:ilvl="8">
      <w:start w:val="0"/>
      <w:numFmt w:val="bullet"/>
      <w:lvlText w:val=""/>
      <w:lvlJc w:val="left"/>
      <w:pPr>
        <w:tabs>
          <w:tab w:val="num" w:pos="0"/>
        </w:tabs>
        <w:ind w:left="8321" w:hanging="530"/>
      </w:pPr>
      <w:rPr>
        <w:rFonts w:ascii="Symbol" w:hAnsi="Symbol" w:cs="Symbol" w:hint="default"/>
        <w:lang w:val="ru-RU" w:eastAsia="en-US" w:bidi="ar-SA"/>
      </w:rPr>
    </w:lvl>
  </w:abstractNum>
  <w:abstractNum w:abstractNumId="6">
    <w:lvl w:ilvl="0">
      <w:start w:val="5"/>
      <w:numFmt w:val="decimal"/>
      <w:lvlText w:val="%1"/>
      <w:lvlJc w:val="left"/>
      <w:pPr>
        <w:tabs>
          <w:tab w:val="num" w:pos="0"/>
        </w:tabs>
        <w:ind w:left="137" w:hanging="602"/>
      </w:pPr>
      <w:rPr>
        <w:lang w:val="ru-RU" w:eastAsia="en-US" w:bidi="ar-SA"/>
      </w:rPr>
    </w:lvl>
    <w:lvl w:ilvl="1">
      <w:start w:val="1"/>
      <w:numFmt w:val="decimal"/>
      <w:lvlText w:val="%1.%2."/>
      <w:lvlJc w:val="left"/>
      <w:pPr>
        <w:tabs>
          <w:tab w:val="num" w:pos="0"/>
        </w:tabs>
        <w:ind w:left="137" w:hanging="602"/>
      </w:pPr>
      <w:rPr>
        <w:sz w:val="28"/>
        <w:i w:val="false"/>
        <w:b w:val="false"/>
        <w:szCs w:val="28"/>
        <w:iCs w:val="false"/>
        <w:bCs w:val="false"/>
        <w:w w:val="100"/>
        <w:rFonts w:ascii="Times New Roman" w:hAnsi="Times New Roman" w:eastAsia="Times New Roman" w:cs="Times New Roman"/>
        <w:lang w:val="ru-RU" w:eastAsia="en-US" w:bidi="ar-SA"/>
      </w:rPr>
    </w:lvl>
    <w:lvl w:ilvl="2">
      <w:start w:val="0"/>
      <w:numFmt w:val="bullet"/>
      <w:lvlText w:val=""/>
      <w:lvlJc w:val="left"/>
      <w:pPr>
        <w:tabs>
          <w:tab w:val="num" w:pos="0"/>
        </w:tabs>
        <w:ind w:left="2185" w:hanging="602"/>
      </w:pPr>
      <w:rPr>
        <w:rFonts w:ascii="Symbol" w:hAnsi="Symbol" w:cs="Symbol" w:hint="default"/>
        <w:lang w:val="ru-RU" w:eastAsia="en-US" w:bidi="ar-SA"/>
      </w:rPr>
    </w:lvl>
    <w:lvl w:ilvl="3">
      <w:start w:val="0"/>
      <w:numFmt w:val="bullet"/>
      <w:lvlText w:val=""/>
      <w:lvlJc w:val="left"/>
      <w:pPr>
        <w:tabs>
          <w:tab w:val="num" w:pos="0"/>
        </w:tabs>
        <w:ind w:left="3207" w:hanging="602"/>
      </w:pPr>
      <w:rPr>
        <w:rFonts w:ascii="Symbol" w:hAnsi="Symbol" w:cs="Symbol" w:hint="default"/>
        <w:lang w:val="ru-RU" w:eastAsia="en-US" w:bidi="ar-SA"/>
      </w:rPr>
    </w:lvl>
    <w:lvl w:ilvl="4">
      <w:start w:val="0"/>
      <w:numFmt w:val="bullet"/>
      <w:lvlText w:val=""/>
      <w:lvlJc w:val="left"/>
      <w:pPr>
        <w:tabs>
          <w:tab w:val="num" w:pos="0"/>
        </w:tabs>
        <w:ind w:left="4230" w:hanging="602"/>
      </w:pPr>
      <w:rPr>
        <w:rFonts w:ascii="Symbol" w:hAnsi="Symbol" w:cs="Symbol" w:hint="default"/>
        <w:lang w:val="ru-RU" w:eastAsia="en-US" w:bidi="ar-SA"/>
      </w:rPr>
    </w:lvl>
    <w:lvl w:ilvl="5">
      <w:start w:val="0"/>
      <w:numFmt w:val="bullet"/>
      <w:lvlText w:val=""/>
      <w:lvlJc w:val="left"/>
      <w:pPr>
        <w:tabs>
          <w:tab w:val="num" w:pos="0"/>
        </w:tabs>
        <w:ind w:left="5253" w:hanging="602"/>
      </w:pPr>
      <w:rPr>
        <w:rFonts w:ascii="Symbol" w:hAnsi="Symbol" w:cs="Symbol" w:hint="default"/>
        <w:lang w:val="ru-RU" w:eastAsia="en-US" w:bidi="ar-SA"/>
      </w:rPr>
    </w:lvl>
    <w:lvl w:ilvl="6">
      <w:start w:val="0"/>
      <w:numFmt w:val="bullet"/>
      <w:lvlText w:val=""/>
      <w:lvlJc w:val="left"/>
      <w:pPr>
        <w:tabs>
          <w:tab w:val="num" w:pos="0"/>
        </w:tabs>
        <w:ind w:left="6275" w:hanging="602"/>
      </w:pPr>
      <w:rPr>
        <w:rFonts w:ascii="Symbol" w:hAnsi="Symbol" w:cs="Symbol" w:hint="default"/>
        <w:lang w:val="ru-RU" w:eastAsia="en-US" w:bidi="ar-SA"/>
      </w:rPr>
    </w:lvl>
    <w:lvl w:ilvl="7">
      <w:start w:val="0"/>
      <w:numFmt w:val="bullet"/>
      <w:lvlText w:val=""/>
      <w:lvlJc w:val="left"/>
      <w:pPr>
        <w:tabs>
          <w:tab w:val="num" w:pos="0"/>
        </w:tabs>
        <w:ind w:left="7298" w:hanging="602"/>
      </w:pPr>
      <w:rPr>
        <w:rFonts w:ascii="Symbol" w:hAnsi="Symbol" w:cs="Symbol" w:hint="default"/>
        <w:lang w:val="ru-RU" w:eastAsia="en-US" w:bidi="ar-SA"/>
      </w:rPr>
    </w:lvl>
    <w:lvl w:ilvl="8">
      <w:start w:val="0"/>
      <w:numFmt w:val="bullet"/>
      <w:lvlText w:val=""/>
      <w:lvlJc w:val="left"/>
      <w:pPr>
        <w:tabs>
          <w:tab w:val="num" w:pos="0"/>
        </w:tabs>
        <w:ind w:left="8321" w:hanging="602"/>
      </w:pPr>
      <w:rPr>
        <w:rFonts w:ascii="Symbol" w:hAnsi="Symbol" w:cs="Symbol" w:hint="default"/>
        <w:lang w:val="ru-RU" w:eastAsia="en-US" w:bidi="ar-SA"/>
      </w:rPr>
    </w:lvl>
  </w:abstractNum>
  <w:abstractNum w:abstractNumId="7">
    <w:lvl w:ilvl="0">
      <w:start w:val="4"/>
      <w:numFmt w:val="decimal"/>
      <w:lvlText w:val="%1"/>
      <w:lvlJc w:val="left"/>
      <w:pPr>
        <w:tabs>
          <w:tab w:val="num" w:pos="0"/>
        </w:tabs>
        <w:ind w:left="137" w:hanging="557"/>
      </w:pPr>
      <w:rPr>
        <w:lang w:val="ru-RU" w:eastAsia="en-US" w:bidi="ar-SA"/>
      </w:rPr>
    </w:lvl>
    <w:lvl w:ilvl="1">
      <w:start w:val="6"/>
      <w:numFmt w:val="decimal"/>
      <w:lvlText w:val="%1.%2."/>
      <w:lvlJc w:val="left"/>
      <w:pPr>
        <w:tabs>
          <w:tab w:val="num" w:pos="0"/>
        </w:tabs>
        <w:ind w:left="137" w:hanging="557"/>
      </w:pPr>
      <w:rPr>
        <w:sz w:val="28"/>
        <w:i w:val="false"/>
        <w:b w:val="false"/>
        <w:szCs w:val="28"/>
        <w:iCs w:val="false"/>
        <w:bCs w:val="false"/>
        <w:w w:val="100"/>
        <w:rFonts w:ascii="Times New Roman" w:hAnsi="Times New Roman" w:eastAsia="Times New Roman" w:cs="Times New Roman"/>
        <w:lang w:val="ru-RU" w:eastAsia="en-US" w:bidi="ar-SA"/>
      </w:rPr>
    </w:lvl>
    <w:lvl w:ilvl="2">
      <w:start w:val="0"/>
      <w:numFmt w:val="bullet"/>
      <w:lvlText w:val=""/>
      <w:lvlJc w:val="left"/>
      <w:pPr>
        <w:tabs>
          <w:tab w:val="num" w:pos="0"/>
        </w:tabs>
        <w:ind w:left="2185" w:hanging="557"/>
      </w:pPr>
      <w:rPr>
        <w:rFonts w:ascii="Symbol" w:hAnsi="Symbol" w:cs="Symbol" w:hint="default"/>
        <w:lang w:val="ru-RU" w:eastAsia="en-US" w:bidi="ar-SA"/>
      </w:rPr>
    </w:lvl>
    <w:lvl w:ilvl="3">
      <w:start w:val="0"/>
      <w:numFmt w:val="bullet"/>
      <w:lvlText w:val=""/>
      <w:lvlJc w:val="left"/>
      <w:pPr>
        <w:tabs>
          <w:tab w:val="num" w:pos="0"/>
        </w:tabs>
        <w:ind w:left="3207" w:hanging="557"/>
      </w:pPr>
      <w:rPr>
        <w:rFonts w:ascii="Symbol" w:hAnsi="Symbol" w:cs="Symbol" w:hint="default"/>
        <w:lang w:val="ru-RU" w:eastAsia="en-US" w:bidi="ar-SA"/>
      </w:rPr>
    </w:lvl>
    <w:lvl w:ilvl="4">
      <w:start w:val="0"/>
      <w:numFmt w:val="bullet"/>
      <w:lvlText w:val=""/>
      <w:lvlJc w:val="left"/>
      <w:pPr>
        <w:tabs>
          <w:tab w:val="num" w:pos="0"/>
        </w:tabs>
        <w:ind w:left="4230" w:hanging="557"/>
      </w:pPr>
      <w:rPr>
        <w:rFonts w:ascii="Symbol" w:hAnsi="Symbol" w:cs="Symbol" w:hint="default"/>
        <w:lang w:val="ru-RU" w:eastAsia="en-US" w:bidi="ar-SA"/>
      </w:rPr>
    </w:lvl>
    <w:lvl w:ilvl="5">
      <w:start w:val="0"/>
      <w:numFmt w:val="bullet"/>
      <w:lvlText w:val=""/>
      <w:lvlJc w:val="left"/>
      <w:pPr>
        <w:tabs>
          <w:tab w:val="num" w:pos="0"/>
        </w:tabs>
        <w:ind w:left="5253" w:hanging="557"/>
      </w:pPr>
      <w:rPr>
        <w:rFonts w:ascii="Symbol" w:hAnsi="Symbol" w:cs="Symbol" w:hint="default"/>
        <w:lang w:val="ru-RU" w:eastAsia="en-US" w:bidi="ar-SA"/>
      </w:rPr>
    </w:lvl>
    <w:lvl w:ilvl="6">
      <w:start w:val="0"/>
      <w:numFmt w:val="bullet"/>
      <w:lvlText w:val=""/>
      <w:lvlJc w:val="left"/>
      <w:pPr>
        <w:tabs>
          <w:tab w:val="num" w:pos="0"/>
        </w:tabs>
        <w:ind w:left="6275" w:hanging="557"/>
      </w:pPr>
      <w:rPr>
        <w:rFonts w:ascii="Symbol" w:hAnsi="Symbol" w:cs="Symbol" w:hint="default"/>
        <w:lang w:val="ru-RU" w:eastAsia="en-US" w:bidi="ar-SA"/>
      </w:rPr>
    </w:lvl>
    <w:lvl w:ilvl="7">
      <w:start w:val="0"/>
      <w:numFmt w:val="bullet"/>
      <w:lvlText w:val=""/>
      <w:lvlJc w:val="left"/>
      <w:pPr>
        <w:tabs>
          <w:tab w:val="num" w:pos="0"/>
        </w:tabs>
        <w:ind w:left="7298" w:hanging="557"/>
      </w:pPr>
      <w:rPr>
        <w:rFonts w:ascii="Symbol" w:hAnsi="Symbol" w:cs="Symbol" w:hint="default"/>
        <w:lang w:val="ru-RU" w:eastAsia="en-US" w:bidi="ar-SA"/>
      </w:rPr>
    </w:lvl>
    <w:lvl w:ilvl="8">
      <w:start w:val="0"/>
      <w:numFmt w:val="bullet"/>
      <w:lvlText w:val=""/>
      <w:lvlJc w:val="left"/>
      <w:pPr>
        <w:tabs>
          <w:tab w:val="num" w:pos="0"/>
        </w:tabs>
        <w:ind w:left="8321" w:hanging="557"/>
      </w:pPr>
      <w:rPr>
        <w:rFonts w:ascii="Symbol" w:hAnsi="Symbol" w:cs="Symbol" w:hint="default"/>
        <w:lang w:val="ru-RU" w:eastAsia="en-US" w:bidi="ar-SA"/>
      </w:rPr>
    </w:lvl>
  </w:abstractNum>
  <w:abstractNum w:abstractNumId="8">
    <w:lvl w:ilvl="0">
      <w:start w:val="4"/>
      <w:numFmt w:val="decimal"/>
      <w:lvlText w:val="%1"/>
      <w:lvlJc w:val="left"/>
      <w:pPr>
        <w:tabs>
          <w:tab w:val="num" w:pos="0"/>
        </w:tabs>
        <w:ind w:left="137" w:hanging="701"/>
      </w:pPr>
      <w:rPr>
        <w:lang w:val="ru-RU" w:eastAsia="en-US" w:bidi="ar-SA"/>
      </w:rPr>
    </w:lvl>
    <w:lvl w:ilvl="1">
      <w:start w:val="1"/>
      <w:numFmt w:val="decimal"/>
      <w:lvlText w:val="%1.%2."/>
      <w:lvlJc w:val="left"/>
      <w:pPr>
        <w:tabs>
          <w:tab w:val="num" w:pos="0"/>
        </w:tabs>
        <w:ind w:left="137" w:hanging="701"/>
      </w:pPr>
      <w:rPr>
        <w:sz w:val="28"/>
        <w:i w:val="false"/>
        <w:b w:val="false"/>
        <w:szCs w:val="28"/>
        <w:iCs w:val="false"/>
        <w:bCs w:val="false"/>
        <w:w w:val="100"/>
        <w:rFonts w:ascii="Times New Roman" w:hAnsi="Times New Roman" w:eastAsia="Times New Roman" w:cs="Times New Roman"/>
        <w:lang w:val="ru-RU" w:eastAsia="en-US" w:bidi="ar-SA"/>
      </w:rPr>
    </w:lvl>
    <w:lvl w:ilvl="2">
      <w:start w:val="0"/>
      <w:numFmt w:val="bullet"/>
      <w:lvlText w:val=""/>
      <w:lvlJc w:val="left"/>
      <w:pPr>
        <w:tabs>
          <w:tab w:val="num" w:pos="0"/>
        </w:tabs>
        <w:ind w:left="2185" w:hanging="701"/>
      </w:pPr>
      <w:rPr>
        <w:rFonts w:ascii="Symbol" w:hAnsi="Symbol" w:cs="Symbol" w:hint="default"/>
        <w:lang w:val="ru-RU" w:eastAsia="en-US" w:bidi="ar-SA"/>
      </w:rPr>
    </w:lvl>
    <w:lvl w:ilvl="3">
      <w:start w:val="0"/>
      <w:numFmt w:val="bullet"/>
      <w:lvlText w:val=""/>
      <w:lvlJc w:val="left"/>
      <w:pPr>
        <w:tabs>
          <w:tab w:val="num" w:pos="0"/>
        </w:tabs>
        <w:ind w:left="3207" w:hanging="701"/>
      </w:pPr>
      <w:rPr>
        <w:rFonts w:ascii="Symbol" w:hAnsi="Symbol" w:cs="Symbol" w:hint="default"/>
        <w:lang w:val="ru-RU" w:eastAsia="en-US" w:bidi="ar-SA"/>
      </w:rPr>
    </w:lvl>
    <w:lvl w:ilvl="4">
      <w:start w:val="0"/>
      <w:numFmt w:val="bullet"/>
      <w:lvlText w:val=""/>
      <w:lvlJc w:val="left"/>
      <w:pPr>
        <w:tabs>
          <w:tab w:val="num" w:pos="0"/>
        </w:tabs>
        <w:ind w:left="4230" w:hanging="701"/>
      </w:pPr>
      <w:rPr>
        <w:rFonts w:ascii="Symbol" w:hAnsi="Symbol" w:cs="Symbol" w:hint="default"/>
        <w:lang w:val="ru-RU" w:eastAsia="en-US" w:bidi="ar-SA"/>
      </w:rPr>
    </w:lvl>
    <w:lvl w:ilvl="5">
      <w:start w:val="0"/>
      <w:numFmt w:val="bullet"/>
      <w:lvlText w:val=""/>
      <w:lvlJc w:val="left"/>
      <w:pPr>
        <w:tabs>
          <w:tab w:val="num" w:pos="0"/>
        </w:tabs>
        <w:ind w:left="5253" w:hanging="701"/>
      </w:pPr>
      <w:rPr>
        <w:rFonts w:ascii="Symbol" w:hAnsi="Symbol" w:cs="Symbol" w:hint="default"/>
        <w:lang w:val="ru-RU" w:eastAsia="en-US" w:bidi="ar-SA"/>
      </w:rPr>
    </w:lvl>
    <w:lvl w:ilvl="6">
      <w:start w:val="0"/>
      <w:numFmt w:val="bullet"/>
      <w:lvlText w:val=""/>
      <w:lvlJc w:val="left"/>
      <w:pPr>
        <w:tabs>
          <w:tab w:val="num" w:pos="0"/>
        </w:tabs>
        <w:ind w:left="6275" w:hanging="701"/>
      </w:pPr>
      <w:rPr>
        <w:rFonts w:ascii="Symbol" w:hAnsi="Symbol" w:cs="Symbol" w:hint="default"/>
        <w:lang w:val="ru-RU" w:eastAsia="en-US" w:bidi="ar-SA"/>
      </w:rPr>
    </w:lvl>
    <w:lvl w:ilvl="7">
      <w:start w:val="0"/>
      <w:numFmt w:val="bullet"/>
      <w:lvlText w:val=""/>
      <w:lvlJc w:val="left"/>
      <w:pPr>
        <w:tabs>
          <w:tab w:val="num" w:pos="0"/>
        </w:tabs>
        <w:ind w:left="7298" w:hanging="701"/>
      </w:pPr>
      <w:rPr>
        <w:rFonts w:ascii="Symbol" w:hAnsi="Symbol" w:cs="Symbol" w:hint="default"/>
        <w:lang w:val="ru-RU" w:eastAsia="en-US" w:bidi="ar-SA"/>
      </w:rPr>
    </w:lvl>
    <w:lvl w:ilvl="8">
      <w:start w:val="0"/>
      <w:numFmt w:val="bullet"/>
      <w:lvlText w:val=""/>
      <w:lvlJc w:val="left"/>
      <w:pPr>
        <w:tabs>
          <w:tab w:val="num" w:pos="0"/>
        </w:tabs>
        <w:ind w:left="8321" w:hanging="701"/>
      </w:pPr>
      <w:rPr>
        <w:rFonts w:ascii="Symbol" w:hAnsi="Symbol" w:cs="Symbol" w:hint="default"/>
        <w:lang w:val="ru-RU" w:eastAsia="en-US" w:bidi="ar-SA"/>
      </w:rPr>
    </w:lvl>
  </w:abstractNum>
  <w:abstractNum w:abstractNumId="9">
    <w:lvl w:ilvl="0">
      <w:start w:val="3"/>
      <w:numFmt w:val="decimal"/>
      <w:lvlText w:val="%1"/>
      <w:lvlJc w:val="left"/>
      <w:pPr>
        <w:tabs>
          <w:tab w:val="num" w:pos="0"/>
        </w:tabs>
        <w:ind w:left="137" w:hanging="619"/>
      </w:pPr>
      <w:rPr>
        <w:lang w:val="ru-RU" w:eastAsia="en-US" w:bidi="ar-SA"/>
      </w:rPr>
    </w:lvl>
    <w:lvl w:ilvl="1">
      <w:start w:val="12"/>
      <w:numFmt w:val="decimal"/>
      <w:lvlText w:val="%1.%2."/>
      <w:lvlJc w:val="left"/>
      <w:pPr>
        <w:tabs>
          <w:tab w:val="num" w:pos="0"/>
        </w:tabs>
        <w:ind w:left="137" w:hanging="619"/>
      </w:pPr>
      <w:rPr>
        <w:sz w:val="28"/>
        <w:spacing w:val="-2"/>
        <w:i w:val="false"/>
        <w:b w:val="false"/>
        <w:szCs w:val="28"/>
        <w:iCs w:val="false"/>
        <w:bCs w:val="false"/>
        <w:w w:val="100"/>
        <w:rFonts w:ascii="Times New Roman" w:hAnsi="Times New Roman" w:eastAsia="Times New Roman" w:cs="Times New Roman"/>
        <w:lang w:val="ru-RU" w:eastAsia="en-US" w:bidi="ar-SA"/>
      </w:rPr>
    </w:lvl>
    <w:lvl w:ilvl="2">
      <w:start w:val="1"/>
      <w:numFmt w:val="decimal"/>
      <w:lvlText w:val="%1.%2.%3."/>
      <w:lvlJc w:val="left"/>
      <w:pPr>
        <w:tabs>
          <w:tab w:val="num" w:pos="0"/>
        </w:tabs>
        <w:ind w:left="137" w:hanging="971"/>
      </w:pPr>
      <w:rPr>
        <w:sz w:val="28"/>
        <w:spacing w:val="-2"/>
        <w:i w:val="false"/>
        <w:b w:val="false"/>
        <w:szCs w:val="28"/>
        <w:iCs w:val="false"/>
        <w:bCs w:val="false"/>
        <w:w w:val="100"/>
        <w:rFonts w:ascii="Times New Roman" w:hAnsi="Times New Roman" w:eastAsia="Times New Roman" w:cs="Times New Roman"/>
        <w:lang w:val="ru-RU" w:eastAsia="en-US" w:bidi="ar-SA"/>
      </w:rPr>
    </w:lvl>
    <w:lvl w:ilvl="3">
      <w:start w:val="0"/>
      <w:numFmt w:val="bullet"/>
      <w:lvlText w:val=""/>
      <w:lvlJc w:val="left"/>
      <w:pPr>
        <w:tabs>
          <w:tab w:val="num" w:pos="0"/>
        </w:tabs>
        <w:ind w:left="3207" w:hanging="971"/>
      </w:pPr>
      <w:rPr>
        <w:rFonts w:ascii="Symbol" w:hAnsi="Symbol" w:cs="Symbol" w:hint="default"/>
        <w:lang w:val="ru-RU" w:eastAsia="en-US" w:bidi="ar-SA"/>
      </w:rPr>
    </w:lvl>
    <w:lvl w:ilvl="4">
      <w:start w:val="0"/>
      <w:numFmt w:val="bullet"/>
      <w:lvlText w:val=""/>
      <w:lvlJc w:val="left"/>
      <w:pPr>
        <w:tabs>
          <w:tab w:val="num" w:pos="0"/>
        </w:tabs>
        <w:ind w:left="4230" w:hanging="971"/>
      </w:pPr>
      <w:rPr>
        <w:rFonts w:ascii="Symbol" w:hAnsi="Symbol" w:cs="Symbol" w:hint="default"/>
        <w:lang w:val="ru-RU" w:eastAsia="en-US" w:bidi="ar-SA"/>
      </w:rPr>
    </w:lvl>
    <w:lvl w:ilvl="5">
      <w:start w:val="0"/>
      <w:numFmt w:val="bullet"/>
      <w:lvlText w:val=""/>
      <w:lvlJc w:val="left"/>
      <w:pPr>
        <w:tabs>
          <w:tab w:val="num" w:pos="0"/>
        </w:tabs>
        <w:ind w:left="5253" w:hanging="971"/>
      </w:pPr>
      <w:rPr>
        <w:rFonts w:ascii="Symbol" w:hAnsi="Symbol" w:cs="Symbol" w:hint="default"/>
        <w:lang w:val="ru-RU" w:eastAsia="en-US" w:bidi="ar-SA"/>
      </w:rPr>
    </w:lvl>
    <w:lvl w:ilvl="6">
      <w:start w:val="0"/>
      <w:numFmt w:val="bullet"/>
      <w:lvlText w:val=""/>
      <w:lvlJc w:val="left"/>
      <w:pPr>
        <w:tabs>
          <w:tab w:val="num" w:pos="0"/>
        </w:tabs>
        <w:ind w:left="6275" w:hanging="971"/>
      </w:pPr>
      <w:rPr>
        <w:rFonts w:ascii="Symbol" w:hAnsi="Symbol" w:cs="Symbol" w:hint="default"/>
        <w:lang w:val="ru-RU" w:eastAsia="en-US" w:bidi="ar-SA"/>
      </w:rPr>
    </w:lvl>
    <w:lvl w:ilvl="7">
      <w:start w:val="0"/>
      <w:numFmt w:val="bullet"/>
      <w:lvlText w:val=""/>
      <w:lvlJc w:val="left"/>
      <w:pPr>
        <w:tabs>
          <w:tab w:val="num" w:pos="0"/>
        </w:tabs>
        <w:ind w:left="7298" w:hanging="971"/>
      </w:pPr>
      <w:rPr>
        <w:rFonts w:ascii="Symbol" w:hAnsi="Symbol" w:cs="Symbol" w:hint="default"/>
        <w:lang w:val="ru-RU" w:eastAsia="en-US" w:bidi="ar-SA"/>
      </w:rPr>
    </w:lvl>
    <w:lvl w:ilvl="8">
      <w:start w:val="0"/>
      <w:numFmt w:val="bullet"/>
      <w:lvlText w:val=""/>
      <w:lvlJc w:val="left"/>
      <w:pPr>
        <w:tabs>
          <w:tab w:val="num" w:pos="0"/>
        </w:tabs>
        <w:ind w:left="8321" w:hanging="971"/>
      </w:pPr>
      <w:rPr>
        <w:rFonts w:ascii="Symbol" w:hAnsi="Symbol" w:cs="Symbol" w:hint="default"/>
        <w:lang w:val="ru-RU" w:eastAsia="en-US" w:bidi="ar-SA"/>
      </w:rPr>
    </w:lvl>
  </w:abstractNum>
  <w:abstractNum w:abstractNumId="10">
    <w:lvl w:ilvl="0">
      <w:start w:val="3"/>
      <w:numFmt w:val="decimal"/>
      <w:lvlText w:val="%1"/>
      <w:lvlJc w:val="left"/>
      <w:pPr>
        <w:tabs>
          <w:tab w:val="num" w:pos="0"/>
        </w:tabs>
        <w:ind w:left="137" w:hanging="559"/>
      </w:pPr>
      <w:rPr>
        <w:lang w:val="ru-RU" w:eastAsia="en-US" w:bidi="ar-SA"/>
      </w:rPr>
    </w:lvl>
    <w:lvl w:ilvl="1">
      <w:start w:val="1"/>
      <w:numFmt w:val="decimal"/>
      <w:lvlText w:val="%1.%2."/>
      <w:lvlJc w:val="left"/>
      <w:pPr>
        <w:tabs>
          <w:tab w:val="num" w:pos="0"/>
        </w:tabs>
        <w:ind w:left="137" w:hanging="559"/>
      </w:pPr>
      <w:rPr>
        <w:sz w:val="28"/>
        <w:i w:val="false"/>
        <w:b w:val="false"/>
        <w:szCs w:val="28"/>
        <w:iCs w:val="false"/>
        <w:bCs w:val="false"/>
        <w:w w:val="100"/>
        <w:rFonts w:ascii="Times New Roman" w:hAnsi="Times New Roman" w:eastAsia="Times New Roman" w:cs="Times New Roman"/>
        <w:lang w:val="ru-RU" w:eastAsia="en-US" w:bidi="ar-SA"/>
      </w:rPr>
    </w:lvl>
    <w:lvl w:ilvl="2">
      <w:start w:val="0"/>
      <w:numFmt w:val="bullet"/>
      <w:lvlText w:val=""/>
      <w:lvlJc w:val="left"/>
      <w:pPr>
        <w:tabs>
          <w:tab w:val="num" w:pos="0"/>
        </w:tabs>
        <w:ind w:left="2185" w:hanging="559"/>
      </w:pPr>
      <w:rPr>
        <w:rFonts w:ascii="Symbol" w:hAnsi="Symbol" w:cs="Symbol" w:hint="default"/>
        <w:lang w:val="ru-RU" w:eastAsia="en-US" w:bidi="ar-SA"/>
      </w:rPr>
    </w:lvl>
    <w:lvl w:ilvl="3">
      <w:start w:val="0"/>
      <w:numFmt w:val="bullet"/>
      <w:lvlText w:val=""/>
      <w:lvlJc w:val="left"/>
      <w:pPr>
        <w:tabs>
          <w:tab w:val="num" w:pos="0"/>
        </w:tabs>
        <w:ind w:left="3207" w:hanging="559"/>
      </w:pPr>
      <w:rPr>
        <w:rFonts w:ascii="Symbol" w:hAnsi="Symbol" w:cs="Symbol" w:hint="default"/>
        <w:lang w:val="ru-RU" w:eastAsia="en-US" w:bidi="ar-SA"/>
      </w:rPr>
    </w:lvl>
    <w:lvl w:ilvl="4">
      <w:start w:val="0"/>
      <w:numFmt w:val="bullet"/>
      <w:lvlText w:val=""/>
      <w:lvlJc w:val="left"/>
      <w:pPr>
        <w:tabs>
          <w:tab w:val="num" w:pos="0"/>
        </w:tabs>
        <w:ind w:left="4230" w:hanging="559"/>
      </w:pPr>
      <w:rPr>
        <w:rFonts w:ascii="Symbol" w:hAnsi="Symbol" w:cs="Symbol" w:hint="default"/>
        <w:lang w:val="ru-RU" w:eastAsia="en-US" w:bidi="ar-SA"/>
      </w:rPr>
    </w:lvl>
    <w:lvl w:ilvl="5">
      <w:start w:val="0"/>
      <w:numFmt w:val="bullet"/>
      <w:lvlText w:val=""/>
      <w:lvlJc w:val="left"/>
      <w:pPr>
        <w:tabs>
          <w:tab w:val="num" w:pos="0"/>
        </w:tabs>
        <w:ind w:left="5253" w:hanging="559"/>
      </w:pPr>
      <w:rPr>
        <w:rFonts w:ascii="Symbol" w:hAnsi="Symbol" w:cs="Symbol" w:hint="default"/>
        <w:lang w:val="ru-RU" w:eastAsia="en-US" w:bidi="ar-SA"/>
      </w:rPr>
    </w:lvl>
    <w:lvl w:ilvl="6">
      <w:start w:val="0"/>
      <w:numFmt w:val="bullet"/>
      <w:lvlText w:val=""/>
      <w:lvlJc w:val="left"/>
      <w:pPr>
        <w:tabs>
          <w:tab w:val="num" w:pos="0"/>
        </w:tabs>
        <w:ind w:left="6275" w:hanging="559"/>
      </w:pPr>
      <w:rPr>
        <w:rFonts w:ascii="Symbol" w:hAnsi="Symbol" w:cs="Symbol" w:hint="default"/>
        <w:lang w:val="ru-RU" w:eastAsia="en-US" w:bidi="ar-SA"/>
      </w:rPr>
    </w:lvl>
    <w:lvl w:ilvl="7">
      <w:start w:val="0"/>
      <w:numFmt w:val="bullet"/>
      <w:lvlText w:val=""/>
      <w:lvlJc w:val="left"/>
      <w:pPr>
        <w:tabs>
          <w:tab w:val="num" w:pos="0"/>
        </w:tabs>
        <w:ind w:left="7298" w:hanging="559"/>
      </w:pPr>
      <w:rPr>
        <w:rFonts w:ascii="Symbol" w:hAnsi="Symbol" w:cs="Symbol" w:hint="default"/>
        <w:lang w:val="ru-RU" w:eastAsia="en-US" w:bidi="ar-SA"/>
      </w:rPr>
    </w:lvl>
    <w:lvl w:ilvl="8">
      <w:start w:val="0"/>
      <w:numFmt w:val="bullet"/>
      <w:lvlText w:val=""/>
      <w:lvlJc w:val="left"/>
      <w:pPr>
        <w:tabs>
          <w:tab w:val="num" w:pos="0"/>
        </w:tabs>
        <w:ind w:left="8321" w:hanging="559"/>
      </w:pPr>
      <w:rPr>
        <w:rFonts w:ascii="Symbol" w:hAnsi="Symbol" w:cs="Symbol" w:hint="default"/>
        <w:lang w:val="ru-RU" w:eastAsia="en-US" w:bidi="ar-SA"/>
      </w:rPr>
    </w:lvl>
  </w:abstractNum>
  <w:abstractNum w:abstractNumId="11">
    <w:lvl w:ilvl="0">
      <w:start w:val="2"/>
      <w:numFmt w:val="decimal"/>
      <w:lvlText w:val="%1"/>
      <w:lvlJc w:val="left"/>
      <w:pPr>
        <w:tabs>
          <w:tab w:val="num" w:pos="0"/>
        </w:tabs>
        <w:ind w:left="137" w:hanging="418"/>
      </w:pPr>
      <w:rPr>
        <w:lang w:val="ru-RU" w:eastAsia="en-US" w:bidi="ar-SA"/>
      </w:rPr>
    </w:lvl>
    <w:lvl w:ilvl="1">
      <w:start w:val="8"/>
      <w:numFmt w:val="decimal"/>
      <w:lvlText w:val="%1.%2"/>
      <w:lvlJc w:val="left"/>
      <w:pPr>
        <w:tabs>
          <w:tab w:val="num" w:pos="0"/>
        </w:tabs>
        <w:ind w:left="137" w:hanging="418"/>
      </w:pPr>
      <w:rPr>
        <w:sz w:val="28"/>
        <w:i w:val="false"/>
        <w:b w:val="false"/>
        <w:szCs w:val="28"/>
        <w:iCs w:val="false"/>
        <w:bCs w:val="false"/>
        <w:w w:val="100"/>
        <w:rFonts w:ascii="Times New Roman" w:hAnsi="Times New Roman" w:eastAsia="Times New Roman" w:cs="Times New Roman"/>
        <w:lang w:val="ru-RU" w:eastAsia="en-US" w:bidi="ar-SA"/>
      </w:rPr>
    </w:lvl>
    <w:lvl w:ilvl="2">
      <w:start w:val="0"/>
      <w:numFmt w:val="bullet"/>
      <w:lvlText w:val="-"/>
      <w:lvlJc w:val="left"/>
      <w:pPr>
        <w:tabs>
          <w:tab w:val="num" w:pos="0"/>
        </w:tabs>
        <w:ind w:left="137" w:hanging="212"/>
      </w:pPr>
      <w:rPr>
        <w:rFonts w:ascii="Times New Roman" w:hAnsi="Times New Roman" w:cs="Times New Roman" w:hint="default"/>
        <w:sz w:val="28"/>
        <w:i w:val="false"/>
        <w:b w:val="false"/>
        <w:szCs w:val="28"/>
        <w:iCs w:val="false"/>
        <w:bCs w:val="false"/>
        <w:w w:val="100"/>
        <w:lang w:val="ru-RU" w:eastAsia="en-US" w:bidi="ar-SA"/>
      </w:rPr>
    </w:lvl>
    <w:lvl w:ilvl="3">
      <w:start w:val="0"/>
      <w:numFmt w:val="bullet"/>
      <w:lvlText w:val=""/>
      <w:lvlJc w:val="left"/>
      <w:pPr>
        <w:tabs>
          <w:tab w:val="num" w:pos="0"/>
        </w:tabs>
        <w:ind w:left="3207" w:hanging="212"/>
      </w:pPr>
      <w:rPr>
        <w:rFonts w:ascii="Symbol" w:hAnsi="Symbol" w:cs="Symbol" w:hint="default"/>
        <w:lang w:val="ru-RU" w:eastAsia="en-US" w:bidi="ar-SA"/>
      </w:rPr>
    </w:lvl>
    <w:lvl w:ilvl="4">
      <w:start w:val="0"/>
      <w:numFmt w:val="bullet"/>
      <w:lvlText w:val=""/>
      <w:lvlJc w:val="left"/>
      <w:pPr>
        <w:tabs>
          <w:tab w:val="num" w:pos="0"/>
        </w:tabs>
        <w:ind w:left="4230" w:hanging="212"/>
      </w:pPr>
      <w:rPr>
        <w:rFonts w:ascii="Symbol" w:hAnsi="Symbol" w:cs="Symbol" w:hint="default"/>
        <w:lang w:val="ru-RU" w:eastAsia="en-US" w:bidi="ar-SA"/>
      </w:rPr>
    </w:lvl>
    <w:lvl w:ilvl="5">
      <w:start w:val="0"/>
      <w:numFmt w:val="bullet"/>
      <w:lvlText w:val=""/>
      <w:lvlJc w:val="left"/>
      <w:pPr>
        <w:tabs>
          <w:tab w:val="num" w:pos="0"/>
        </w:tabs>
        <w:ind w:left="5253" w:hanging="212"/>
      </w:pPr>
      <w:rPr>
        <w:rFonts w:ascii="Symbol" w:hAnsi="Symbol" w:cs="Symbol" w:hint="default"/>
        <w:lang w:val="ru-RU" w:eastAsia="en-US" w:bidi="ar-SA"/>
      </w:rPr>
    </w:lvl>
    <w:lvl w:ilvl="6">
      <w:start w:val="0"/>
      <w:numFmt w:val="bullet"/>
      <w:lvlText w:val=""/>
      <w:lvlJc w:val="left"/>
      <w:pPr>
        <w:tabs>
          <w:tab w:val="num" w:pos="0"/>
        </w:tabs>
        <w:ind w:left="6275" w:hanging="212"/>
      </w:pPr>
      <w:rPr>
        <w:rFonts w:ascii="Symbol" w:hAnsi="Symbol" w:cs="Symbol" w:hint="default"/>
        <w:lang w:val="ru-RU" w:eastAsia="en-US" w:bidi="ar-SA"/>
      </w:rPr>
    </w:lvl>
    <w:lvl w:ilvl="7">
      <w:start w:val="0"/>
      <w:numFmt w:val="bullet"/>
      <w:lvlText w:val=""/>
      <w:lvlJc w:val="left"/>
      <w:pPr>
        <w:tabs>
          <w:tab w:val="num" w:pos="0"/>
        </w:tabs>
        <w:ind w:left="7298" w:hanging="212"/>
      </w:pPr>
      <w:rPr>
        <w:rFonts w:ascii="Symbol" w:hAnsi="Symbol" w:cs="Symbol" w:hint="default"/>
        <w:lang w:val="ru-RU" w:eastAsia="en-US" w:bidi="ar-SA"/>
      </w:rPr>
    </w:lvl>
    <w:lvl w:ilvl="8">
      <w:start w:val="0"/>
      <w:numFmt w:val="bullet"/>
      <w:lvlText w:val=""/>
      <w:lvlJc w:val="left"/>
      <w:pPr>
        <w:tabs>
          <w:tab w:val="num" w:pos="0"/>
        </w:tabs>
        <w:ind w:left="8321" w:hanging="212"/>
      </w:pPr>
      <w:rPr>
        <w:rFonts w:ascii="Symbol" w:hAnsi="Symbol" w:cs="Symbol" w:hint="default"/>
        <w:lang w:val="ru-RU" w:eastAsia="en-US" w:bidi="ar-SA"/>
      </w:rPr>
    </w:lvl>
  </w:abstractNum>
  <w:abstractNum w:abstractNumId="12">
    <w:lvl w:ilvl="0">
      <w:numFmt w:val="bullet"/>
      <w:lvlText w:val="–"/>
      <w:lvlJc w:val="left"/>
      <w:pPr>
        <w:tabs>
          <w:tab w:val="num" w:pos="0"/>
        </w:tabs>
        <w:ind w:left="137" w:hanging="212"/>
      </w:pPr>
      <w:rPr>
        <w:rFonts w:ascii="Times New Roman" w:hAnsi="Times New Roman" w:cs="Times New Roman" w:hint="default"/>
        <w:sz w:val="28"/>
        <w:i w:val="false"/>
        <w:b w:val="false"/>
        <w:szCs w:val="28"/>
        <w:iCs w:val="false"/>
        <w:bCs w:val="false"/>
        <w:w w:val="100"/>
        <w:lang w:val="ru-RU" w:eastAsia="en-US" w:bidi="ar-SA"/>
      </w:rPr>
    </w:lvl>
    <w:lvl w:ilvl="1">
      <w:start w:val="0"/>
      <w:numFmt w:val="bullet"/>
      <w:lvlText w:val=""/>
      <w:lvlJc w:val="left"/>
      <w:pPr>
        <w:tabs>
          <w:tab w:val="num" w:pos="0"/>
        </w:tabs>
        <w:ind w:left="1162" w:hanging="212"/>
      </w:pPr>
      <w:rPr>
        <w:rFonts w:ascii="Symbol" w:hAnsi="Symbol" w:cs="Symbol" w:hint="default"/>
        <w:lang w:val="ru-RU" w:eastAsia="en-US" w:bidi="ar-SA"/>
      </w:rPr>
    </w:lvl>
    <w:lvl w:ilvl="2">
      <w:start w:val="0"/>
      <w:numFmt w:val="bullet"/>
      <w:lvlText w:val=""/>
      <w:lvlJc w:val="left"/>
      <w:pPr>
        <w:tabs>
          <w:tab w:val="num" w:pos="0"/>
        </w:tabs>
        <w:ind w:left="2185" w:hanging="212"/>
      </w:pPr>
      <w:rPr>
        <w:rFonts w:ascii="Symbol" w:hAnsi="Symbol" w:cs="Symbol" w:hint="default"/>
        <w:lang w:val="ru-RU" w:eastAsia="en-US" w:bidi="ar-SA"/>
      </w:rPr>
    </w:lvl>
    <w:lvl w:ilvl="3">
      <w:start w:val="0"/>
      <w:numFmt w:val="bullet"/>
      <w:lvlText w:val=""/>
      <w:lvlJc w:val="left"/>
      <w:pPr>
        <w:tabs>
          <w:tab w:val="num" w:pos="0"/>
        </w:tabs>
        <w:ind w:left="3207" w:hanging="212"/>
      </w:pPr>
      <w:rPr>
        <w:rFonts w:ascii="Symbol" w:hAnsi="Symbol" w:cs="Symbol" w:hint="default"/>
        <w:lang w:val="ru-RU" w:eastAsia="en-US" w:bidi="ar-SA"/>
      </w:rPr>
    </w:lvl>
    <w:lvl w:ilvl="4">
      <w:start w:val="0"/>
      <w:numFmt w:val="bullet"/>
      <w:lvlText w:val=""/>
      <w:lvlJc w:val="left"/>
      <w:pPr>
        <w:tabs>
          <w:tab w:val="num" w:pos="0"/>
        </w:tabs>
        <w:ind w:left="4230" w:hanging="212"/>
      </w:pPr>
      <w:rPr>
        <w:rFonts w:ascii="Symbol" w:hAnsi="Symbol" w:cs="Symbol" w:hint="default"/>
        <w:lang w:val="ru-RU" w:eastAsia="en-US" w:bidi="ar-SA"/>
      </w:rPr>
    </w:lvl>
    <w:lvl w:ilvl="5">
      <w:start w:val="0"/>
      <w:numFmt w:val="bullet"/>
      <w:lvlText w:val=""/>
      <w:lvlJc w:val="left"/>
      <w:pPr>
        <w:tabs>
          <w:tab w:val="num" w:pos="0"/>
        </w:tabs>
        <w:ind w:left="5253" w:hanging="212"/>
      </w:pPr>
      <w:rPr>
        <w:rFonts w:ascii="Symbol" w:hAnsi="Symbol" w:cs="Symbol" w:hint="default"/>
        <w:lang w:val="ru-RU" w:eastAsia="en-US" w:bidi="ar-SA"/>
      </w:rPr>
    </w:lvl>
    <w:lvl w:ilvl="6">
      <w:start w:val="0"/>
      <w:numFmt w:val="bullet"/>
      <w:lvlText w:val=""/>
      <w:lvlJc w:val="left"/>
      <w:pPr>
        <w:tabs>
          <w:tab w:val="num" w:pos="0"/>
        </w:tabs>
        <w:ind w:left="6275" w:hanging="212"/>
      </w:pPr>
      <w:rPr>
        <w:rFonts w:ascii="Symbol" w:hAnsi="Symbol" w:cs="Symbol" w:hint="default"/>
        <w:lang w:val="ru-RU" w:eastAsia="en-US" w:bidi="ar-SA"/>
      </w:rPr>
    </w:lvl>
    <w:lvl w:ilvl="7">
      <w:start w:val="0"/>
      <w:numFmt w:val="bullet"/>
      <w:lvlText w:val=""/>
      <w:lvlJc w:val="left"/>
      <w:pPr>
        <w:tabs>
          <w:tab w:val="num" w:pos="0"/>
        </w:tabs>
        <w:ind w:left="7298" w:hanging="212"/>
      </w:pPr>
      <w:rPr>
        <w:rFonts w:ascii="Symbol" w:hAnsi="Symbol" w:cs="Symbol" w:hint="default"/>
        <w:lang w:val="ru-RU" w:eastAsia="en-US" w:bidi="ar-SA"/>
      </w:rPr>
    </w:lvl>
    <w:lvl w:ilvl="8">
      <w:start w:val="0"/>
      <w:numFmt w:val="bullet"/>
      <w:lvlText w:val=""/>
      <w:lvlJc w:val="left"/>
      <w:pPr>
        <w:tabs>
          <w:tab w:val="num" w:pos="0"/>
        </w:tabs>
        <w:ind w:left="8321" w:hanging="212"/>
      </w:pPr>
      <w:rPr>
        <w:rFonts w:ascii="Symbol" w:hAnsi="Symbol" w:cs="Symbol" w:hint="default"/>
        <w:lang w:val="ru-RU" w:eastAsia="en-US" w:bidi="ar-SA"/>
      </w:rPr>
    </w:lvl>
  </w:abstractNum>
  <w:abstractNum w:abstractNumId="13">
    <w:lvl w:ilvl="0">
      <w:start w:val="2"/>
      <w:numFmt w:val="decimal"/>
      <w:lvlText w:val="%1"/>
      <w:lvlJc w:val="left"/>
      <w:pPr>
        <w:tabs>
          <w:tab w:val="num" w:pos="0"/>
        </w:tabs>
        <w:ind w:left="137" w:hanging="564"/>
      </w:pPr>
      <w:rPr>
        <w:lang w:val="ru-RU" w:eastAsia="en-US" w:bidi="ar-SA"/>
      </w:rPr>
    </w:lvl>
    <w:lvl w:ilvl="1">
      <w:start w:val="1"/>
      <w:numFmt w:val="decimal"/>
      <w:lvlText w:val="%1.%2."/>
      <w:lvlJc w:val="left"/>
      <w:pPr>
        <w:tabs>
          <w:tab w:val="num" w:pos="0"/>
        </w:tabs>
        <w:ind w:left="137" w:hanging="564"/>
      </w:pPr>
      <w:rPr>
        <w:w w:val="100"/>
        <w:lang w:val="ru-RU" w:eastAsia="en-US" w:bidi="ar-SA"/>
      </w:rPr>
    </w:lvl>
    <w:lvl w:ilvl="2">
      <w:start w:val="1"/>
      <w:numFmt w:val="decimal"/>
      <w:lvlText w:val="%1.%2.%3."/>
      <w:lvlJc w:val="left"/>
      <w:pPr>
        <w:tabs>
          <w:tab w:val="num" w:pos="0"/>
        </w:tabs>
        <w:ind w:left="137" w:hanging="895"/>
      </w:pPr>
      <w:rPr>
        <w:spacing w:val="-2"/>
        <w:w w:val="100"/>
        <w:lang w:val="ru-RU" w:eastAsia="en-US" w:bidi="ar-SA"/>
      </w:rPr>
    </w:lvl>
    <w:lvl w:ilvl="3">
      <w:start w:val="0"/>
      <w:numFmt w:val="bullet"/>
      <w:lvlText w:val=""/>
      <w:lvlJc w:val="left"/>
      <w:pPr>
        <w:tabs>
          <w:tab w:val="num" w:pos="0"/>
        </w:tabs>
        <w:ind w:left="2870" w:hanging="895"/>
      </w:pPr>
      <w:rPr>
        <w:rFonts w:ascii="Symbol" w:hAnsi="Symbol" w:cs="Symbol" w:hint="default"/>
        <w:lang w:val="ru-RU" w:eastAsia="en-US" w:bidi="ar-SA"/>
      </w:rPr>
    </w:lvl>
    <w:lvl w:ilvl="4">
      <w:start w:val="0"/>
      <w:numFmt w:val="bullet"/>
      <w:lvlText w:val=""/>
      <w:lvlJc w:val="left"/>
      <w:pPr>
        <w:tabs>
          <w:tab w:val="num" w:pos="0"/>
        </w:tabs>
        <w:ind w:left="3941" w:hanging="895"/>
      </w:pPr>
      <w:rPr>
        <w:rFonts w:ascii="Symbol" w:hAnsi="Symbol" w:cs="Symbol" w:hint="default"/>
        <w:lang w:val="ru-RU" w:eastAsia="en-US" w:bidi="ar-SA"/>
      </w:rPr>
    </w:lvl>
    <w:lvl w:ilvl="5">
      <w:start w:val="0"/>
      <w:numFmt w:val="bullet"/>
      <w:lvlText w:val=""/>
      <w:lvlJc w:val="left"/>
      <w:pPr>
        <w:tabs>
          <w:tab w:val="num" w:pos="0"/>
        </w:tabs>
        <w:ind w:left="5012" w:hanging="895"/>
      </w:pPr>
      <w:rPr>
        <w:rFonts w:ascii="Symbol" w:hAnsi="Symbol" w:cs="Symbol" w:hint="default"/>
        <w:lang w:val="ru-RU" w:eastAsia="en-US" w:bidi="ar-SA"/>
      </w:rPr>
    </w:lvl>
    <w:lvl w:ilvl="6">
      <w:start w:val="0"/>
      <w:numFmt w:val="bullet"/>
      <w:lvlText w:val=""/>
      <w:lvlJc w:val="left"/>
      <w:pPr>
        <w:tabs>
          <w:tab w:val="num" w:pos="0"/>
        </w:tabs>
        <w:ind w:left="6083" w:hanging="895"/>
      </w:pPr>
      <w:rPr>
        <w:rFonts w:ascii="Symbol" w:hAnsi="Symbol" w:cs="Symbol" w:hint="default"/>
        <w:lang w:val="ru-RU" w:eastAsia="en-US" w:bidi="ar-SA"/>
      </w:rPr>
    </w:lvl>
    <w:lvl w:ilvl="7">
      <w:start w:val="0"/>
      <w:numFmt w:val="bullet"/>
      <w:lvlText w:val=""/>
      <w:lvlJc w:val="left"/>
      <w:pPr>
        <w:tabs>
          <w:tab w:val="num" w:pos="0"/>
        </w:tabs>
        <w:ind w:left="7154" w:hanging="895"/>
      </w:pPr>
      <w:rPr>
        <w:rFonts w:ascii="Symbol" w:hAnsi="Symbol" w:cs="Symbol" w:hint="default"/>
        <w:lang w:val="ru-RU" w:eastAsia="en-US" w:bidi="ar-SA"/>
      </w:rPr>
    </w:lvl>
    <w:lvl w:ilvl="8">
      <w:start w:val="0"/>
      <w:numFmt w:val="bullet"/>
      <w:lvlText w:val=""/>
      <w:lvlJc w:val="left"/>
      <w:pPr>
        <w:tabs>
          <w:tab w:val="num" w:pos="0"/>
        </w:tabs>
        <w:ind w:left="8224" w:hanging="895"/>
      </w:pPr>
      <w:rPr>
        <w:rFonts w:ascii="Symbol" w:hAnsi="Symbol" w:cs="Symbol" w:hint="default"/>
        <w:lang w:val="ru-RU" w:eastAsia="en-US" w:bidi="ar-SA"/>
      </w:rPr>
    </w:lvl>
  </w:abstractNum>
  <w:abstractNum w:abstractNumId="14">
    <w:lvl w:ilvl="0">
      <w:start w:val="1"/>
      <w:numFmt w:val="decimal"/>
      <w:lvlText w:val="%1)"/>
      <w:lvlJc w:val="left"/>
      <w:pPr>
        <w:tabs>
          <w:tab w:val="num" w:pos="0"/>
        </w:tabs>
        <w:ind w:left="137" w:hanging="341"/>
      </w:pPr>
      <w:rPr>
        <w:sz w:val="28"/>
        <w:i w:val="false"/>
        <w:b w:val="false"/>
        <w:szCs w:val="28"/>
        <w:iCs w:val="false"/>
        <w:bCs w:val="false"/>
        <w:w w:val="100"/>
        <w:rFonts w:ascii="Times New Roman" w:hAnsi="Times New Roman" w:eastAsia="Times New Roman" w:cs="Times New Roman"/>
        <w:lang w:val="ru-RU" w:eastAsia="en-US" w:bidi="ar-SA"/>
      </w:rPr>
    </w:lvl>
    <w:lvl w:ilvl="1">
      <w:start w:val="0"/>
      <w:numFmt w:val="bullet"/>
      <w:lvlText w:val=""/>
      <w:lvlJc w:val="left"/>
      <w:pPr>
        <w:tabs>
          <w:tab w:val="num" w:pos="0"/>
        </w:tabs>
        <w:ind w:left="1162" w:hanging="341"/>
      </w:pPr>
      <w:rPr>
        <w:rFonts w:ascii="Symbol" w:hAnsi="Symbol" w:cs="Symbol" w:hint="default"/>
        <w:lang w:val="ru-RU" w:eastAsia="en-US" w:bidi="ar-SA"/>
      </w:rPr>
    </w:lvl>
    <w:lvl w:ilvl="2">
      <w:start w:val="0"/>
      <w:numFmt w:val="bullet"/>
      <w:lvlText w:val=""/>
      <w:lvlJc w:val="left"/>
      <w:pPr>
        <w:tabs>
          <w:tab w:val="num" w:pos="0"/>
        </w:tabs>
        <w:ind w:left="2185" w:hanging="341"/>
      </w:pPr>
      <w:rPr>
        <w:rFonts w:ascii="Symbol" w:hAnsi="Symbol" w:cs="Symbol" w:hint="default"/>
        <w:lang w:val="ru-RU" w:eastAsia="en-US" w:bidi="ar-SA"/>
      </w:rPr>
    </w:lvl>
    <w:lvl w:ilvl="3">
      <w:start w:val="0"/>
      <w:numFmt w:val="bullet"/>
      <w:lvlText w:val=""/>
      <w:lvlJc w:val="left"/>
      <w:pPr>
        <w:tabs>
          <w:tab w:val="num" w:pos="0"/>
        </w:tabs>
        <w:ind w:left="3207" w:hanging="341"/>
      </w:pPr>
      <w:rPr>
        <w:rFonts w:ascii="Symbol" w:hAnsi="Symbol" w:cs="Symbol" w:hint="default"/>
        <w:lang w:val="ru-RU" w:eastAsia="en-US" w:bidi="ar-SA"/>
      </w:rPr>
    </w:lvl>
    <w:lvl w:ilvl="4">
      <w:start w:val="0"/>
      <w:numFmt w:val="bullet"/>
      <w:lvlText w:val=""/>
      <w:lvlJc w:val="left"/>
      <w:pPr>
        <w:tabs>
          <w:tab w:val="num" w:pos="0"/>
        </w:tabs>
        <w:ind w:left="4230" w:hanging="341"/>
      </w:pPr>
      <w:rPr>
        <w:rFonts w:ascii="Symbol" w:hAnsi="Symbol" w:cs="Symbol" w:hint="default"/>
        <w:lang w:val="ru-RU" w:eastAsia="en-US" w:bidi="ar-SA"/>
      </w:rPr>
    </w:lvl>
    <w:lvl w:ilvl="5">
      <w:start w:val="0"/>
      <w:numFmt w:val="bullet"/>
      <w:lvlText w:val=""/>
      <w:lvlJc w:val="left"/>
      <w:pPr>
        <w:tabs>
          <w:tab w:val="num" w:pos="0"/>
        </w:tabs>
        <w:ind w:left="5253" w:hanging="341"/>
      </w:pPr>
      <w:rPr>
        <w:rFonts w:ascii="Symbol" w:hAnsi="Symbol" w:cs="Symbol" w:hint="default"/>
        <w:lang w:val="ru-RU" w:eastAsia="en-US" w:bidi="ar-SA"/>
      </w:rPr>
    </w:lvl>
    <w:lvl w:ilvl="6">
      <w:start w:val="0"/>
      <w:numFmt w:val="bullet"/>
      <w:lvlText w:val=""/>
      <w:lvlJc w:val="left"/>
      <w:pPr>
        <w:tabs>
          <w:tab w:val="num" w:pos="0"/>
        </w:tabs>
        <w:ind w:left="6275" w:hanging="341"/>
      </w:pPr>
      <w:rPr>
        <w:rFonts w:ascii="Symbol" w:hAnsi="Symbol" w:cs="Symbol" w:hint="default"/>
        <w:lang w:val="ru-RU" w:eastAsia="en-US" w:bidi="ar-SA"/>
      </w:rPr>
    </w:lvl>
    <w:lvl w:ilvl="7">
      <w:start w:val="0"/>
      <w:numFmt w:val="bullet"/>
      <w:lvlText w:val=""/>
      <w:lvlJc w:val="left"/>
      <w:pPr>
        <w:tabs>
          <w:tab w:val="num" w:pos="0"/>
        </w:tabs>
        <w:ind w:left="7298" w:hanging="341"/>
      </w:pPr>
      <w:rPr>
        <w:rFonts w:ascii="Symbol" w:hAnsi="Symbol" w:cs="Symbol" w:hint="default"/>
        <w:lang w:val="ru-RU" w:eastAsia="en-US" w:bidi="ar-SA"/>
      </w:rPr>
    </w:lvl>
    <w:lvl w:ilvl="8">
      <w:start w:val="0"/>
      <w:numFmt w:val="bullet"/>
      <w:lvlText w:val=""/>
      <w:lvlJc w:val="left"/>
      <w:pPr>
        <w:tabs>
          <w:tab w:val="num" w:pos="0"/>
        </w:tabs>
        <w:ind w:left="8321" w:hanging="341"/>
      </w:pPr>
      <w:rPr>
        <w:rFonts w:ascii="Symbol" w:hAnsi="Symbol" w:cs="Symbol" w:hint="default"/>
        <w:lang w:val="ru-RU" w:eastAsia="en-US" w:bidi="ar-SA"/>
      </w:rPr>
    </w:lvl>
  </w:abstractNum>
  <w:abstractNum w:abstractNumId="15">
    <w:lvl w:ilvl="0">
      <w:start w:val="1"/>
      <w:numFmt w:val="decimal"/>
      <w:lvlText w:val="%1"/>
      <w:lvlJc w:val="left"/>
      <w:pPr>
        <w:tabs>
          <w:tab w:val="num" w:pos="0"/>
        </w:tabs>
        <w:ind w:left="137" w:hanging="559"/>
      </w:pPr>
      <w:rPr>
        <w:lang w:val="ru-RU" w:eastAsia="en-US" w:bidi="ar-SA"/>
      </w:rPr>
    </w:lvl>
    <w:lvl w:ilvl="1">
      <w:start w:val="2"/>
      <w:numFmt w:val="decimal"/>
      <w:lvlText w:val="%1.%2."/>
      <w:lvlJc w:val="left"/>
      <w:pPr>
        <w:tabs>
          <w:tab w:val="num" w:pos="0"/>
        </w:tabs>
        <w:ind w:left="137" w:hanging="559"/>
      </w:pPr>
      <w:rPr>
        <w:sz w:val="28"/>
        <w:i w:val="false"/>
        <w:b w:val="false"/>
        <w:szCs w:val="28"/>
        <w:iCs w:val="false"/>
        <w:bCs w:val="false"/>
        <w:w w:val="100"/>
        <w:rFonts w:ascii="Times New Roman" w:hAnsi="Times New Roman" w:eastAsia="Times New Roman" w:cs="Times New Roman"/>
        <w:lang w:val="ru-RU" w:eastAsia="en-US" w:bidi="ar-SA"/>
      </w:rPr>
    </w:lvl>
    <w:lvl w:ilvl="2">
      <w:start w:val="0"/>
      <w:numFmt w:val="bullet"/>
      <w:lvlText w:val=""/>
      <w:lvlJc w:val="left"/>
      <w:pPr>
        <w:tabs>
          <w:tab w:val="num" w:pos="0"/>
        </w:tabs>
        <w:ind w:left="2185" w:hanging="559"/>
      </w:pPr>
      <w:rPr>
        <w:rFonts w:ascii="Symbol" w:hAnsi="Symbol" w:cs="Symbol" w:hint="default"/>
        <w:lang w:val="ru-RU" w:eastAsia="en-US" w:bidi="ar-SA"/>
      </w:rPr>
    </w:lvl>
    <w:lvl w:ilvl="3">
      <w:start w:val="0"/>
      <w:numFmt w:val="bullet"/>
      <w:lvlText w:val=""/>
      <w:lvlJc w:val="left"/>
      <w:pPr>
        <w:tabs>
          <w:tab w:val="num" w:pos="0"/>
        </w:tabs>
        <w:ind w:left="3207" w:hanging="559"/>
      </w:pPr>
      <w:rPr>
        <w:rFonts w:ascii="Symbol" w:hAnsi="Symbol" w:cs="Symbol" w:hint="default"/>
        <w:lang w:val="ru-RU" w:eastAsia="en-US" w:bidi="ar-SA"/>
      </w:rPr>
    </w:lvl>
    <w:lvl w:ilvl="4">
      <w:start w:val="0"/>
      <w:numFmt w:val="bullet"/>
      <w:lvlText w:val=""/>
      <w:lvlJc w:val="left"/>
      <w:pPr>
        <w:tabs>
          <w:tab w:val="num" w:pos="0"/>
        </w:tabs>
        <w:ind w:left="4230" w:hanging="559"/>
      </w:pPr>
      <w:rPr>
        <w:rFonts w:ascii="Symbol" w:hAnsi="Symbol" w:cs="Symbol" w:hint="default"/>
        <w:lang w:val="ru-RU" w:eastAsia="en-US" w:bidi="ar-SA"/>
      </w:rPr>
    </w:lvl>
    <w:lvl w:ilvl="5">
      <w:start w:val="0"/>
      <w:numFmt w:val="bullet"/>
      <w:lvlText w:val=""/>
      <w:lvlJc w:val="left"/>
      <w:pPr>
        <w:tabs>
          <w:tab w:val="num" w:pos="0"/>
        </w:tabs>
        <w:ind w:left="5253" w:hanging="559"/>
      </w:pPr>
      <w:rPr>
        <w:rFonts w:ascii="Symbol" w:hAnsi="Symbol" w:cs="Symbol" w:hint="default"/>
        <w:lang w:val="ru-RU" w:eastAsia="en-US" w:bidi="ar-SA"/>
      </w:rPr>
    </w:lvl>
    <w:lvl w:ilvl="6">
      <w:start w:val="0"/>
      <w:numFmt w:val="bullet"/>
      <w:lvlText w:val=""/>
      <w:lvlJc w:val="left"/>
      <w:pPr>
        <w:tabs>
          <w:tab w:val="num" w:pos="0"/>
        </w:tabs>
        <w:ind w:left="6275" w:hanging="559"/>
      </w:pPr>
      <w:rPr>
        <w:rFonts w:ascii="Symbol" w:hAnsi="Symbol" w:cs="Symbol" w:hint="default"/>
        <w:lang w:val="ru-RU" w:eastAsia="en-US" w:bidi="ar-SA"/>
      </w:rPr>
    </w:lvl>
    <w:lvl w:ilvl="7">
      <w:start w:val="0"/>
      <w:numFmt w:val="bullet"/>
      <w:lvlText w:val=""/>
      <w:lvlJc w:val="left"/>
      <w:pPr>
        <w:tabs>
          <w:tab w:val="num" w:pos="0"/>
        </w:tabs>
        <w:ind w:left="7298" w:hanging="559"/>
      </w:pPr>
      <w:rPr>
        <w:rFonts w:ascii="Symbol" w:hAnsi="Symbol" w:cs="Symbol" w:hint="default"/>
        <w:lang w:val="ru-RU" w:eastAsia="en-US" w:bidi="ar-SA"/>
      </w:rPr>
    </w:lvl>
    <w:lvl w:ilvl="8">
      <w:start w:val="0"/>
      <w:numFmt w:val="bullet"/>
      <w:lvlText w:val=""/>
      <w:lvlJc w:val="left"/>
      <w:pPr>
        <w:tabs>
          <w:tab w:val="num" w:pos="0"/>
        </w:tabs>
        <w:ind w:left="8321" w:hanging="559"/>
      </w:pPr>
      <w:rPr>
        <w:rFonts w:ascii="Symbol" w:hAnsi="Symbol" w:cs="Symbol" w:hint="default"/>
        <w:lang w:val="ru-RU" w:eastAsia="en-US" w:bidi="ar-SA"/>
      </w:rPr>
    </w:lvl>
  </w:abstractNum>
  <w:abstractNum w:abstractNumId="16">
    <w:lvl w:ilvl="0">
      <w:start w:val="1"/>
      <w:numFmt w:val="upperRoman"/>
      <w:lvlText w:val="%1."/>
      <w:lvlJc w:val="left"/>
      <w:pPr>
        <w:tabs>
          <w:tab w:val="num" w:pos="0"/>
        </w:tabs>
        <w:ind w:left="4119" w:hanging="250"/>
      </w:pPr>
      <w:rPr>
        <w:sz w:val="28"/>
        <w:spacing w:val="0"/>
        <w:i w:val="false"/>
        <w:b/>
        <w:szCs w:val="28"/>
        <w:iCs w:val="false"/>
        <w:bCs/>
        <w:w w:val="100"/>
        <w:rFonts w:ascii="Times New Roman" w:hAnsi="Times New Roman" w:eastAsia="Times New Roman" w:cs="Times New Roman"/>
        <w:lang w:val="ru-RU" w:eastAsia="en-US" w:bidi="ar-SA"/>
      </w:rPr>
    </w:lvl>
    <w:lvl w:ilvl="1">
      <w:start w:val="0"/>
      <w:numFmt w:val="bullet"/>
      <w:lvlText w:val=""/>
      <w:lvlJc w:val="left"/>
      <w:pPr>
        <w:tabs>
          <w:tab w:val="num" w:pos="0"/>
        </w:tabs>
        <w:ind w:left="4744" w:hanging="250"/>
      </w:pPr>
      <w:rPr>
        <w:rFonts w:ascii="Symbol" w:hAnsi="Symbol" w:cs="Symbol" w:hint="default"/>
        <w:lang w:val="ru-RU" w:eastAsia="en-US" w:bidi="ar-SA"/>
      </w:rPr>
    </w:lvl>
    <w:lvl w:ilvl="2">
      <w:start w:val="0"/>
      <w:numFmt w:val="bullet"/>
      <w:lvlText w:val=""/>
      <w:lvlJc w:val="left"/>
      <w:pPr>
        <w:tabs>
          <w:tab w:val="num" w:pos="0"/>
        </w:tabs>
        <w:ind w:left="5369" w:hanging="250"/>
      </w:pPr>
      <w:rPr>
        <w:rFonts w:ascii="Symbol" w:hAnsi="Symbol" w:cs="Symbol" w:hint="default"/>
        <w:lang w:val="ru-RU" w:eastAsia="en-US" w:bidi="ar-SA"/>
      </w:rPr>
    </w:lvl>
    <w:lvl w:ilvl="3">
      <w:start w:val="0"/>
      <w:numFmt w:val="bullet"/>
      <w:lvlText w:val=""/>
      <w:lvlJc w:val="left"/>
      <w:pPr>
        <w:tabs>
          <w:tab w:val="num" w:pos="0"/>
        </w:tabs>
        <w:ind w:left="5993" w:hanging="250"/>
      </w:pPr>
      <w:rPr>
        <w:rFonts w:ascii="Symbol" w:hAnsi="Symbol" w:cs="Symbol" w:hint="default"/>
        <w:lang w:val="ru-RU" w:eastAsia="en-US" w:bidi="ar-SA"/>
      </w:rPr>
    </w:lvl>
    <w:lvl w:ilvl="4">
      <w:start w:val="0"/>
      <w:numFmt w:val="bullet"/>
      <w:lvlText w:val=""/>
      <w:lvlJc w:val="left"/>
      <w:pPr>
        <w:tabs>
          <w:tab w:val="num" w:pos="0"/>
        </w:tabs>
        <w:ind w:left="6618" w:hanging="250"/>
      </w:pPr>
      <w:rPr>
        <w:rFonts w:ascii="Symbol" w:hAnsi="Symbol" w:cs="Symbol" w:hint="default"/>
        <w:lang w:val="ru-RU" w:eastAsia="en-US" w:bidi="ar-SA"/>
      </w:rPr>
    </w:lvl>
    <w:lvl w:ilvl="5">
      <w:start w:val="0"/>
      <w:numFmt w:val="bullet"/>
      <w:lvlText w:val=""/>
      <w:lvlJc w:val="left"/>
      <w:pPr>
        <w:tabs>
          <w:tab w:val="num" w:pos="0"/>
        </w:tabs>
        <w:ind w:left="7243" w:hanging="250"/>
      </w:pPr>
      <w:rPr>
        <w:rFonts w:ascii="Symbol" w:hAnsi="Symbol" w:cs="Symbol" w:hint="default"/>
        <w:lang w:val="ru-RU" w:eastAsia="en-US" w:bidi="ar-SA"/>
      </w:rPr>
    </w:lvl>
    <w:lvl w:ilvl="6">
      <w:start w:val="0"/>
      <w:numFmt w:val="bullet"/>
      <w:lvlText w:val=""/>
      <w:lvlJc w:val="left"/>
      <w:pPr>
        <w:tabs>
          <w:tab w:val="num" w:pos="0"/>
        </w:tabs>
        <w:ind w:left="7867" w:hanging="250"/>
      </w:pPr>
      <w:rPr>
        <w:rFonts w:ascii="Symbol" w:hAnsi="Symbol" w:cs="Symbol" w:hint="default"/>
        <w:lang w:val="ru-RU" w:eastAsia="en-US" w:bidi="ar-SA"/>
      </w:rPr>
    </w:lvl>
    <w:lvl w:ilvl="7">
      <w:start w:val="0"/>
      <w:numFmt w:val="bullet"/>
      <w:lvlText w:val=""/>
      <w:lvlJc w:val="left"/>
      <w:pPr>
        <w:tabs>
          <w:tab w:val="num" w:pos="0"/>
        </w:tabs>
        <w:ind w:left="8492" w:hanging="250"/>
      </w:pPr>
      <w:rPr>
        <w:rFonts w:ascii="Symbol" w:hAnsi="Symbol" w:cs="Symbol" w:hint="default"/>
        <w:lang w:val="ru-RU" w:eastAsia="en-US" w:bidi="ar-SA"/>
      </w:rPr>
    </w:lvl>
    <w:lvl w:ilvl="8">
      <w:start w:val="0"/>
      <w:numFmt w:val="bullet"/>
      <w:lvlText w:val=""/>
      <w:lvlJc w:val="left"/>
      <w:pPr>
        <w:tabs>
          <w:tab w:val="num" w:pos="0"/>
        </w:tabs>
        <w:ind w:left="9117" w:hanging="250"/>
      </w:pPr>
      <w:rPr>
        <w:rFonts w:ascii="Symbol" w:hAnsi="Symbol" w:cs="Symbol" w:hint="default"/>
        <w:lang w:val="ru-RU" w:eastAsia="en-US" w:bidi="ar-SA"/>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186315"/>
    <w:pPr>
      <w:widowControl w:val="false"/>
      <w:suppressAutoHyphens w:val="true"/>
      <w:bidi w:val="0"/>
      <w:spacing w:before="0" w:after="0"/>
      <w:jc w:val="left"/>
    </w:pPr>
    <w:rPr>
      <w:rFonts w:ascii="Times New Roman" w:hAnsi="Times New Roman" w:eastAsia="Times New Roman" w:cs="Times New Roman"/>
      <w:color w:val="auto"/>
      <w:kern w:val="0"/>
      <w:sz w:val="22"/>
      <w:szCs w:val="22"/>
      <w:lang w:val="ru-RU" w:eastAsia="en-US" w:bidi="ar-SA"/>
    </w:rPr>
  </w:style>
  <w:style w:type="paragraph" w:styleId="1" w:customStyle="1">
    <w:name w:val="Heading 1"/>
    <w:basedOn w:val="Normal"/>
    <w:uiPriority w:val="1"/>
    <w:qFormat/>
    <w:rsid w:val="00186315"/>
    <w:pPr>
      <w:ind w:left="188" w:hanging="0"/>
      <w:jc w:val="center"/>
      <w:outlineLvl w:val="1"/>
    </w:pPr>
    <w:rPr>
      <w:b/>
      <w:bCs/>
      <w:sz w:val="28"/>
      <w:szCs w:val="28"/>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semiHidden/>
    <w:unhideWhenUsed/>
    <w:rsid w:val="007e4ab4"/>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uiPriority w:val="1"/>
    <w:qFormat/>
    <w:rsid w:val="00186315"/>
    <w:pPr>
      <w:ind w:left="137" w:hanging="0"/>
      <w:jc w:val="both"/>
    </w:pPr>
    <w:rPr>
      <w:sz w:val="28"/>
      <w:szCs w:val="28"/>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ListParagraph">
    <w:name w:val="List Paragraph"/>
    <w:basedOn w:val="Normal"/>
    <w:uiPriority w:val="1"/>
    <w:qFormat/>
    <w:rsid w:val="00186315"/>
    <w:pPr>
      <w:ind w:left="137" w:firstLine="708"/>
      <w:jc w:val="both"/>
    </w:pPr>
    <w:rPr/>
  </w:style>
  <w:style w:type="paragraph" w:styleId="TableParagraph" w:customStyle="1">
    <w:name w:val="Table Paragraph"/>
    <w:basedOn w:val="Normal"/>
    <w:uiPriority w:val="1"/>
    <w:qFormat/>
    <w:rsid w:val="00186315"/>
    <w:pPr>
      <w:ind w:left="107" w:hanging="0"/>
    </w:pPr>
    <w:rPr/>
  </w:style>
  <w:style w:type="paragraph" w:styleId="S1" w:customStyle="1">
    <w:name w:val="s_1"/>
    <w:basedOn w:val="Normal"/>
    <w:qFormat/>
    <w:rsid w:val="007e4ab4"/>
    <w:pPr>
      <w:widowControl/>
      <w:spacing w:beforeAutospacing="1" w:afterAutospacing="1"/>
    </w:pPr>
    <w:rPr>
      <w:sz w:val="24"/>
      <w:szCs w:val="24"/>
      <w:lang w:eastAsia="ru-RU"/>
    </w:rPr>
  </w:style>
  <w:style w:type="paragraph" w:styleId="Style19">
    <w:name w:val="Колонтитул"/>
    <w:basedOn w:val="Normal"/>
    <w:qFormat/>
    <w:pPr/>
    <w:rPr/>
  </w:style>
  <w:style w:type="paragraph" w:styleId="Style20">
    <w:name w:val="Header"/>
    <w:basedOn w:val="Style19"/>
    <w:pPr/>
    <w:rPr/>
  </w:style>
  <w:style w:type="paragraph" w:styleId="Style21">
    <w:name w:val="Содержимое врезки"/>
    <w:basedOn w:val="Normal"/>
    <w:qFormat/>
    <w:pPr/>
    <w:rPr/>
  </w:style>
  <w:style w:type="paragraph" w:styleId="Style22">
    <w:name w:val="Subtitle"/>
    <w:basedOn w:val="Normal"/>
    <w:qFormat/>
    <w:pPr>
      <w:widowControl/>
      <w:jc w:val="center"/>
    </w:pPr>
    <w:rPr>
      <w:rFonts w:ascii="Times New Roman" w:hAnsi="Times New Roman" w:cs="Times New Roman"/>
      <w:szCs w:val="20"/>
    </w:rPr>
  </w:style>
  <w:style w:type="paragraph" w:styleId="Style23">
    <w:name w:val="Текст в заданном формате"/>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18631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admandreapol.ru/" TargetMode="External"/><Relationship Id="rId4" Type="http://schemas.openxmlformats.org/officeDocument/2006/relationships/hyperlink" Target="http://www.gosuslugi.ru/)"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yperlink" Target="consultantplus://offline/ref%3D8614BEDDEF2E230834440FDC361052FF0BB92BD5EF61EB19D2DF26E9EC5ACD2C0FD80463BCB1D83107331F4033FC4920AC2FE763E6C3s2EBJ" TargetMode="External"/><Relationship Id="rId15" Type="http://schemas.openxmlformats.org/officeDocument/2006/relationships/hyperlink" Target="consultantplus://offline/ref%3D8614BEDDEF2E230834440FDC361052FF0BB92BD4EC6CEB19D2DF26E9EC5ACD2C0FD80460BBB1D53107331F4033FC4920AC2FE763E6C3s2EBJ" TargetMode="External"/><Relationship Id="rId16" Type="http://schemas.openxmlformats.org/officeDocument/2006/relationships/hyperlink" Target="consultantplus://offline/ref%3D8614BEDDEF2E230834440FDC361052FF0BB92BD5EF61EB19D2DF26E9EC5ACD2C0FD80463BCB1D83107331F4033FC4920AC2FE763E6C3s2EBJ" TargetMode="External"/><Relationship Id="rId17" Type="http://schemas.openxmlformats.org/officeDocument/2006/relationships/header" Target="header10.xml"/><Relationship Id="rId18" Type="http://schemas.openxmlformats.org/officeDocument/2006/relationships/header" Target="header11.xml"/><Relationship Id="rId19" Type="http://schemas.openxmlformats.org/officeDocument/2006/relationships/header" Target="header12.xml"/><Relationship Id="rId20" Type="http://schemas.openxmlformats.org/officeDocument/2006/relationships/header" Target="header13.xml"/><Relationship Id="rId21" Type="http://schemas.openxmlformats.org/officeDocument/2006/relationships/header" Target="header14.xml"/><Relationship Id="rId22" Type="http://schemas.openxmlformats.org/officeDocument/2006/relationships/header" Target="header15.xml"/><Relationship Id="rId23" Type="http://schemas.openxmlformats.org/officeDocument/2006/relationships/header" Target="header16.xml"/><Relationship Id="rId24" Type="http://schemas.openxmlformats.org/officeDocument/2006/relationships/header" Target="header17.xml"/><Relationship Id="rId25" Type="http://schemas.openxmlformats.org/officeDocument/2006/relationships/header" Target="header18.xml"/><Relationship Id="rId26" Type="http://schemas.openxmlformats.org/officeDocument/2006/relationships/header" Target="header19.xml"/><Relationship Id="rId27" Type="http://schemas.openxmlformats.org/officeDocument/2006/relationships/header" Target="header20.xml"/><Relationship Id="rId28" Type="http://schemas.openxmlformats.org/officeDocument/2006/relationships/hyperlink" Target="consultantplus://offline/ref%3D7477D36D247F526C7BD4B7DDD08F15A6014F84D62298DDA4DCA8A2DB7828FD21BF4B5E0D31D769E7uBz4M" TargetMode="External"/><Relationship Id="rId29" Type="http://schemas.openxmlformats.org/officeDocument/2006/relationships/header" Target="header21.xml"/><Relationship Id="rId30" Type="http://schemas.openxmlformats.org/officeDocument/2006/relationships/header" Target="header22.xml"/><Relationship Id="rId31" Type="http://schemas.openxmlformats.org/officeDocument/2006/relationships/header" Target="header23.xml"/><Relationship Id="rId32" Type="http://schemas.openxmlformats.org/officeDocument/2006/relationships/header" Target="header24.xml"/><Relationship Id="rId33" Type="http://schemas.openxmlformats.org/officeDocument/2006/relationships/header" Target="header25.xml"/><Relationship Id="rId34" Type="http://schemas.openxmlformats.org/officeDocument/2006/relationships/hyperlink" Target="consultantplus://offline/ref%3DA397FE100A04CF436DCCCECBCB31C68B42BB23069BBDB806F655A1EE54601F0A9EDC906DB7BA2E4666A03B3A4CDA072EB6A14582EAF0xAG" TargetMode="External"/><Relationship Id="rId35" Type="http://schemas.openxmlformats.org/officeDocument/2006/relationships/hyperlink" Target="consultantplus://offline/ref%3DA397FE100A04CF436DCCCECBCB31C68B42BF210599BFB806F655A1EE54601F0A8CDCC862B6B13B1233FA6C374EFDx9G" TargetMode="External"/><Relationship Id="rId36" Type="http://schemas.openxmlformats.org/officeDocument/2006/relationships/hyperlink" Target="consultantplus://offline/ref%3DA397FE100A04CF436DCCCECBCB31C68B42BE200191B8B806F655A1EE54601F0A8CDCC862B6B13B1233FA6C374EFDx9G" TargetMode="External"/><Relationship Id="rId37" Type="http://schemas.openxmlformats.org/officeDocument/2006/relationships/header" Target="header26.xml"/><Relationship Id="rId38" Type="http://schemas.openxmlformats.org/officeDocument/2006/relationships/hyperlink" Target="consultantplus://offline/ref%3D23EC67E212900D61DF019C582AF16CFD0DA970E2B8885F37380B4F535B64WEF" TargetMode="External"/><Relationship Id="rId39" Type="http://schemas.openxmlformats.org/officeDocument/2006/relationships/header" Target="header27.xml"/><Relationship Id="rId40" Type="http://schemas.openxmlformats.org/officeDocument/2006/relationships/header" Target="header28.xml"/><Relationship Id="rId41" Type="http://schemas.openxmlformats.org/officeDocument/2006/relationships/header" Target="header29.xml"/><Relationship Id="rId42" Type="http://schemas.openxmlformats.org/officeDocument/2006/relationships/header" Target="header30.xml"/><Relationship Id="rId43" Type="http://schemas.openxmlformats.org/officeDocument/2006/relationships/header" Target="header31.xml"/><Relationship Id="rId44" Type="http://schemas.openxmlformats.org/officeDocument/2006/relationships/header" Target="header32.xml"/><Relationship Id="rId45" Type="http://schemas.openxmlformats.org/officeDocument/2006/relationships/header" Target="header33.xml"/><Relationship Id="rId46" Type="http://schemas.openxmlformats.org/officeDocument/2006/relationships/header" Target="header34.xml"/><Relationship Id="rId47" Type="http://schemas.openxmlformats.org/officeDocument/2006/relationships/header" Target="header35.xml"/><Relationship Id="rId48" Type="http://schemas.openxmlformats.org/officeDocument/2006/relationships/header" Target="header36.xml"/><Relationship Id="rId49" Type="http://schemas.openxmlformats.org/officeDocument/2006/relationships/header" Target="header37.xml"/><Relationship Id="rId50" Type="http://schemas.openxmlformats.org/officeDocument/2006/relationships/header" Target="header38.xml"/><Relationship Id="rId51" Type="http://schemas.openxmlformats.org/officeDocument/2006/relationships/header" Target="header39.xml"/><Relationship Id="rId52" Type="http://schemas.openxmlformats.org/officeDocument/2006/relationships/header" Target="header40.xml"/><Relationship Id="rId53" Type="http://schemas.openxmlformats.org/officeDocument/2006/relationships/header" Target="header41.xml"/><Relationship Id="rId54" Type="http://schemas.openxmlformats.org/officeDocument/2006/relationships/header" Target="header42.xml"/><Relationship Id="rId55" Type="http://schemas.openxmlformats.org/officeDocument/2006/relationships/header" Target="header43.xml"/><Relationship Id="rId56" Type="http://schemas.openxmlformats.org/officeDocument/2006/relationships/header" Target="header44.xml"/><Relationship Id="rId57" Type="http://schemas.openxmlformats.org/officeDocument/2006/relationships/header" Target="header45.xml"/><Relationship Id="rId58" Type="http://schemas.openxmlformats.org/officeDocument/2006/relationships/header" Target="header46.xml"/><Relationship Id="rId59" Type="http://schemas.openxmlformats.org/officeDocument/2006/relationships/header" Target="header47.xml"/><Relationship Id="rId60" Type="http://schemas.openxmlformats.org/officeDocument/2006/relationships/header" Target="header48.xml"/><Relationship Id="rId61" Type="http://schemas.openxmlformats.org/officeDocument/2006/relationships/header" Target="header49.xml"/><Relationship Id="rId62" Type="http://schemas.openxmlformats.org/officeDocument/2006/relationships/header" Target="header50.xml"/><Relationship Id="rId63" Type="http://schemas.openxmlformats.org/officeDocument/2006/relationships/numbering" Target="numbering.xml"/><Relationship Id="rId64" Type="http://schemas.openxmlformats.org/officeDocument/2006/relationships/fontTable" Target="fontTable.xml"/><Relationship Id="rId65" Type="http://schemas.openxmlformats.org/officeDocument/2006/relationships/settings" Target="settings.xml"/><Relationship Id="rId6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Application>LibreOffice/7.1.7.2$Windows_X86_64 LibreOffice_project/c6a4e3954236145e2acb0b65f68614365aeee33f</Application>
  <AppVersion>15.0000</AppVersion>
  <Pages>56</Pages>
  <Words>10645</Words>
  <Characters>81931</Characters>
  <CharactersWithSpaces>91892</CharactersWithSpaces>
  <Paragraphs>970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2022-10-10T15:27:29Z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LastSaved">
    <vt:filetime>2022-03-23T00:00:00Z</vt:filetime>
  </property>
</Properties>
</file>