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5D5C">
      <w:pPr>
        <w:spacing w:line="156" w:lineRule="exact"/>
        <w:ind w:firstLine="0"/>
        <w:jc w:val="right"/>
      </w:pPr>
    </w:p>
    <w:p w:rsidR="00000000" w:rsidRDefault="00415D5C">
      <w:pPr>
        <w:pStyle w:val="c7c7e0e0e3e3eeeeebebeeeee2e2eeeeeaea2"/>
        <w:spacing w:before="0"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2959735</wp:posOffset>
            </wp:positionH>
            <wp:positionV relativeFrom="paragraph">
              <wp:posOffset>219075</wp:posOffset>
            </wp:positionV>
            <wp:extent cx="581660" cy="528320"/>
            <wp:effectExtent l="0" t="0" r="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15D5C">
      <w:pPr>
        <w:pStyle w:val="c7c7e0e0e3e3eeeeebebeeeee2e2eeeeeaea2"/>
        <w:spacing w:before="0" w:after="0"/>
        <w:rPr>
          <w:sz w:val="40"/>
          <w:szCs w:val="40"/>
        </w:rPr>
      </w:pPr>
    </w:p>
    <w:p w:rsidR="00000000" w:rsidRDefault="00415D5C">
      <w:pPr>
        <w:pStyle w:val="c7c7e0e0e3e3eeeeebebeeeee2e2eeeeeaea2"/>
        <w:spacing w:before="0" w:after="0"/>
        <w:rPr>
          <w:sz w:val="40"/>
          <w:szCs w:val="40"/>
        </w:rPr>
      </w:pPr>
    </w:p>
    <w:p w:rsidR="00000000" w:rsidRDefault="00415D5C">
      <w:pPr>
        <w:pStyle w:val="c7c7e0e0e3e3eeeeebebeeeee2e2eeeeeaea2"/>
        <w:spacing w:before="0" w:after="0"/>
      </w:pPr>
      <w:r>
        <w:rPr>
          <w:rFonts w:ascii="Times New Roman" w:hAnsi="Times New Roman" w:cs="Times New Roman"/>
          <w:color w:val="auto"/>
          <w:sz w:val="40"/>
          <w:szCs w:val="40"/>
        </w:rPr>
        <w:t>АДМИНИСТРАЦИЯ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:rsidR="00000000" w:rsidRDefault="00415D5C">
      <w:pPr>
        <w:pStyle w:val="c7c7e0e0e3e3eeeeebebeeeee2e2eeeeeaea2"/>
        <w:spacing w:before="0" w:after="0"/>
      </w:pPr>
      <w:r>
        <w:rPr>
          <w:rFonts w:ascii="Times New Roman" w:hAnsi="Times New Roman" w:cs="Times New Roman"/>
          <w:color w:val="auto"/>
          <w:sz w:val="40"/>
          <w:szCs w:val="40"/>
        </w:rPr>
        <w:t>САНДОВСКОГО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</w:rPr>
        <w:t>МУНИЦИПАЛЬНОГО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</w:rPr>
        <w:t>ОКРУГА</w:t>
      </w:r>
    </w:p>
    <w:p w:rsidR="00000000" w:rsidRDefault="00415D5C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Тверская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000000" w:rsidRDefault="00415D5C">
      <w:pPr>
        <w:pStyle w:val="c7c7e0e0e3e3eeeeebebeeeee2e2eeeeeaea2"/>
        <w:spacing w:before="0" w:after="0"/>
      </w:pPr>
      <w:r>
        <w:rPr>
          <w:rFonts w:ascii="Times New Roman" w:hAnsi="Times New Roman" w:cs="Times New Roman"/>
          <w:color w:val="auto"/>
          <w:sz w:val="32"/>
          <w:szCs w:val="32"/>
        </w:rPr>
        <w:t> 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 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 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 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000000" w:rsidRDefault="00415D5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16.05.2023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Сандово 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92/1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D5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D5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Default="00415D5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Default="00415D5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</w:p>
    <w:p w:rsidR="00000000" w:rsidRDefault="00415D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15D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415D5C">
      <w:pPr>
        <w:spacing w:line="264" w:lineRule="auto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78 </w:t>
      </w:r>
      <w:r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06.10.2003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</w:t>
      </w:r>
      <w:r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13.07.2021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226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субсидий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лицам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субсидий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учреждениям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индивидуальным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предпринимателям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произво</w:t>
      </w:r>
      <w:r>
        <w:rPr>
          <w:rFonts w:ascii="Times New Roman" w:hAnsi="Times New Roman"/>
          <w:color w:val="000000"/>
          <w:sz w:val="28"/>
          <w:szCs w:val="28"/>
        </w:rPr>
        <w:t>дителям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товаров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услуг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Тверской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</w:p>
    <w:p w:rsidR="00000000" w:rsidRDefault="00415D5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00000" w:rsidRDefault="00415D5C">
      <w:pPr>
        <w:ind w:firstLine="624"/>
        <w:jc w:val="center"/>
      </w:pPr>
      <w:r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00000" w:rsidRDefault="00415D5C">
      <w:pPr>
        <w:ind w:firstLine="624"/>
      </w:pPr>
    </w:p>
    <w:p w:rsidR="00000000" w:rsidRDefault="00415D5C">
      <w:pPr>
        <w:pStyle w:val="a6"/>
        <w:tabs>
          <w:tab w:val="left" w:pos="426"/>
        </w:tabs>
        <w:spacing w:line="300" w:lineRule="atLeast"/>
        <w:ind w:firstLine="624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Объявить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>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>
        <w:rPr>
          <w:rStyle w:val="FontStyle21"/>
        </w:rPr>
        <w:t> </w:t>
      </w:r>
      <w:r>
        <w:rPr>
          <w:rStyle w:val="FontStyle21"/>
        </w:rPr>
        <w:t xml:space="preserve"> </w:t>
      </w:r>
      <w:r>
        <w:rPr>
          <w:rStyle w:val="FontStyle21"/>
        </w:rPr>
        <w:t> </w:t>
      </w:r>
      <w:r>
        <w:rPr>
          <w:rStyle w:val="FontStyle21"/>
        </w:rPr>
        <w:t xml:space="preserve"> </w:t>
      </w:r>
      <w:r>
        <w:rPr>
          <w:rStyle w:val="FontStyle21"/>
          <w:b w:val="0"/>
          <w:sz w:val="28"/>
          <w:szCs w:val="28"/>
        </w:rPr>
        <w:t>юридическим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лицам</w:t>
      </w:r>
      <w:r>
        <w:rPr>
          <w:rStyle w:val="FontStyle21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1"/>
        </w:rPr>
        <w:t xml:space="preserve">, </w:t>
      </w:r>
      <w:r>
        <w:rPr>
          <w:rStyle w:val="FontStyle21"/>
          <w:b w:val="0"/>
          <w:sz w:val="28"/>
          <w:szCs w:val="28"/>
        </w:rPr>
        <w:t>индивидуальным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предпринимателям</w:t>
      </w:r>
      <w:r>
        <w:rPr>
          <w:rStyle w:val="FontStyle21"/>
          <w:b w:val="0"/>
          <w:sz w:val="28"/>
          <w:szCs w:val="28"/>
        </w:rPr>
        <w:t xml:space="preserve">, </w:t>
      </w:r>
      <w:r>
        <w:rPr>
          <w:rStyle w:val="FontStyle21"/>
          <w:b w:val="0"/>
          <w:sz w:val="28"/>
          <w:szCs w:val="28"/>
        </w:rPr>
        <w:t>а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также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физическим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лицам</w:t>
      </w:r>
      <w:r>
        <w:rPr>
          <w:rStyle w:val="FontStyle21"/>
          <w:b w:val="0"/>
          <w:sz w:val="28"/>
          <w:szCs w:val="28"/>
        </w:rPr>
        <w:t xml:space="preserve"> - </w:t>
      </w:r>
      <w:r>
        <w:rPr>
          <w:rStyle w:val="FontStyle21"/>
          <w:b w:val="0"/>
          <w:sz w:val="28"/>
          <w:szCs w:val="28"/>
        </w:rPr>
        <w:t>производителям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товаров</w:t>
      </w:r>
      <w:r>
        <w:rPr>
          <w:rStyle w:val="FontStyle21"/>
          <w:b w:val="0"/>
          <w:sz w:val="28"/>
          <w:szCs w:val="28"/>
        </w:rPr>
        <w:t xml:space="preserve">, </w:t>
      </w:r>
      <w:r>
        <w:rPr>
          <w:rStyle w:val="FontStyle21"/>
          <w:b w:val="0"/>
          <w:sz w:val="28"/>
          <w:szCs w:val="28"/>
        </w:rPr>
        <w:t>работ</w:t>
      </w:r>
      <w:r>
        <w:rPr>
          <w:rStyle w:val="FontStyle21"/>
          <w:b w:val="0"/>
          <w:sz w:val="28"/>
          <w:szCs w:val="28"/>
        </w:rPr>
        <w:t xml:space="preserve">, </w:t>
      </w:r>
      <w:r>
        <w:rPr>
          <w:rStyle w:val="FontStyle21"/>
          <w:b w:val="0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415D5C">
      <w:pPr>
        <w:pStyle w:val="a6"/>
        <w:tabs>
          <w:tab w:val="left" w:pos="426"/>
        </w:tabs>
        <w:spacing w:line="300" w:lineRule="atLeast"/>
        <w:ind w:firstLine="624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415D5C">
      <w:pPr>
        <w:pStyle w:val="a6"/>
        <w:tabs>
          <w:tab w:val="left" w:pos="426"/>
          <w:tab w:val="left" w:pos="675"/>
        </w:tabs>
        <w:spacing w:line="300" w:lineRule="atLeast"/>
        <w:ind w:firstLine="624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9.00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13.00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14.00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17.00 </w:t>
      </w:r>
      <w:r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воскресенья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: 171750, </w:t>
      </w:r>
      <w:r>
        <w:rPr>
          <w:rFonts w:ascii="Times New Roman" w:hAnsi="Times New Roman"/>
          <w:sz w:val="28"/>
          <w:szCs w:val="28"/>
        </w:rPr>
        <w:t>Тверская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Сандово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.11, 2-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415D5C">
      <w:pPr>
        <w:pStyle w:val="a6"/>
        <w:tabs>
          <w:tab w:val="left" w:pos="426"/>
        </w:tabs>
        <w:spacing w:line="300" w:lineRule="atLeast"/>
        <w:ind w:firstLine="624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335,0 </w:t>
      </w:r>
      <w:r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415D5C">
      <w:pPr>
        <w:pStyle w:val="a6"/>
        <w:tabs>
          <w:tab w:val="left" w:pos="426"/>
        </w:tabs>
        <w:spacing w:line="300" w:lineRule="atLeast"/>
        <w:ind w:firstLine="624"/>
        <w:jc w:val="both"/>
      </w:pPr>
      <w:r>
        <w:rPr>
          <w:rStyle w:val="FontStyle46"/>
          <w:sz w:val="28"/>
          <w:szCs w:val="28"/>
        </w:rPr>
        <w:t xml:space="preserve">5. </w:t>
      </w:r>
      <w:r>
        <w:rPr>
          <w:rStyle w:val="FontStyle46"/>
          <w:sz w:val="28"/>
          <w:szCs w:val="28"/>
        </w:rPr>
        <w:t>Цель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предоставления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субсидии</w:t>
      </w:r>
      <w:r>
        <w:rPr>
          <w:rStyle w:val="FontStyle46"/>
          <w:sz w:val="28"/>
          <w:szCs w:val="28"/>
        </w:rPr>
        <w:t xml:space="preserve"> - </w:t>
      </w:r>
      <w:r>
        <w:rPr>
          <w:rStyle w:val="FontStyle46"/>
          <w:sz w:val="28"/>
          <w:szCs w:val="28"/>
        </w:rPr>
        <w:t>возмещение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затрат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получателя</w:t>
      </w:r>
      <w:r>
        <w:rPr>
          <w:rStyle w:val="FontStyle46"/>
          <w:sz w:val="28"/>
          <w:szCs w:val="28"/>
        </w:rPr>
        <w:t xml:space="preserve">, </w:t>
      </w:r>
      <w:r>
        <w:rPr>
          <w:rStyle w:val="FontStyle46"/>
          <w:sz w:val="28"/>
          <w:szCs w:val="28"/>
        </w:rPr>
        <w:t>связанных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оказанием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услуг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бань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душевых</w:t>
      </w:r>
      <w:r>
        <w:rPr>
          <w:rStyle w:val="FontStyle46"/>
          <w:sz w:val="28"/>
          <w:szCs w:val="28"/>
        </w:rPr>
        <w:t>.</w:t>
      </w:r>
    </w:p>
    <w:p w:rsidR="00000000" w:rsidRDefault="00415D5C">
      <w:pPr>
        <w:ind w:firstLine="624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D5C">
      <w:pPr>
        <w:ind w:firstLine="0"/>
        <w:jc w:val="left"/>
      </w:pPr>
      <w:bookmarkStart w:id="0" w:name="sub_7 Копия 1"/>
      <w:bookmarkStart w:id="1" w:name="sub_7"/>
      <w:bookmarkEnd w:id="0"/>
      <w:bookmarkEnd w:id="1"/>
    </w:p>
    <w:p w:rsidR="00000000" w:rsidRDefault="00415D5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415D5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415D5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415D5C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Грязнов</w:t>
      </w:r>
    </w:p>
    <w:sectPr w:rsidR="00000000">
      <w:type w:val="continuous"/>
      <w:pgSz w:w="11906" w:h="16838"/>
      <w:pgMar w:top="709" w:right="851" w:bottom="709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15D5C">
      <w:r>
        <w:separator/>
      </w:r>
    </w:p>
  </w:endnote>
  <w:endnote w:type="continuationSeparator" w:id="0">
    <w:p w:rsidR="00000000" w:rsidRDefault="0041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15D5C">
      <w:r>
        <w:rPr>
          <w:rFonts w:ascii="Liberation Serif" w:eastAsiaTheme="minorEastAsia" w:hAnsi="Liberation Serif" w:cstheme="minorBidi"/>
          <w:kern w:val="0"/>
          <w:sz w:val="24"/>
          <w:szCs w:val="24"/>
        </w:rPr>
        <w:separator/>
      </w:r>
    </w:p>
  </w:footnote>
  <w:footnote w:type="continuationSeparator" w:id="0">
    <w:p w:rsidR="00000000" w:rsidRDefault="0041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C"/>
    <w:rsid w:val="004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485F3D4-CF0C-45EE-9A57-4FAC9B78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000080"/>
      <w:sz w:val="20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eastAsia="Times New Roman" w:hAnsi="Times New Roman" w:cs="Times New Roman"/>
      <w:b/>
      <w:color w:val="008000"/>
      <w:sz w:val="20"/>
      <w:u w:val="single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Pr>
      <w:rFonts w:ascii="Times New Roman" w:eastAsia="Times New Roman" w:hAnsi="Times New Roman" w:cs="Times New Roman"/>
      <w:b/>
      <w:bCs/>
      <w:color w:val="000080"/>
      <w:sz w:val="2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Pr>
      <w:rFonts w:ascii="Times New Roman" w:eastAsia="Times New Roman" w:hAnsi="Times New Roman" w:cs="Times New Roman"/>
      <w:b/>
      <w:color w:val="008080"/>
      <w:sz w:val="20"/>
    </w:rPr>
  </w:style>
  <w:style w:type="character" w:customStyle="1" w:styleId="ceceefefe5e5f7f7e0e0f2f2eaeae8e8">
    <w:name w:val="Оceceпefefеe5e5чf7f7аe0e0тf2f2кeaeaиe8e8"/>
    <w:uiPriority w:val="99"/>
    <w:rPr>
      <w:color w:val="FF0000"/>
      <w:sz w:val="2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Pr>
      <w:rFonts w:ascii="Times New Roman" w:eastAsia="Times New Roman" w:hAnsi="Times New Roman" w:cs="Times New Roman"/>
      <w:b/>
      <w:color w:val="008000"/>
      <w:sz w:val="20"/>
      <w:u w:val="single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Pr>
      <w:rFonts w:ascii="Times New Roman" w:eastAsia="Times New Roman" w:hAnsi="Times New Roman" w:cs="Times New Roman"/>
      <w:b/>
      <w:strike/>
      <w:color w:val="808000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ascii="Times New Roman" w:eastAsia="Times New Roman" w:hAnsi="Times New Roman" w:cs="Times New Roman"/>
      <w:color w:val="000000"/>
    </w:rPr>
  </w:style>
  <w:style w:type="character" w:customStyle="1" w:styleId="cecef1f1ededeeeee2e2ededeeeee9e9f2f2e5e5eaeaf1f1f2f22c7c7edede0e0eaea">
    <w:name w:val="Оceceсf1f1нededоeeeeвe2e2нededоeeeeйe9e9 тf2f2еe5e5кeaeaсf1f1тf2f2 2 Зc7c7нededаe0e0кeaea"/>
    <w:basedOn w:val="a0"/>
    <w:uiPriority w:val="99"/>
    <w:rPr>
      <w:rFonts w:ascii="Times New Roman" w:eastAsia="Times New Roman" w:hAnsi="Times New Roman" w:cs="Times New Roman"/>
      <w:color w:val="000000"/>
    </w:rPr>
  </w:style>
  <w:style w:type="character" w:customStyle="1" w:styleId="FontStyle21">
    <w:name w:val="Font Style21"/>
    <w:uiPriority w:val="99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Pr>
      <w:rFonts w:ascii="Times New Roman" w:hAnsi="Times New Roman"/>
      <w:sz w:val="26"/>
    </w:rPr>
  </w:style>
  <w:style w:type="character" w:customStyle="1" w:styleId="ListLabel1">
    <w:name w:val="ListLabel 1"/>
    <w:uiPriority w:val="99"/>
    <w:rPr>
      <w:rFonts w:ascii="Times New Roman" w:hAnsi="Times New Roman"/>
      <w:sz w:val="28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eastAsia="Times New Roman" w:hAnsi="Times New Roman" w:cs="Times New Roman"/>
      <w:color w:val="000000"/>
    </w:rPr>
  </w:style>
  <w:style w:type="character" w:customStyle="1" w:styleId="ListLabel19">
    <w:name w:val="ListLabel 19"/>
    <w:uiPriority w:val="99"/>
    <w:rPr>
      <w:rFonts w:ascii="Times New Roman" w:hAnsi="Times New Roman" w:cs="Times New Roman"/>
      <w:sz w:val="28"/>
    </w:rPr>
  </w:style>
  <w:style w:type="character" w:customStyle="1" w:styleId="ListLabel20">
    <w:name w:val="ListLabel 20"/>
    <w:uiPriority w:val="99"/>
    <w:rPr>
      <w:rFonts w:ascii="Times New Roman" w:hAnsi="Times New Roman" w:cs="Times New Roman"/>
    </w:rPr>
  </w:style>
  <w:style w:type="character" w:customStyle="1" w:styleId="ListLabel21">
    <w:name w:val="ListLabel 21"/>
    <w:uiPriority w:val="99"/>
    <w:rPr>
      <w:rFonts w:ascii="Times New Roman" w:hAnsi="Times New Roman" w:cs="Times New Roman"/>
    </w:rPr>
  </w:style>
  <w:style w:type="character" w:customStyle="1" w:styleId="ListLabel22">
    <w:name w:val="ListLabel 22"/>
    <w:uiPriority w:val="99"/>
    <w:rPr>
      <w:rFonts w:ascii="Times New Roman" w:hAnsi="Times New Roman" w:cs="Times New Roman"/>
    </w:rPr>
  </w:style>
  <w:style w:type="character" w:customStyle="1" w:styleId="ListLabel23">
    <w:name w:val="ListLabel 23"/>
    <w:uiPriority w:val="99"/>
    <w:rPr>
      <w:rFonts w:ascii="Times New Roman" w:hAnsi="Times New Roman" w:cs="Times New Roman"/>
    </w:rPr>
  </w:style>
  <w:style w:type="character" w:customStyle="1" w:styleId="ListLabel24">
    <w:name w:val="ListLabel 24"/>
    <w:uiPriority w:val="99"/>
    <w:rPr>
      <w:rFonts w:ascii="Times New Roman" w:hAnsi="Times New Roman" w:cs="Times New Roman"/>
    </w:rPr>
  </w:style>
  <w:style w:type="character" w:customStyle="1" w:styleId="ListLabel25">
    <w:name w:val="ListLabel 25"/>
    <w:uiPriority w:val="99"/>
    <w:rPr>
      <w:rFonts w:ascii="Times New Roman" w:hAnsi="Times New Roman" w:cs="Times New Roman"/>
    </w:rPr>
  </w:style>
  <w:style w:type="character" w:customStyle="1" w:styleId="ListLabel26">
    <w:name w:val="ListLabel 26"/>
    <w:uiPriority w:val="99"/>
    <w:rPr>
      <w:rFonts w:ascii="Times New Roman" w:hAnsi="Times New Roman" w:cs="Times New Roman"/>
    </w:rPr>
  </w:style>
  <w:style w:type="character" w:customStyle="1" w:styleId="ListLabel27">
    <w:name w:val="ListLabel 27"/>
    <w:uiPriority w:val="99"/>
    <w:rPr>
      <w:rFonts w:ascii="Times New Roman" w:hAnsi="Times New Roman" w:cs="Times New Roman"/>
    </w:rPr>
  </w:style>
  <w:style w:type="character" w:customStyle="1" w:styleId="ListLabel28">
    <w:name w:val="ListLabel 28"/>
    <w:uiPriority w:val="99"/>
    <w:rPr>
      <w:rFonts w:cs="Times New Roman"/>
    </w:rPr>
  </w:style>
  <w:style w:type="character" w:customStyle="1" w:styleId="ListLabel29">
    <w:name w:val="ListLabel 29"/>
    <w:uiPriority w:val="99"/>
    <w:rPr>
      <w:rFonts w:cs="Times New Roman"/>
    </w:rPr>
  </w:style>
  <w:style w:type="character" w:customStyle="1" w:styleId="ListLabel30">
    <w:name w:val="ListLabel 30"/>
    <w:uiPriority w:val="99"/>
    <w:rPr>
      <w:rFonts w:cs="Times New Roman"/>
    </w:rPr>
  </w:style>
  <w:style w:type="character" w:customStyle="1" w:styleId="ListLabel31">
    <w:name w:val="ListLabel 31"/>
    <w:uiPriority w:val="99"/>
    <w:rPr>
      <w:rFonts w:cs="Times New Roman"/>
    </w:rPr>
  </w:style>
  <w:style w:type="character" w:customStyle="1" w:styleId="ListLabel32">
    <w:name w:val="ListLabel 32"/>
    <w:uiPriority w:val="99"/>
    <w:rPr>
      <w:rFonts w:cs="Times New Roman"/>
    </w:rPr>
  </w:style>
  <w:style w:type="character" w:customStyle="1" w:styleId="ListLabel33">
    <w:name w:val="ListLabel 33"/>
    <w:uiPriority w:val="99"/>
    <w:rPr>
      <w:rFonts w:cs="Times New Roman"/>
    </w:rPr>
  </w:style>
  <w:style w:type="character" w:customStyle="1" w:styleId="ListLabel34">
    <w:name w:val="ListLabel 34"/>
    <w:uiPriority w:val="99"/>
    <w:rPr>
      <w:rFonts w:cs="Times New Roman"/>
    </w:rPr>
  </w:style>
  <w:style w:type="character" w:customStyle="1" w:styleId="ListLabel35">
    <w:name w:val="ListLabel 35"/>
    <w:uiPriority w:val="99"/>
    <w:rPr>
      <w:rFonts w:cs="Times New Roman"/>
    </w:rPr>
  </w:style>
  <w:style w:type="character" w:customStyle="1" w:styleId="ListLabel36">
    <w:name w:val="ListLabel 36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Pr>
      <w:rFonts w:cs="Mangal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000080"/>
    </w:rPr>
  </w:style>
  <w:style w:type="paragraph" w:customStyle="1" w:styleId="c7c7e0e0e3e3eeeeebebeeeee2e2eeeeeaea2">
    <w:name w:val="Зc7c7аe0e0гe3e3оeeeeлebebоeeeeвe2e2оeeeeкeaea 2"/>
    <w:basedOn w:val="c7c7e0e0e3e3eeeeebebeeeee2e2eeeeeaea1"/>
    <w:next w:val="a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next w:val="a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next w:val="a"/>
    <w:uiPriority w:val="99"/>
  </w:style>
  <w:style w:type="paragraph" w:customStyle="1" w:styleId="c7c7e0e0e3e3eeeeebebeeeee2e2eeeeeaea">
    <w:name w:val="Зc7c7аe0e0гe3e3оeeeeлebebоeeeeвe2e2оeeeeкeaea"/>
    <w:next w:val="a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Times New Roman"/>
      <w:b/>
      <w:bCs/>
      <w:color w:val="C0C0C0"/>
      <w:kern w:val="1"/>
      <w:lang w:eastAsia="zh-CN" w:bidi="hi-I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widowControl/>
      <w:ind w:firstLine="0"/>
      <w:jc w:val="left"/>
    </w:pPr>
    <w:rPr>
      <w:sz w:val="28"/>
      <w:szCs w:val="28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Pr>
      <w:rFonts w:cs="Mangal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rFonts w:cs="Mangal"/>
      <w:lang/>
    </w:rPr>
  </w:style>
  <w:style w:type="paragraph" w:customStyle="1" w:styleId="cecef1f1ededeeeee2e2ededeeeee5e5ecece5e5ededfefe">
    <w:name w:val="Оceceсf1f1нededоeeeeвe2e2нededоeeeeеe5e5 мececеe5e5нededюfefe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next w:val="a"/>
    <w:uiPriority w:val="99"/>
    <w:pPr>
      <w:ind w:left="1612" w:hanging="892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eeeebebeeeee2e2eeeeeaea"/>
    <w:next w:val="a"/>
    <w:uiPriority w:val="99"/>
    <w:rPr>
      <w:rFonts w:cs="Verdana"/>
      <w:u w:val="single"/>
    </w:rPr>
  </w:style>
  <w:style w:type="paragraph" w:customStyle="1" w:styleId="c8c8ededf2f2e5e5f0f0f4f4e5e5e9e9f1f1">
    <w:name w:val="Иc8c8нededтf2f2еe5e5рf0f0фf4f4еe5e5йe9e9сf1f1"/>
    <w:basedOn w:val="a"/>
    <w:next w:val="a"/>
    <w:uiPriority w:val="99"/>
    <w:rPr>
      <w:color w:val="FFFFFF"/>
    </w:rPr>
  </w:style>
  <w:style w:type="paragraph" w:customStyle="1" w:styleId="cacaeeeeecececece5e5ededf2f2e0e0f0f0e8e8e9e9">
    <w:name w:val="Кcacaоeeeeмececмececеe5e5нededтf2f2аe0e0рf0f0иe8e8йe9e9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c8c8ededf4f4eeeef0f0ecece0e0f6f6e8e8ffffeeeee2e2e5e5f0f0f1f1e8e8e8e8">
    <w:name w:val="Иc8c8нededфf4f4оeeeeрf0f0мececаe0e0цf6f6иe8e8яffff оeeee вe2e2еe5e5рf0f0сf1f1иe8e8иe8e8"/>
    <w:basedOn w:val="cacaeeeeecececece5e5ededf2f2e0e0f0f0e8e8e9e9"/>
    <w:next w:val="a"/>
    <w:uiPriority w:val="99"/>
    <w:rPr>
      <w:color w:val="000080"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next w:val="a"/>
    <w:uiPriority w:val="99"/>
    <w:pPr>
      <w:ind w:firstLine="0"/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next w:val="a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next w:val="a"/>
    <w:uiPriority w:val="99"/>
    <w:pPr>
      <w:ind w:firstLine="0"/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next w:val="a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next w:val="a"/>
    <w:uiPriority w:val="99"/>
    <w:pPr>
      <w:jc w:val="left"/>
    </w:pPr>
    <w:rPr>
      <w:color w:val="000080"/>
    </w:rPr>
  </w:style>
  <w:style w:type="paragraph" w:customStyle="1" w:styleId="cccceeeeededeeeef8f8e8e8f0f0e8e8ededededfbfbe9e9">
    <w:name w:val="Мccccоeeeeнededоeeeeшf8f8иe8e8рf0f0иe8e8нededнededыfbfbйe9e9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next w:val="a"/>
    <w:uiPriority w:val="99"/>
    <w:pPr>
      <w:ind w:firstLine="0"/>
    </w:pPr>
  </w:style>
  <w:style w:type="paragraph" w:customStyle="1" w:styleId="cecee1e1fafae5e5eaeaf2f2">
    <w:name w:val="Оceceбe1e1ъfafaеe5e5кeaeaтf2f2"/>
    <w:basedOn w:val="a"/>
    <w:next w:val="a"/>
    <w:uiPriority w:val="99"/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next w:val="a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"/>
    <w:next w:val="a"/>
    <w:uiPriority w:val="99"/>
    <w:rPr>
      <w:sz w:val="18"/>
      <w:szCs w:val="18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"/>
    <w:next w:val="a"/>
    <w:uiPriority w:val="99"/>
  </w:style>
  <w:style w:type="paragraph" w:customStyle="1" w:styleId="cfcff0f0e8e8e6e6e0e0f2f2fbfbe9e9e2e2ebebe5e5e2e2eeee">
    <w:name w:val="Пcfcfрf0f0иe8e8жe6e6аe0e0тf2f2ыfbfbйe9e9 вe2e2лebebеe5e5вe2e2оeeee"/>
    <w:basedOn w:val="a"/>
    <w:next w:val="a"/>
    <w:uiPriority w:val="99"/>
    <w:pPr>
      <w:ind w:firstLine="0"/>
      <w:jc w:val="left"/>
    </w:pPr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next w:val="a"/>
    <w:uiPriority w:val="99"/>
    <w:pPr>
      <w:ind w:right="118" w:firstLine="0"/>
    </w:pPr>
  </w:style>
  <w:style w:type="paragraph" w:customStyle="1" w:styleId="d2d2e5e5eaeaf1f1f2f2f1f1efeff0f0e0e0e2e2eaeae0e0">
    <w:name w:val="Тd2d2еe5e5кeaeaсf1f1тf2f2 (сf1f1пefefрf0f0аe0e0вe2e2кeaeaаe0e0)"/>
    <w:basedOn w:val="a"/>
    <w:next w:val="a"/>
    <w:uiPriority w:val="99"/>
    <w:pPr>
      <w:ind w:left="170" w:right="170" w:firstLine="0"/>
      <w:jc w:val="left"/>
    </w:p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next w:val="a"/>
    <w:uiPriority w:val="99"/>
    <w:pPr>
      <w:ind w:firstLine="500"/>
    </w:p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next w:val="a"/>
    <w:uiPriority w:val="99"/>
    <w:pPr>
      <w:ind w:firstLine="0"/>
      <w:jc w:val="left"/>
    </w:p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paragraph" w:styleId="2">
    <w:name w:val="Body Text 2"/>
    <w:basedOn w:val="a"/>
    <w:link w:val="20"/>
    <w:uiPriority w:val="99"/>
    <w:pPr>
      <w:widowControl/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eastAsia="Times New Roman" w:hAnsi="Arial" w:cs="Arial"/>
      <w:kern w:val="1"/>
      <w:sz w:val="20"/>
      <w:szCs w:val="20"/>
    </w:rPr>
  </w:style>
  <w:style w:type="paragraph" w:customStyle="1" w:styleId="cccceeeee9e9f1f1f2f2e8e8ebebfcfc">
    <w:name w:val="Мccccоeeeeйe9e9 сf1f1тf2f2иe8e8лebebьfcfc"/>
    <w:basedOn w:val="a"/>
    <w:uiPriority w:val="99"/>
    <w:pPr>
      <w:spacing w:after="120"/>
      <w:ind w:firstLine="567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pPr>
      <w:widowControl/>
      <w:spacing w:after="150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B6A990B0DE5455AAA35274B36B62EABBBFB70785364EDE8B569AD96BKBN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Sandovo MO</cp:lastModifiedBy>
  <cp:revision>2</cp:revision>
  <cp:lastPrinted>2023-06-15T14:10:00Z</cp:lastPrinted>
  <dcterms:created xsi:type="dcterms:W3CDTF">2023-06-21T11:09:00Z</dcterms:created>
  <dcterms:modified xsi:type="dcterms:W3CDTF">2023-06-21T11:09:00Z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