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139065" distL="0" distR="0" simplePos="0" locked="0" layoutInCell="0" allowOverlap="1" relativeHeight="2">
            <wp:simplePos x="0" y="0"/>
            <wp:positionH relativeFrom="column">
              <wp:posOffset>2817495</wp:posOffset>
            </wp:positionH>
            <wp:positionV relativeFrom="paragraph">
              <wp:posOffset>128905</wp:posOffset>
            </wp:positionV>
            <wp:extent cx="557530" cy="55372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573" t="-450" r="-16573" b="-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overflowPunct w:val="true"/>
        <w:spacing w:lineRule="exact" w:line="3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Style20"/>
        <w:overflowPunct w:val="true"/>
        <w:spacing w:lineRule="exact" w:line="3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АДМИНИСТРАЦИЯ</w:t>
      </w:r>
    </w:p>
    <w:p>
      <w:pPr>
        <w:pStyle w:val="Style20"/>
        <w:keepNext w:val="true"/>
        <w:overflowPunct w:val="true"/>
        <w:spacing w:lineRule="exact" w:line="340" w:before="0" w:after="0"/>
        <w:rPr/>
      </w:pPr>
      <w:r>
        <w:rPr>
          <w:rFonts w:eastAsia="Times New Roman" w:cs="Times New Roman" w:ascii="Times New Roman" w:hAnsi="Times New Roman"/>
          <w:sz w:val="40"/>
          <w:szCs w:val="40"/>
        </w:rPr>
        <w:t xml:space="preserve"> </w:t>
      </w:r>
      <w:r>
        <w:rPr>
          <w:rFonts w:cs="Times New Roman" w:ascii="Times New Roman" w:hAnsi="Times New Roman"/>
          <w:sz w:val="40"/>
          <w:szCs w:val="40"/>
        </w:rPr>
        <w:t>САНДОВСКОГО МУНИЦИПАЛЬНОГО ОКРУГА</w:t>
      </w:r>
    </w:p>
    <w:p>
      <w:pPr>
        <w:pStyle w:val="Style20"/>
        <w:keepNext w:val="true"/>
        <w:overflowPunct w:val="true"/>
        <w:spacing w:lineRule="exact" w:line="340" w:before="0" w:after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Тверская область</w:t>
      </w:r>
    </w:p>
    <w:p>
      <w:pPr>
        <w:pStyle w:val="Style20"/>
        <w:keepNext w:val="true"/>
        <w:overflowPunct w:val="true"/>
        <w:spacing w:lineRule="exact" w:line="340" w:before="0" w:after="0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ПОСТАНОВЛЕНИЕ</w:t>
      </w:r>
    </w:p>
    <w:p>
      <w:pPr>
        <w:pStyle w:val="Style20"/>
        <w:keepNext w:val="true"/>
        <w:overflowPunct w:val="true"/>
        <w:spacing w:lineRule="exact" w:line="340" w:before="0" w:after="0"/>
        <w:jc w:val="left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05.12.2022                                            п. Сандово                                                  № 331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Администрации Сандовского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округа от 24.01.2022г № 14 «Об организации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питания школьников в Сандовском муниципальном округе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Тверской области в 2022 году»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tLeast" w:line="283" w:before="0" w:after="20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Во исполнение Закона  от 21.12.2012 № 273-ФЗ «Об образовании в Российской Федерации», в целях улучшения качества питания обучающихся 1-4 классов общеобразовательных организаций, Администрация Сандовского муниципального округа Тверской области</w:t>
      </w:r>
    </w:p>
    <w:p>
      <w:pPr>
        <w:pStyle w:val="Normal"/>
        <w:spacing w:lineRule="atLeast" w:line="283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tLeast" w:line="283" w:before="0" w:after="20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1.Внести изменения в постановление Администрации Сандовского муниципального округа Тверской области от 24.01.2022г № 14 «Об организации питания школьников в Сандовском муниципальном округе Тверской области в 2022 году». В подпункте 1.1 пункта 1 слова «на сумму 67,41 рублей» заменить на слова «на сумму 151,16 рубля».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2.Отменить постановление Администрации Сандовского муниципального округа Тверской области от 14.11.2022 № 298 «О внесении изменений в постановление Администрации Сандовского муниципального округа от 24.01.2022г. № 14 «Об организации питания школьников в Сандовском муниципальном округе Тверской области в 2022 году».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3.Контроль за исполнением настоящего постановления возложить на первого заместителя Главы Администрации Сандовского муниципального округа Г.Ю. Носкову.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4.Постановление вступает в силу с 05.12.2022 года и подлежит размещению на сайте Сандовского муниципального округа в информационно- коммуникационной сети «Интернет»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Сандовского муниципального округа                                            О.Н. Грязнов</w:t>
      </w:r>
    </w:p>
    <w:sectPr>
      <w:type w:val="nextPage"/>
      <w:pgSz w:w="11906" w:h="16838"/>
      <w:pgMar w:left="1110" w:right="850" w:gutter="0" w:header="0" w:top="851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41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047c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9169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047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Subtitle"/>
    <w:basedOn w:val="Normal"/>
    <w:next w:val="Style16"/>
    <w:qFormat/>
    <w:pPr>
      <w:jc w:val="center"/>
    </w:pPr>
    <w:rPr>
      <w:b/>
      <w:sz w:val="4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LibreOffice/7.4.1.2$Windows_x86 LibreOffice_project/3c58a8f3a960df8bc8fd77b461821e42c061c5f0</Application>
  <AppVersion>15.0000</AppVersion>
  <Pages>1</Pages>
  <Words>191</Words>
  <Characters>1381</Characters>
  <CharactersWithSpaces>1704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2022-12-08T06:27:00Z</dcterms:created>
  <dc:creator>User</dc:creator>
  <dc:description/>
  <dc:language>ru-RU</dc:language>
  <cp:lastModifiedBy/>
  <cp:lastPrinted>2022-12-08T13:58:48Z</cp:lastPrinted>
  <dcterms:modified xsi:type="dcterms:W3CDTF">2022-12-08T13:59:03Z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