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2879090</wp:posOffset>
            </wp:positionH>
            <wp:positionV relativeFrom="page">
              <wp:posOffset>609600</wp:posOffset>
            </wp:positionV>
            <wp:extent cx="565150" cy="628015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2" t="-990" r="-1232" b="-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83" w:before="0" w:after="0"/>
        <w:jc w:val="center"/>
        <w:rPr/>
      </w:pPr>
      <w:r>
        <w:rPr>
          <w:rFonts w:ascii="Times New Roman" w:hAnsi="Times New Roman"/>
          <w:b/>
          <w:sz w:val="40"/>
        </w:rPr>
        <w:t xml:space="preserve">АДМИНИСТРАЦИЯ                                                САНДОВСКОГО МУНИЦИПАЛЬНОГО ОКРУГА </w:t>
      </w:r>
      <w:r>
        <w:rPr>
          <w:rFonts w:ascii="Times New Roman" w:hAnsi="Times New Roman"/>
          <w:b/>
          <w:sz w:val="36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>Тверская область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40"/>
        </w:rPr>
        <w:t xml:space="preserve">ПОСТАНОВЛЕНИЕ  </w:t>
      </w:r>
      <w:r>
        <w:rPr>
          <w:rFonts w:ascii="Times New Roman" w:hAnsi="Times New Roman"/>
          <w:b/>
          <w:sz w:val="36"/>
        </w:rPr>
        <w:t xml:space="preserve">                                                                           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16.05.2022                                           пгт. Сандово                                              №  129                                                                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проекту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 благоустройства территории Сандовского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Тверской области </w:t>
      </w:r>
    </w:p>
    <w:p>
      <w:pPr>
        <w:pStyle w:val="Normal"/>
        <w:tabs>
          <w:tab w:val="clear" w:pos="708"/>
          <w:tab w:val="left" w:pos="2542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Сандовского муниципального округа, решением Думы Сандовского муниципального округа от 18.12.2020 № 66 «Об утверждении Положения об организации и проведении общественных обсуждений по вопросам градостроительной деятельности на территории Сандовского муниципального округа Тверской области», Администрация Сандовского муниципального округа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 Провести общественные обсуждения по проекту Правил благоустройства территории Сандовского муниципального округа Тверской области  (далее — Проект) (приложение 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Создать Комиссию по организации общественных обсуждений по проекту Правил благоустройства территории Сандовского муниципального округа Тверской области (далее – Организатор) в составе согласно приложению 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Установить срок проведения общественных обсуждений с 20.05.2022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20.06.2022 (включительно).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Установить срок проведения экспозиции Проекта с 20.05.2022 по 20.06.2022 (включительно).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Определить местом проведения экспозиции Проекта: Администрацию Сандовского муниципального округа, отдел благоустройства и поселкового хозяйства,  по адресу: Тверская область, п. Сандово, ул. Советская, д.11, время работы – по будням с 09.00 до 17.00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Установить срок приема предложений и замечаний, касающихся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Проекта, с 20.05.2022 по 20.06.2022 и способы их направления: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посредством электронной почты в адрес  Администрации Сандовского муниципального округа: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admsandovoregion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ru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приложений №№ 3, 4 к настоящему постановлению.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в адрес Организатора по форме, приложений №№ 3, 4 к настоящему постановлению;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Организатору общественных обсуждений: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 обеспечить информирование граждан о проведении общественных обсуждений путем опубликования оповещения в газете «Сандовские вести», предусмотренной Градостроительным кодексом Российской Федерации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нормативными правовыми актами информации.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 обеспечить размещение Проекта и оповещения на официальном сайте Сандовского муниципального округа не позднее 20.05.2022;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.3 подготовить протокол и заключение о результатах общественных обсуждений;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.4 обеспечить опубликование заключения о результатах общественных обсуждений в газете «Сандовские вести» и размещение его на официальном сайте Сандовского муниципального округа.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 Сандовского муниципального округа Г.И.Горохову.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Calibri"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>официальному опубликованию</w:t>
      </w:r>
      <w:r>
        <w:rPr>
          <w:rFonts w:eastAsia="Calibri" w:ascii="Times New Roman" w:hAnsi="Times New Roman"/>
          <w:sz w:val="28"/>
          <w:szCs w:val="28"/>
        </w:rPr>
        <w:t xml:space="preserve"> и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Сандовского муниципального округа                                          О.Н.Грязнов</w:t>
      </w:r>
    </w:p>
    <w:p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bookmarkStart w:id="0" w:name="P33"/>
      <w:bookmarkStart w:id="1" w:name="P33"/>
      <w:bookmarkEnd w:id="1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Приложение 2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Сандовского муниципального округа от </w:t>
      </w:r>
      <w:r>
        <w:rPr>
          <w:rFonts w:cs="Times New Roman" w:ascii="Times New Roman" w:hAnsi="Times New Roman"/>
          <w:szCs w:val="28"/>
        </w:rPr>
        <w:t xml:space="preserve">16.05.2022г. </w:t>
      </w:r>
      <w:r>
        <w:rPr>
          <w:rFonts w:cs="Times New Roman" w:ascii="Times New Roman" w:hAnsi="Times New Roman"/>
          <w:szCs w:val="28"/>
        </w:rPr>
        <w:t xml:space="preserve">№ </w:t>
      </w:r>
      <w:r>
        <w:rPr>
          <w:rFonts w:cs="Times New Roman" w:ascii="Times New Roman" w:hAnsi="Times New Roman"/>
          <w:szCs w:val="28"/>
        </w:rPr>
        <w:t>129</w:t>
      </w:r>
      <w:r>
        <w:rPr>
          <w:rFonts w:cs="Times New Roman" w:ascii="Times New Roman" w:hAnsi="Times New Roman"/>
          <w:szCs w:val="28"/>
        </w:rPr>
        <w:t xml:space="preserve"> 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Комиссия по организации общественных обсуждений по проекту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 благоустройства территории Сандовского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округа Тверской области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d"/>
        <w:tblW w:w="10155" w:type="dxa"/>
        <w:jc w:val="left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4095"/>
        <w:gridCol w:w="390"/>
        <w:gridCol w:w="5160"/>
      </w:tblGrid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Фумин Евгений Анатольевич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заместитель Главы Администрации Сандовского муниципального округа</w:t>
            </w:r>
          </w:p>
        </w:tc>
      </w:tr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Горохова Галина Ивановна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Управляющий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елами Администрации Сандовского муниципального округа</w:t>
            </w:r>
          </w:p>
        </w:tc>
      </w:tr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3.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Лебедева Светлана Викторовна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заведующий отделом жизнеобеспечения</w:t>
            </w:r>
          </w:p>
        </w:tc>
      </w:tr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4.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20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Смирнова Регина Геннадьевна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заведующий отделом благоустройства и поселкового хозяйства</w:t>
            </w:r>
          </w:p>
        </w:tc>
      </w:tr>
      <w:tr>
        <w:trPr/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5.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Зверькова Галина Генадьевна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специалист отдела благоустройства и поселкового хозяйства</w:t>
            </w:r>
          </w:p>
        </w:tc>
      </w:tr>
    </w:tbl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</w:t>
      </w:r>
    </w:p>
    <w:p>
      <w:pPr>
        <w:pStyle w:val="NoSpacing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Г.И.Горохова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Приложение 3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Сандовского муниципального округа от </w:t>
      </w:r>
      <w:r>
        <w:rPr>
          <w:rFonts w:cs="Times New Roman" w:ascii="Times New Roman" w:hAnsi="Times New Roman"/>
          <w:szCs w:val="28"/>
        </w:rPr>
        <w:t>16.05.2022г.</w:t>
      </w:r>
      <w:r>
        <w:rPr>
          <w:rFonts w:cs="Times New Roman" w:ascii="Times New Roman" w:hAnsi="Times New Roman"/>
          <w:szCs w:val="28"/>
        </w:rPr>
        <w:t xml:space="preserve"> № </w:t>
      </w:r>
      <w:r>
        <w:rPr>
          <w:rFonts w:cs="Times New Roman" w:ascii="Times New Roman" w:hAnsi="Times New Roman"/>
          <w:szCs w:val="28"/>
        </w:rPr>
        <w:t>129</w:t>
      </w:r>
    </w:p>
    <w:p>
      <w:pPr>
        <w:pStyle w:val="Normal"/>
        <w:shd w:val="clear" w:color="auto" w:fill="FFFFFF"/>
        <w:spacing w:lineRule="atLeast" w:line="275" w:before="0" w:after="0"/>
        <w:jc w:val="center"/>
        <w:rPr>
          <w:rFonts w:ascii="Arial" w:hAnsi="Arial" w:cs="Arial"/>
          <w:color w:val="444444"/>
          <w:sz w:val="20"/>
        </w:rPr>
      </w:pPr>
      <w:r>
        <w:rPr>
          <w:rFonts w:cs="Arial" w:ascii="Arial" w:hAnsi="Arial"/>
          <w:color w:val="444444"/>
          <w:sz w:val="20"/>
        </w:rPr>
        <w:b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br/>
      </w:r>
      <w:r>
        <w:rPr>
          <w:rFonts w:cs="Times New Roman" w:ascii="Times New Roman" w:hAnsi="Times New Roman"/>
          <w:sz w:val="24"/>
          <w:szCs w:val="24"/>
        </w:rPr>
        <w:t>Форма обращения с предложениями и замечаниями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физического лица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  <w:t>В Администрацию Сандовского муниципального округа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18"/>
          <w:szCs w:val="24"/>
        </w:rPr>
        <w:t>(Ф.И.О.)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(дата рождения)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 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(адрес места жительства (регистрации)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контактная информация: ________________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(телефон, e-mail, иное)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ПРЕДЛОЖЕНИЯ (ЗАМЕЧАНИЯ)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проекту Правил благоустройства территории Сандовского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округа Тверской области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9606" w:type="dxa"/>
        <w:jc w:val="left"/>
        <w:tblInd w:w="-1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480"/>
        <w:gridCol w:w="2391"/>
      </w:tblGrid>
      <w:tr>
        <w:trPr>
          <w:trHeight w:val="15" w:hRule="exact"/>
        </w:trPr>
        <w:tc>
          <w:tcPr>
            <w:tcW w:w="7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>
          <w:trHeight w:val="58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(подпись, дата)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  <w:br/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</w:t>
      </w:r>
    </w:p>
    <w:p>
      <w:pPr>
        <w:pStyle w:val="NoSpacing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Г.И.Горохова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Приложение 4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Сандовского муниципального округа от </w:t>
      </w:r>
      <w:r>
        <w:rPr>
          <w:rFonts w:cs="Times New Roman" w:ascii="Times New Roman" w:hAnsi="Times New Roman"/>
          <w:szCs w:val="28"/>
        </w:rPr>
        <w:t xml:space="preserve">16.05.2022г. </w:t>
      </w:r>
      <w:r>
        <w:rPr>
          <w:rFonts w:cs="Times New Roman" w:ascii="Times New Roman" w:hAnsi="Times New Roman"/>
          <w:szCs w:val="28"/>
        </w:rPr>
        <w:t xml:space="preserve">№ </w:t>
      </w:r>
      <w:r>
        <w:rPr>
          <w:rFonts w:cs="Times New Roman" w:ascii="Times New Roman" w:hAnsi="Times New Roman"/>
          <w:szCs w:val="28"/>
        </w:rPr>
        <w:t>129</w:t>
      </w:r>
      <w:r>
        <w:rPr>
          <w:rFonts w:cs="Times New Roman" w:ascii="Times New Roman" w:hAnsi="Times New Roman"/>
          <w:szCs w:val="28"/>
        </w:rPr>
        <w:t xml:space="preserve">   </w:t>
      </w:r>
    </w:p>
    <w:p>
      <w:pPr>
        <w:pStyle w:val="Normal"/>
        <w:shd w:val="clear" w:color="auto" w:fill="FFFFFF"/>
        <w:spacing w:lineRule="atLeast" w:line="275" w:before="0" w:after="0"/>
        <w:jc w:val="center"/>
        <w:rPr>
          <w:rFonts w:ascii="Arial" w:hAnsi="Arial" w:cs="Arial"/>
          <w:color w:val="444444"/>
          <w:sz w:val="20"/>
        </w:rPr>
      </w:pPr>
      <w:r>
        <w:rPr>
          <w:rFonts w:cs="Arial" w:ascii="Arial" w:hAnsi="Arial"/>
          <w:color w:val="444444"/>
          <w:sz w:val="20"/>
        </w:rPr>
        <w:b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  <w:t>Форма обращения с предложениями и замечаниями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юридического лица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br/>
        <w:t>В администрацию Сандовского муниципального округа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организации)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sz w:val="18"/>
          <w:szCs w:val="18"/>
        </w:rPr>
        <w:t xml:space="preserve">основной государственный 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регистрационный номер)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 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(место нахождения)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(адрес регистрации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контактная информация: ________________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(телефон, e-mail, иное)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b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ПРЕДЛОЖЕНИЯ (ЗАМЕЧАНИЯ)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проекту Правил благоустройства территории Сандовского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округа Тверской области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9492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6468"/>
        <w:gridCol w:w="2404"/>
      </w:tblGrid>
      <w:tr>
        <w:trPr>
          <w:trHeight w:val="15" w:hRule="exact"/>
        </w:trPr>
        <w:tc>
          <w:tcPr>
            <w:tcW w:w="62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6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4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</w:t>
            </w:r>
          </w:p>
        </w:tc>
      </w:tr>
      <w:tr>
        <w:trPr>
          <w:trHeight w:val="676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(подпись, дата)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Администрации </w:t>
      </w:r>
    </w:p>
    <w:p>
      <w:pPr>
        <w:pStyle w:val="NoSpacing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    Г.И.Горохова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191d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191d8a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191d8a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191d8a"/>
    <w:rPr>
      <w:rFonts w:ascii="Calibri" w:hAnsi="Calibri"/>
    </w:rPr>
  </w:style>
  <w:style w:type="character" w:styleId="21" w:customStyle="1">
    <w:name w:val="Оглавление 2 Знак"/>
    <w:qFormat/>
    <w:rsid w:val="00191d8a"/>
    <w:rPr/>
  </w:style>
  <w:style w:type="character" w:styleId="Style9" w:customStyle="1">
    <w:name w:val="Абзац списка Знак"/>
    <w:basedOn w:val="11"/>
    <w:link w:val="ListParagraph"/>
    <w:qFormat/>
    <w:rsid w:val="00191d8a"/>
    <w:rPr/>
  </w:style>
  <w:style w:type="character" w:styleId="41" w:customStyle="1">
    <w:name w:val="Оглавление 4 Знак"/>
    <w:qFormat/>
    <w:rsid w:val="00191d8a"/>
    <w:rPr/>
  </w:style>
  <w:style w:type="character" w:styleId="6" w:customStyle="1">
    <w:name w:val="Оглавление 6 Знак"/>
    <w:qFormat/>
    <w:rsid w:val="00191d8a"/>
    <w:rPr/>
  </w:style>
  <w:style w:type="character" w:styleId="7" w:customStyle="1">
    <w:name w:val="Оглавление 7 Знак"/>
    <w:qFormat/>
    <w:rsid w:val="00191d8a"/>
    <w:rPr/>
  </w:style>
  <w:style w:type="character" w:styleId="31" w:customStyle="1">
    <w:name w:val="Заголовок 3 Знак"/>
    <w:qFormat/>
    <w:rsid w:val="00191d8a"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qFormat/>
    <w:rsid w:val="00191d8a"/>
    <w:rPr/>
  </w:style>
  <w:style w:type="character" w:styleId="Style10" w:customStyle="1">
    <w:name w:val="Текст выноски Знак"/>
    <w:basedOn w:val="11"/>
    <w:link w:val="BalloonText"/>
    <w:qFormat/>
    <w:rsid w:val="00191d8a"/>
    <w:rPr>
      <w:rFonts w:ascii="Tahoma" w:hAnsi="Tahoma"/>
      <w:sz w:val="16"/>
    </w:rPr>
  </w:style>
  <w:style w:type="character" w:styleId="51" w:customStyle="1">
    <w:name w:val="Заголовок 5 Знак"/>
    <w:qFormat/>
    <w:rsid w:val="00191d8a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sid w:val="00191d8a"/>
    <w:rPr>
      <w:rFonts w:ascii="XO Thames" w:hAnsi="XO Thames"/>
      <w:b/>
      <w:sz w:val="32"/>
    </w:rPr>
  </w:style>
  <w:style w:type="character" w:styleId="Style11">
    <w:name w:val="Интернет-ссылка"/>
    <w:link w:val="15"/>
    <w:rsid w:val="00191d8a"/>
    <w:rPr>
      <w:color w:val="0000FF"/>
      <w:u w:val="single"/>
    </w:rPr>
  </w:style>
  <w:style w:type="character" w:styleId="Footnote" w:customStyle="1">
    <w:name w:val="Footnote"/>
    <w:link w:val="Footnote1"/>
    <w:qFormat/>
    <w:rsid w:val="00191d8a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191d8a"/>
    <w:rPr>
      <w:rFonts w:ascii="XO Thames" w:hAnsi="XO Thames"/>
      <w:b/>
    </w:rPr>
  </w:style>
  <w:style w:type="character" w:styleId="HeaderandFooter" w:customStyle="1">
    <w:name w:val="Header and Footer"/>
    <w:qFormat/>
    <w:rsid w:val="00191d8a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191d8a"/>
    <w:rPr/>
  </w:style>
  <w:style w:type="character" w:styleId="8" w:customStyle="1">
    <w:name w:val="Оглавление 8 Знак"/>
    <w:qFormat/>
    <w:rsid w:val="00191d8a"/>
    <w:rPr/>
  </w:style>
  <w:style w:type="character" w:styleId="52" w:customStyle="1">
    <w:name w:val="Оглавление 5 Знак"/>
    <w:qFormat/>
    <w:rsid w:val="00191d8a"/>
    <w:rPr/>
  </w:style>
  <w:style w:type="character" w:styleId="Style12" w:customStyle="1">
    <w:name w:val="Подзаголовок Знак"/>
    <w:qFormat/>
    <w:rsid w:val="00191d8a"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sid w:val="00191d8a"/>
    <w:rPr/>
  </w:style>
  <w:style w:type="character" w:styleId="Style13" w:customStyle="1">
    <w:name w:val="Название Знак"/>
    <w:qFormat/>
    <w:rsid w:val="00191d8a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191d8a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191d8a"/>
    <w:rPr>
      <w:rFonts w:ascii="XO Thames" w:hAnsi="XO Thames"/>
      <w:b/>
      <w:color w:val="00A0FF"/>
      <w:sz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link w:val="21"/>
    <w:uiPriority w:val="39"/>
    <w:rsid w:val="00191d8a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rsid w:val="00191d8a"/>
    <w:pPr>
      <w:spacing w:before="0" w:after="200"/>
      <w:ind w:left="720" w:hanging="0"/>
      <w:contextualSpacing/>
    </w:pPr>
    <w:rPr/>
  </w:style>
  <w:style w:type="paragraph" w:styleId="43">
    <w:name w:val="TOC 4"/>
    <w:next w:val="Normal"/>
    <w:link w:val="41"/>
    <w:uiPriority w:val="39"/>
    <w:rsid w:val="00191d8a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191d8a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191d8a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191d8a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10"/>
    <w:qFormat/>
    <w:rsid w:val="00191d8a"/>
    <w:pPr>
      <w:spacing w:lineRule="auto" w:line="240" w:before="0" w:after="0"/>
    </w:pPr>
    <w:rPr>
      <w:rFonts w:ascii="Tahoma" w:hAnsi="Tahoma"/>
      <w:sz w:val="16"/>
    </w:rPr>
  </w:style>
  <w:style w:type="paragraph" w:styleId="14" w:customStyle="1">
    <w:name w:val="Основной шрифт абзаца1"/>
    <w:qFormat/>
    <w:rsid w:val="00191d8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" w:customStyle="1">
    <w:name w:val="Гиперссылка1"/>
    <w:qFormat/>
    <w:rsid w:val="00191d8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9" w:customStyle="1">
    <w:name w:val="Колонтитул"/>
    <w:qFormat/>
    <w:rsid w:val="00191d8a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191d8a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191d8a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191d8a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0">
    <w:name w:val="Subtitle"/>
    <w:next w:val="Normal"/>
    <w:link w:val="Style12"/>
    <w:uiPriority w:val="11"/>
    <w:qFormat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191d8a"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21">
    <w:name w:val="Title"/>
    <w:next w:val="Normal"/>
    <w:link w:val="Style13"/>
    <w:uiPriority w:val="10"/>
    <w:qFormat/>
    <w:rsid w:val="00191d8a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onsPlusNormal" w:customStyle="1">
    <w:name w:val="ConsPlusNormal"/>
    <w:qFormat/>
    <w:rsid w:val="00406e5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406e5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Formattext2" w:customStyle="1">
    <w:name w:val="formattext2"/>
    <w:basedOn w:val="Normal"/>
    <w:qFormat/>
    <w:rsid w:val="002d5e1d"/>
    <w:pPr>
      <w:spacing w:lineRule="auto" w:line="240" w:before="0" w:after="0"/>
    </w:pPr>
    <w:rPr>
      <w:rFonts w:ascii="Times New Roman" w:hAnsi="Times New Roman"/>
      <w:color w:val="auto"/>
      <w:sz w:val="24"/>
      <w:szCs w:val="24"/>
    </w:rPr>
  </w:style>
  <w:style w:type="paragraph" w:styleId="Formattext4" w:customStyle="1">
    <w:name w:val="formattext4"/>
    <w:basedOn w:val="Normal"/>
    <w:qFormat/>
    <w:rsid w:val="002d5e1d"/>
    <w:pPr>
      <w:spacing w:lineRule="auto" w:line="240" w:before="0" w:after="0"/>
    </w:pPr>
    <w:rPr>
      <w:rFonts w:ascii="Times New Roman" w:hAnsi="Times New Roman"/>
      <w:color w:val="auto"/>
      <w:sz w:val="24"/>
      <w:szCs w:val="24"/>
    </w:rPr>
  </w:style>
  <w:style w:type="paragraph" w:styleId="Formattext6" w:customStyle="1">
    <w:name w:val="formattext6"/>
    <w:basedOn w:val="Normal"/>
    <w:qFormat/>
    <w:rsid w:val="002d5e1d"/>
    <w:pPr>
      <w:spacing w:lineRule="auto" w:line="240" w:before="0" w:after="0"/>
    </w:pPr>
    <w:rPr>
      <w:rFonts w:ascii="Times New Roman" w:hAnsi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321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LibreOffice/7.3.0.3$Windows_x86 LibreOffice_project/0f246aa12d0eee4a0f7adcefbf7c878fc2238db3</Application>
  <AppVersion>15.0000</AppVersion>
  <Pages>5</Pages>
  <Words>591</Words>
  <Characters>4834</Characters>
  <CharactersWithSpaces>6456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2021-06-08T11:33:00Z</dcterms:created>
  <dc:creator/>
  <dc:description/>
  <dc:language>ru-RU</dc:language>
  <cp:lastModifiedBy/>
  <cp:lastPrinted>2022-05-18T14:36:23Z</cp:lastPrinted>
  <dcterms:modified xsi:type="dcterms:W3CDTF">2022-05-18T14:37:40Z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