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sz w:val="20"/>
        </w:rPr>
      </w:pPr>
    </w:p>
    <w:p w14:paraId="02000000">
      <w:pPr>
        <w:ind/>
        <w:jc w:val="center"/>
        <w:rPr>
          <w:sz w:val="28"/>
        </w:rPr>
      </w:pPr>
      <w:r>
        <w:drawing>
          <wp:inline>
            <wp:extent cx="437515" cy="52705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37515" cy="5270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ДУМА </w:t>
      </w:r>
      <w:r>
        <w:rPr>
          <w:b w:val="1"/>
          <w:sz w:val="36"/>
        </w:rPr>
        <w:t>САНДОВСКОГО МУНИЦИПАЛЬНОГО ОКРУГА</w:t>
      </w:r>
    </w:p>
    <w:p w14:paraId="04000000">
      <w:pPr>
        <w:ind/>
        <w:jc w:val="center"/>
        <w:rPr>
          <w:b w:val="1"/>
          <w:sz w:val="36"/>
        </w:rPr>
      </w:pPr>
      <w:r>
        <w:rPr>
          <w:sz w:val="28"/>
        </w:rPr>
        <w:t>Тверская область</w:t>
      </w:r>
    </w:p>
    <w:p w14:paraId="05000000">
      <w:pPr>
        <w:pStyle w:val="Style_1"/>
        <w:keepLines w:val="0"/>
        <w:spacing w:before="0"/>
        <w:ind w:firstLine="0" w:left="0"/>
        <w:jc w:val="center"/>
        <w:rPr>
          <w:color w:val="00000A"/>
        </w:rPr>
      </w:pPr>
      <w:r>
        <w:rPr>
          <w:color w:val="00000A"/>
          <w:sz w:val="36"/>
        </w:rPr>
        <w:t>РЕШЕНИЕ</w:t>
      </w:r>
    </w:p>
    <w:p w14:paraId="06000000">
      <w:pPr>
        <w:ind/>
        <w:jc w:val="both"/>
      </w:pPr>
      <w:r>
        <w:rPr>
          <w:sz w:val="28"/>
        </w:rPr>
        <w:t xml:space="preserve">16.02.2021                                        </w:t>
      </w:r>
      <w:r>
        <w:rPr>
          <w:sz w:val="28"/>
        </w:rPr>
        <w:t>п. Сандово                                                №</w:t>
      </w:r>
      <w:r>
        <w:rPr>
          <w:sz w:val="28"/>
        </w:rPr>
        <w:t xml:space="preserve"> 96</w:t>
      </w:r>
    </w:p>
    <w:p w14:paraId="07000000">
      <w:pPr>
        <w:ind/>
        <w:jc w:val="both"/>
      </w:pPr>
    </w:p>
    <w:p w14:paraId="08000000">
      <w:pPr>
        <w:ind/>
        <w:jc w:val="both"/>
      </w:pPr>
    </w:p>
    <w:p w14:paraId="09000000">
      <w:pPr>
        <w:ind/>
        <w:jc w:val="both"/>
        <w:rPr>
          <w:sz w:val="28"/>
        </w:rPr>
      </w:pPr>
      <w:r>
        <w:rPr>
          <w:sz w:val="28"/>
        </w:rPr>
        <w:t>Об</w:t>
      </w:r>
      <w:r>
        <w:rPr>
          <w:sz w:val="28"/>
        </w:rPr>
        <w:t xml:space="preserve">  </w:t>
      </w:r>
      <w:r>
        <w:rPr>
          <w:sz w:val="28"/>
        </w:rPr>
        <w:t xml:space="preserve"> установлении</w:t>
      </w:r>
      <w:r>
        <w:rPr>
          <w:sz w:val="28"/>
        </w:rPr>
        <w:t xml:space="preserve">  </w:t>
      </w:r>
      <w:r>
        <w:rPr>
          <w:sz w:val="28"/>
        </w:rPr>
        <w:t xml:space="preserve"> размера отчислений 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 б</w:t>
      </w:r>
      <w:r>
        <w:rPr>
          <w:sz w:val="28"/>
        </w:rPr>
        <w:t>юджет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>Сандовского</w:t>
      </w:r>
      <w:r>
        <w:rPr>
          <w:sz w:val="28"/>
        </w:rPr>
        <w:t xml:space="preserve"> </w:t>
      </w:r>
      <w:r>
        <w:rPr>
          <w:sz w:val="28"/>
        </w:rPr>
        <w:t xml:space="preserve"> муниципального</w:t>
      </w:r>
      <w:r>
        <w:rPr>
          <w:sz w:val="28"/>
        </w:rPr>
        <w:t xml:space="preserve">   </w:t>
      </w:r>
      <w:r>
        <w:rPr>
          <w:sz w:val="28"/>
        </w:rPr>
        <w:t>округа</w:t>
      </w:r>
      <w:r>
        <w:rPr>
          <w:sz w:val="28"/>
        </w:rPr>
        <w:t xml:space="preserve">  </w:t>
      </w:r>
      <w:r>
        <w:rPr>
          <w:sz w:val="28"/>
        </w:rPr>
        <w:t>Тверской</w:t>
      </w:r>
      <w:r>
        <w:rPr>
          <w:sz w:val="28"/>
        </w:rPr>
        <w:t xml:space="preserve">  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области </w:t>
      </w:r>
      <w:r>
        <w:rPr>
          <w:sz w:val="28"/>
        </w:rPr>
        <w:t xml:space="preserve">части </w:t>
      </w:r>
      <w:r>
        <w:rPr>
          <w:sz w:val="28"/>
        </w:rPr>
        <w:t>прибыли муниципальных</w:t>
      </w:r>
      <w:r>
        <w:rPr>
          <w:sz w:val="28"/>
        </w:rPr>
        <w:t xml:space="preserve"> </w:t>
      </w:r>
      <w:r>
        <w:rPr>
          <w:sz w:val="28"/>
        </w:rPr>
        <w:t xml:space="preserve">унитарных 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>предприятий</w:t>
      </w:r>
      <w:r>
        <w:rPr>
          <w:sz w:val="28"/>
        </w:rPr>
        <w:t xml:space="preserve">, остающейся после уплаты  налогов и 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>иных обязательных платежей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 xml:space="preserve">а 2020 </w:t>
      </w:r>
      <w:r>
        <w:rPr>
          <w:sz w:val="28"/>
        </w:rPr>
        <w:t>год</w:t>
      </w:r>
    </w:p>
    <w:p w14:paraId="0E000000">
      <w:pPr>
        <w:ind/>
        <w:jc w:val="both"/>
        <w:rPr>
          <w:sz w:val="28"/>
        </w:rPr>
      </w:pPr>
    </w:p>
    <w:p w14:paraId="0F000000">
      <w:pPr>
        <w:ind/>
        <w:jc w:val="both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 Руководствуясь статьями 42, 62 Бюджетного кодекса Российской Федерации, статьей 17 Федерального закона от 14 ноября 2002 года № 161-ФЗ «О государственных и муниципальных унитарных предприятиях»,</w:t>
      </w:r>
      <w:r>
        <w:rPr>
          <w:sz w:val="28"/>
        </w:rPr>
        <w:t xml:space="preserve"> </w:t>
      </w:r>
      <w:r>
        <w:rPr>
          <w:sz w:val="28"/>
        </w:rPr>
        <w:t xml:space="preserve"> в соответствии </w:t>
      </w:r>
      <w:r>
        <w:rPr>
          <w:sz w:val="28"/>
        </w:rPr>
        <w:t>с пунктом 4</w:t>
      </w:r>
      <w:r>
        <w:rPr>
          <w:sz w:val="28"/>
        </w:rPr>
        <w:t xml:space="preserve"> Положения  «О порядке перечисления </w:t>
      </w:r>
      <w:r>
        <w:rPr>
          <w:sz w:val="28"/>
        </w:rPr>
        <w:t xml:space="preserve">муниципальными унитарными </w:t>
      </w:r>
      <w:r>
        <w:rPr>
          <w:sz w:val="28"/>
        </w:rPr>
        <w:t>предприятиями в  бюджет</w:t>
      </w:r>
      <w:r>
        <w:rPr>
          <w:sz w:val="28"/>
        </w:rPr>
        <w:t xml:space="preserve"> Сандовского </w:t>
      </w:r>
      <w:r>
        <w:rPr>
          <w:sz w:val="28"/>
        </w:rPr>
        <w:t xml:space="preserve"> муниципального округа Тверской области</w:t>
      </w:r>
      <w:r>
        <w:rPr>
          <w:sz w:val="28"/>
        </w:rPr>
        <w:t xml:space="preserve"> части прибыли муниципальных унитарных предприятий, остающейся после уплаты налогов и иных обязательных платежей», </w:t>
      </w:r>
      <w:r>
        <w:rPr>
          <w:sz w:val="28"/>
        </w:rPr>
        <w:t>Дума Сандовского</w:t>
      </w:r>
      <w:r>
        <w:rPr>
          <w:sz w:val="28"/>
        </w:rPr>
        <w:t xml:space="preserve"> муниципального округа </w:t>
      </w:r>
      <w:r>
        <w:rPr>
          <w:sz w:val="28"/>
        </w:rPr>
        <w:t xml:space="preserve"> 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 xml:space="preserve">                                       </w:t>
      </w:r>
    </w:p>
    <w:p w14:paraId="12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РЕШИЛА</w:t>
      </w:r>
      <w:r>
        <w:rPr>
          <w:b w:val="0"/>
          <w:sz w:val="28"/>
        </w:rPr>
        <w:t>: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  1. </w:t>
      </w:r>
      <w:r>
        <w:rPr>
          <w:sz w:val="28"/>
        </w:rPr>
        <w:t xml:space="preserve">Установить для муниципальных унитарных предприятий  </w:t>
      </w:r>
      <w:r>
        <w:rPr>
          <w:sz w:val="28"/>
        </w:rPr>
        <w:t>з</w:t>
      </w:r>
      <w:r>
        <w:rPr>
          <w:sz w:val="28"/>
        </w:rPr>
        <w:t>а 2020</w:t>
      </w:r>
      <w:r>
        <w:rPr>
          <w:sz w:val="28"/>
        </w:rPr>
        <w:t xml:space="preserve"> </w:t>
      </w:r>
      <w:r>
        <w:rPr>
          <w:sz w:val="28"/>
        </w:rPr>
        <w:t>год размер о</w:t>
      </w:r>
      <w:r>
        <w:rPr>
          <w:sz w:val="28"/>
        </w:rPr>
        <w:t>тчислений в бюджет Сандовского</w:t>
      </w:r>
      <w:r>
        <w:rPr>
          <w:sz w:val="28"/>
        </w:rPr>
        <w:t xml:space="preserve"> </w:t>
      </w:r>
      <w:r>
        <w:rPr>
          <w:sz w:val="28"/>
        </w:rPr>
        <w:t>муниципального округа</w:t>
      </w:r>
      <w:r>
        <w:rPr>
          <w:sz w:val="28"/>
        </w:rPr>
        <w:t xml:space="preserve"> Тверской области  </w:t>
      </w:r>
      <w:r>
        <w:rPr>
          <w:sz w:val="28"/>
        </w:rPr>
        <w:t>части</w:t>
      </w:r>
      <w:r>
        <w:rPr>
          <w:sz w:val="28"/>
        </w:rPr>
        <w:t xml:space="preserve"> прибыли, оставшейся в их распоряжении после уплаты налогов </w:t>
      </w:r>
      <w:r>
        <w:rPr>
          <w:sz w:val="28"/>
        </w:rPr>
        <w:t>и иных обязательных платежей – 50</w:t>
      </w:r>
      <w:r>
        <w:rPr>
          <w:sz w:val="28"/>
        </w:rPr>
        <w:t xml:space="preserve"> %.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2</w:t>
      </w:r>
      <w:r>
        <w:rPr>
          <w:sz w:val="28"/>
        </w:rPr>
        <w:t xml:space="preserve">. </w:t>
      </w:r>
      <w:r>
        <w:rPr>
          <w:sz w:val="28"/>
        </w:rPr>
        <w:t>Настоящее решение вступает в силу со дня его принятия и подлежит официальному опубликова</w:t>
      </w:r>
      <w:r>
        <w:rPr>
          <w:sz w:val="28"/>
        </w:rPr>
        <w:t>нию в газете «Сандовские вести</w:t>
      </w:r>
      <w:r>
        <w:rPr>
          <w:sz w:val="28"/>
        </w:rPr>
        <w:t>»</w:t>
      </w:r>
      <w:r>
        <w:rPr>
          <w:sz w:val="28"/>
        </w:rPr>
        <w:t xml:space="preserve"> и размещению</w:t>
      </w:r>
      <w:r>
        <w:rPr>
          <w:sz w:val="28"/>
        </w:rPr>
        <w:t xml:space="preserve"> на официальном сайте </w:t>
      </w:r>
      <w:r>
        <w:rPr>
          <w:sz w:val="28"/>
        </w:rPr>
        <w:t xml:space="preserve">Администрации </w:t>
      </w:r>
      <w:r>
        <w:rPr>
          <w:sz w:val="28"/>
        </w:rPr>
        <w:t>Сандовского</w:t>
      </w:r>
      <w:r>
        <w:rPr>
          <w:sz w:val="28"/>
        </w:rPr>
        <w:t xml:space="preserve"> муниципального округа в Информационно-телекоммуникационной сети «Интернет»</w:t>
      </w:r>
      <w:r>
        <w:rPr>
          <w:sz w:val="28"/>
        </w:rPr>
        <w:t>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  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выполнением настоящего решения  возложить на постоянную </w:t>
      </w:r>
      <w:r>
        <w:rPr>
          <w:sz w:val="28"/>
        </w:rPr>
        <w:t xml:space="preserve">депутатскую </w:t>
      </w:r>
      <w:r>
        <w:rPr>
          <w:sz w:val="28"/>
        </w:rPr>
        <w:t xml:space="preserve">комиссию </w:t>
      </w:r>
      <w:r>
        <w:rPr>
          <w:sz w:val="28"/>
        </w:rPr>
        <w:t xml:space="preserve">по </w:t>
      </w:r>
      <w:r>
        <w:rPr>
          <w:sz w:val="28"/>
        </w:rPr>
        <w:t>бюджету и налогообложению</w:t>
      </w:r>
      <w:r>
        <w:rPr>
          <w:sz w:val="28"/>
        </w:rPr>
        <w:t>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Сандовского муниципального округа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>О.Н.Грязнов</w:t>
      </w:r>
      <w:r>
        <w:rPr>
          <w:sz w:val="28"/>
        </w:rPr>
        <w:t xml:space="preserve"> </w:t>
      </w:r>
      <w:r>
        <w:rPr>
          <w:sz w:val="28"/>
        </w:rPr>
        <w:t xml:space="preserve">              </w:t>
      </w:r>
      <w:r>
        <w:rPr>
          <w:sz w:val="28"/>
        </w:rPr>
        <w:t xml:space="preserve">                   </w:t>
      </w:r>
    </w:p>
    <w:p w14:paraId="1A000000">
      <w:pPr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rPr>
          <w:sz w:val="28"/>
        </w:rPr>
      </w:pPr>
      <w:r>
        <w:rPr>
          <w:sz w:val="28"/>
        </w:rPr>
        <w:t xml:space="preserve">Председатель Собрания </w:t>
      </w:r>
    </w:p>
    <w:p w14:paraId="1D000000">
      <w:pPr>
        <w:rPr>
          <w:sz w:val="28"/>
        </w:rPr>
      </w:pPr>
      <w:r>
        <w:rPr>
          <w:sz w:val="28"/>
        </w:rPr>
        <w:t xml:space="preserve">депутатов </w:t>
      </w:r>
      <w:r>
        <w:rPr>
          <w:sz w:val="28"/>
        </w:rPr>
        <w:t>Сандовского муниципального округа</w:t>
      </w:r>
      <w:r>
        <w:rPr>
          <w:sz w:val="28"/>
        </w:rPr>
        <w:t xml:space="preserve">   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О.В. Смирнова</w:t>
      </w:r>
    </w:p>
    <w:p w14:paraId="1E000000">
      <w:pPr>
        <w:rPr>
          <w:sz w:val="28"/>
        </w:rPr>
      </w:pPr>
    </w:p>
    <w:sectPr>
      <w:pgSz w:h="16838" w:w="11906"/>
      <w:pgMar w:bottom="1134" w:footer="720" w:gutter="0" w:header="720" w:left="1276" w:right="992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Body Text Indent 2"/>
    <w:basedOn w:val="Style_2"/>
    <w:link w:val="Style_3_ch"/>
    <w:pPr>
      <w:ind w:hanging="284" w:left="142"/>
    </w:pPr>
    <w:rPr>
      <w:sz w:val="28"/>
    </w:rPr>
  </w:style>
  <w:style w:styleId="Style_3_ch" w:type="character">
    <w:name w:val="Body Text Indent 2"/>
    <w:basedOn w:val="Style_2_ch"/>
    <w:link w:val="Style_3"/>
    <w:rPr>
      <w:sz w:val="28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header"/>
    <w:basedOn w:val="Style_2"/>
    <w:link w:val="Style_5_ch"/>
    <w:pPr>
      <w:tabs>
        <w:tab w:leader="none" w:pos="4153" w:val="center"/>
        <w:tab w:leader="none" w:pos="8306" w:val="right"/>
      </w:tabs>
      <w:ind/>
    </w:pPr>
    <w:rPr>
      <w:sz w:val="24"/>
    </w:rPr>
  </w:style>
  <w:style w:styleId="Style_5_ch" w:type="character">
    <w:name w:val="header"/>
    <w:basedOn w:val="Style_2_ch"/>
    <w:link w:val="Style_5"/>
    <w:rPr>
      <w:sz w:val="24"/>
    </w:rPr>
  </w:style>
  <w:style w:styleId="Style_6" w:type="paragraph">
    <w:name w:val="toc 4"/>
    <w:next w:val="Style_2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Document Map"/>
    <w:basedOn w:val="Style_2"/>
    <w:link w:val="Style_7_ch"/>
    <w:rPr>
      <w:rFonts w:ascii="Tahoma" w:hAnsi="Tahoma"/>
    </w:rPr>
  </w:style>
  <w:style w:styleId="Style_7_ch" w:type="character">
    <w:name w:val="Document Map"/>
    <w:basedOn w:val="Style_2_ch"/>
    <w:link w:val="Style_7"/>
    <w:rPr>
      <w:rFonts w:ascii="Tahoma" w:hAnsi="Tahoma"/>
    </w:rPr>
  </w:style>
  <w:style w:styleId="Style_8" w:type="paragraph">
    <w:name w:val="toc 6"/>
    <w:next w:val="Style_2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2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List Paragraph"/>
    <w:basedOn w:val="Style_2"/>
    <w:link w:val="Style_1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0_ch" w:type="character">
    <w:name w:val="List Paragraph"/>
    <w:basedOn w:val="Style_2_ch"/>
    <w:link w:val="Style_10"/>
    <w:rPr>
      <w:rFonts w:ascii="Calibri" w:hAnsi="Calibri"/>
      <w:sz w:val="22"/>
    </w:rPr>
  </w:style>
  <w:style w:styleId="Style_11" w:type="paragraph">
    <w:name w:val="heading 3"/>
    <w:basedOn w:val="Style_2"/>
    <w:next w:val="Style_2"/>
    <w:link w:val="Style_11_ch"/>
    <w:uiPriority w:val="9"/>
    <w:qFormat/>
    <w:pPr>
      <w:keepNext w:val="1"/>
      <w:ind/>
      <w:jc w:val="center"/>
      <w:outlineLvl w:val="2"/>
    </w:pPr>
    <w:rPr>
      <w:b w:val="1"/>
    </w:rPr>
  </w:style>
  <w:style w:styleId="Style_11_ch" w:type="character">
    <w:name w:val="heading 3"/>
    <w:basedOn w:val="Style_2_ch"/>
    <w:link w:val="Style_11"/>
    <w:rPr>
      <w:b w:val="1"/>
    </w:rPr>
  </w:style>
  <w:style w:styleId="Style_12" w:type="paragraph">
    <w:name w:val="Body Text"/>
    <w:basedOn w:val="Style_2"/>
    <w:link w:val="Style_12_ch"/>
    <w:rPr>
      <w:b w:val="1"/>
    </w:rPr>
  </w:style>
  <w:style w:styleId="Style_12_ch" w:type="character">
    <w:name w:val="Body Text"/>
    <w:basedOn w:val="Style_2_ch"/>
    <w:link w:val="Style_12"/>
    <w:rPr>
      <w:b w:val="1"/>
    </w:rPr>
  </w:style>
  <w:style w:styleId="Style_13" w:type="paragraph">
    <w:name w:val="Body Text 2"/>
    <w:basedOn w:val="Style_2"/>
    <w:link w:val="Style_13_ch"/>
    <w:pPr>
      <w:ind/>
      <w:jc w:val="both"/>
    </w:pPr>
  </w:style>
  <w:style w:styleId="Style_13_ch" w:type="character">
    <w:name w:val="Body Text 2"/>
    <w:basedOn w:val="Style_2_ch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2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Стиль1"/>
    <w:basedOn w:val="Style_2"/>
    <w:link w:val="Style_16_ch"/>
    <w:pPr>
      <w:ind/>
      <w:jc w:val="center"/>
      <w:outlineLvl w:val="0"/>
    </w:pPr>
    <w:rPr>
      <w:b w:val="1"/>
      <w:sz w:val="36"/>
      <w:u w:val="single"/>
    </w:rPr>
  </w:style>
  <w:style w:styleId="Style_16_ch" w:type="character">
    <w:name w:val="Стиль1"/>
    <w:basedOn w:val="Style_2_ch"/>
    <w:link w:val="Style_16"/>
    <w:rPr>
      <w:b w:val="1"/>
      <w:sz w:val="36"/>
      <w:u w:val="single"/>
    </w:rPr>
  </w:style>
  <w:style w:styleId="Style_17" w:type="paragraph">
    <w:name w:val="heading 5"/>
    <w:next w:val="Style_2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spacing w:before="120"/>
      <w:ind/>
      <w:outlineLvl w:val="0"/>
    </w:pPr>
    <w:rPr>
      <w:b w:val="1"/>
      <w:sz w:val="22"/>
    </w:rPr>
  </w:style>
  <w:style w:styleId="Style_1_ch" w:type="character">
    <w:name w:val="heading 1"/>
    <w:basedOn w:val="Style_2_ch"/>
    <w:link w:val="Style_1"/>
    <w:rPr>
      <w:b w:val="1"/>
      <w:sz w:val="2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page number"/>
    <w:basedOn w:val="Style_14"/>
    <w:link w:val="Style_20_ch"/>
  </w:style>
  <w:style w:styleId="Style_20_ch" w:type="character">
    <w:name w:val="page number"/>
    <w:basedOn w:val="Style_14_ch"/>
    <w:link w:val="Style_20"/>
  </w:style>
  <w:style w:styleId="Style_21" w:type="paragraph">
    <w:name w:val="toc 1"/>
    <w:next w:val="Style_2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2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Body Text Indent"/>
    <w:basedOn w:val="Style_2"/>
    <w:link w:val="Style_24_ch"/>
    <w:pPr>
      <w:ind w:firstLine="0" w:left="709"/>
    </w:pPr>
    <w:rPr>
      <w:sz w:val="28"/>
    </w:rPr>
  </w:style>
  <w:style w:styleId="Style_24_ch" w:type="character">
    <w:name w:val="Body Text Indent"/>
    <w:basedOn w:val="Style_2_ch"/>
    <w:link w:val="Style_24"/>
    <w:rPr>
      <w:sz w:val="28"/>
    </w:rPr>
  </w:style>
  <w:style w:styleId="Style_25" w:type="paragraph">
    <w:name w:val="toc 8"/>
    <w:next w:val="Style_2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2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Balloon Text"/>
    <w:basedOn w:val="Style_2"/>
    <w:link w:val="Style_27_ch"/>
    <w:rPr>
      <w:rFonts w:ascii="Tahoma" w:hAnsi="Tahoma"/>
      <w:sz w:val="16"/>
    </w:rPr>
  </w:style>
  <w:style w:styleId="Style_27_ch" w:type="character">
    <w:name w:val="Balloon Text"/>
    <w:basedOn w:val="Style_2_ch"/>
    <w:link w:val="Style_27"/>
    <w:rPr>
      <w:rFonts w:ascii="Tahoma" w:hAnsi="Tahoma"/>
      <w:sz w:val="16"/>
    </w:rPr>
  </w:style>
  <w:style w:styleId="Style_28" w:type="paragraph">
    <w:name w:val="Subtitle"/>
    <w:next w:val="Style_2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Body Text Indent 3"/>
    <w:basedOn w:val="Style_2"/>
    <w:link w:val="Style_29_ch"/>
    <w:pPr>
      <w:ind w:hanging="142" w:left="142"/>
    </w:pPr>
    <w:rPr>
      <w:sz w:val="28"/>
    </w:rPr>
  </w:style>
  <w:style w:styleId="Style_29_ch" w:type="character">
    <w:name w:val="Body Text Indent 3"/>
    <w:basedOn w:val="Style_2_ch"/>
    <w:link w:val="Style_29"/>
    <w:rPr>
      <w:sz w:val="28"/>
    </w:rPr>
  </w:style>
  <w:style w:styleId="Style_30" w:type="paragraph">
    <w:name w:val="footer"/>
    <w:basedOn w:val="Style_2"/>
    <w:link w:val="Style_30_ch"/>
    <w:pPr>
      <w:tabs>
        <w:tab w:leader="none" w:pos="4153" w:val="center"/>
        <w:tab w:leader="none" w:pos="8306" w:val="right"/>
      </w:tabs>
      <w:ind/>
    </w:pPr>
    <w:rPr>
      <w:sz w:val="24"/>
    </w:rPr>
  </w:style>
  <w:style w:styleId="Style_30_ch" w:type="character">
    <w:name w:val="footer"/>
    <w:basedOn w:val="Style_2_ch"/>
    <w:link w:val="Style_30"/>
    <w:rPr>
      <w:sz w:val="24"/>
    </w:rPr>
  </w:style>
  <w:style w:styleId="Style_31" w:type="paragraph">
    <w:name w:val="toc 10"/>
    <w:next w:val="Style_2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2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basedOn w:val="Style_2"/>
    <w:next w:val="Style_2"/>
    <w:link w:val="Style_33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3_ch" w:type="character">
    <w:name w:val="heading 4"/>
    <w:basedOn w:val="Style_2_ch"/>
    <w:link w:val="Style_33"/>
    <w:rPr>
      <w:b w:val="1"/>
      <w:sz w:val="28"/>
    </w:rPr>
  </w:style>
  <w:style w:styleId="Style_34" w:type="paragraph">
    <w:name w:val="Body Text 3"/>
    <w:basedOn w:val="Style_2"/>
    <w:link w:val="Style_34_ch"/>
    <w:rPr>
      <w:sz w:val="22"/>
    </w:rPr>
  </w:style>
  <w:style w:styleId="Style_34_ch" w:type="character">
    <w:name w:val="Body Text 3"/>
    <w:basedOn w:val="Style_2_ch"/>
    <w:link w:val="Style_34"/>
    <w:rPr>
      <w:sz w:val="22"/>
    </w:rPr>
  </w:style>
  <w:style w:styleId="Style_35" w:type="paragraph">
    <w:name w:val="heading 2"/>
    <w:basedOn w:val="Style_2"/>
    <w:next w:val="Style_2"/>
    <w:link w:val="Style_35_ch"/>
    <w:uiPriority w:val="9"/>
    <w:qFormat/>
    <w:pPr>
      <w:keepNext w:val="1"/>
      <w:spacing w:before="120"/>
      <w:ind/>
      <w:jc w:val="center"/>
      <w:outlineLvl w:val="1"/>
    </w:pPr>
    <w:rPr>
      <w:b w:val="1"/>
      <w:sz w:val="22"/>
    </w:rPr>
  </w:style>
  <w:style w:styleId="Style_35_ch" w:type="character">
    <w:name w:val="heading 2"/>
    <w:basedOn w:val="Style_2_ch"/>
    <w:link w:val="Style_35"/>
    <w:rPr>
      <w:b w:val="1"/>
      <w:sz w:val="22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3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2021-02-25T12:24:38Z</dcterms:modified>
</cp:coreProperties>
</file>