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Liberation Serif" w:hAnsi="Liberation Serif"/>
          <w:sz w:val="24"/>
        </w:rPr>
        <w:drawing>
          <wp:inline>
            <wp:extent cx="393954" cy="48590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3000000">
      <w:pPr>
        <w:spacing w:after="0" w:before="0" w:line="240" w:lineRule="auto"/>
        <w:ind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36"/>
        </w:rPr>
        <w:t>САНДОВСКОГО МУНИЦИПАЛЬНОГО ОКРУГА</w:t>
      </w:r>
    </w:p>
    <w:p w14:paraId="04000000">
      <w:pPr>
        <w:spacing w:after="0" w:before="0" w:line="240" w:lineRule="auto"/>
        <w:ind/>
        <w:jc w:val="center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Тверской области</w:t>
      </w:r>
    </w:p>
    <w:p w14:paraId="05000000">
      <w:pPr>
        <w:spacing w:after="0" w:before="0" w:line="240" w:lineRule="auto"/>
        <w:ind/>
        <w:jc w:val="center"/>
        <w:rPr>
          <w:sz w:val="36"/>
        </w:rPr>
      </w:pPr>
      <w:r>
        <w:rPr>
          <w:rFonts w:ascii="Times New Roman" w:hAnsi="Times New Roman"/>
          <w:b w:val="1"/>
          <w:sz w:val="36"/>
        </w:rPr>
        <w:t>ПОСТАНОВЛЕНИЕ</w:t>
      </w:r>
    </w:p>
    <w:p w14:paraId="06000000">
      <w:pPr>
        <w:spacing w:after="0" w:before="0" w:line="240" w:lineRule="auto"/>
        <w:ind/>
        <w:jc w:val="both"/>
      </w:pPr>
      <w:r>
        <w:rPr>
          <w:rFonts w:ascii="Times New Roman" w:hAnsi="Times New Roman"/>
          <w:sz w:val="28"/>
        </w:rPr>
        <w:t>17.08.2021                                               п. Сандово                                                 № 238</w:t>
      </w:r>
    </w:p>
    <w:p w14:paraId="07000000">
      <w:pPr>
        <w:spacing w:after="0" w:before="0" w:line="240" w:lineRule="auto"/>
        <w:ind/>
        <w:rPr>
          <w:rFonts w:ascii="Times New Roman" w:hAnsi="Times New Roman"/>
          <w:sz w:val="24"/>
        </w:rPr>
      </w:pPr>
      <w:bookmarkStart w:id="1" w:name="_GoBack"/>
      <w:bookmarkEnd w:id="1"/>
    </w:p>
    <w:p w14:paraId="08000000">
      <w:pPr>
        <w:tabs>
          <w:tab w:leader="none" w:pos="3544" w:val="left"/>
        </w:tabs>
        <w:spacing w:after="0"/>
        <w:ind w:firstLine="0" w:left="0" w:right="170"/>
        <w:rPr>
          <w:sz w:val="24"/>
        </w:rPr>
      </w:pPr>
      <w:r>
        <w:rPr>
          <w:rFonts w:ascii="Times New Roman" w:hAnsi="Times New Roman"/>
          <w:sz w:val="24"/>
        </w:rPr>
        <w:t>Об утверждении состава комиссии по проведению открытых конкурсов</w:t>
      </w:r>
    </w:p>
    <w:p w14:paraId="09000000">
      <w:pPr>
        <w:tabs>
          <w:tab w:leader="none" w:pos="3544" w:val="left"/>
        </w:tabs>
        <w:spacing w:after="0"/>
        <w:ind w:firstLine="0" w:left="0" w:right="170"/>
        <w:rPr>
          <w:sz w:val="24"/>
        </w:rPr>
      </w:pPr>
      <w:r>
        <w:rPr>
          <w:rFonts w:ascii="Times New Roman" w:hAnsi="Times New Roman"/>
          <w:sz w:val="24"/>
        </w:rPr>
        <w:t xml:space="preserve">по выбору управляющих организаций по управлению многоквартирными домами. </w:t>
      </w:r>
    </w:p>
    <w:p w14:paraId="0A000000">
      <w:pPr>
        <w:spacing w:after="0" w:before="0" w:line="240" w:lineRule="auto"/>
        <w:ind/>
        <w:rPr>
          <w:rFonts w:ascii="Times New Roman" w:hAnsi="Times New Roman"/>
          <w:sz w:val="24"/>
        </w:rPr>
      </w:pPr>
    </w:p>
    <w:p w14:paraId="0B000000">
      <w:pPr>
        <w:spacing w:after="0" w:before="0" w:line="220" w:lineRule="atLeast"/>
        <w:ind w:firstLine="709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организации и проведения открытых конкурсов по выбору управляющих организаций для многоквартирных домов (далее по тексту - МКД) </w:t>
      </w:r>
      <w:r>
        <w:rPr>
          <w:rFonts w:ascii="Times New Roman" w:hAnsi="Times New Roman"/>
          <w:sz w:val="24"/>
        </w:rPr>
        <w:t xml:space="preserve">в соответствии со ст. 161 Жилищного кодекса Российской Федерации, </w:t>
      </w:r>
      <w:r>
        <w:rPr>
          <w:rFonts w:ascii="Times New Roman" w:hAnsi="Times New Roman"/>
          <w:sz w:val="24"/>
        </w:rPr>
        <w:t xml:space="preserve">руководствуясь п. 4 ч. 1 ст. 16 Федерального закона № 131-ФЗ от 06.10.2003 "Об общих принципах организации местного самоуправления в РФ", Постановлением Правительства РФ № 75 от 06.02.2006 "О порядке проведения органом местного самоуправления открытого конкурса по отбору управляющей организации для управления многоквартирным домом",  решением Думы Сандовского муниципального округа № 126 </w:t>
      </w:r>
      <w:r>
        <w:rPr>
          <w:rFonts w:ascii="Times New Roman" w:hAnsi="Times New Roman"/>
          <w:sz w:val="24"/>
        </w:rPr>
        <w:t xml:space="preserve">от 27.07.2021г «О проведении открытых конкурсов по выбору управляющих организаций для многоквартирных домов (далее решение № 126 от 27.07.2021г), Уставом Сандовского муниципального округа, Администрация Сандовского </w:t>
      </w:r>
      <w:r>
        <w:rPr>
          <w:rFonts w:ascii="Times New Roman" w:hAnsi="Times New Roman"/>
          <w:sz w:val="24"/>
        </w:rPr>
        <w:t>муниципального округа</w:t>
      </w:r>
    </w:p>
    <w:p w14:paraId="0C000000">
      <w:pPr>
        <w:spacing w:after="0" w:before="0" w:line="220" w:lineRule="atLeast"/>
        <w:ind w:firstLine="709" w:left="0" w:right="0"/>
        <w:jc w:val="both"/>
        <w:rPr>
          <w:rFonts w:ascii="Times New Roman" w:hAnsi="Times New Roman"/>
          <w:sz w:val="24"/>
        </w:rPr>
      </w:pPr>
    </w:p>
    <w:p w14:paraId="0D000000">
      <w:pPr>
        <w:spacing w:after="0" w:before="0" w:line="220" w:lineRule="atLeast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14:paraId="0E000000">
      <w:pPr>
        <w:spacing w:after="0" w:before="0" w:line="220" w:lineRule="atLeast"/>
        <w:ind w:firstLine="709" w:left="0" w:right="0"/>
        <w:jc w:val="both"/>
        <w:rPr>
          <w:rFonts w:ascii="Times New Roman" w:hAnsi="Times New Roman"/>
          <w:sz w:val="24"/>
        </w:rPr>
      </w:pPr>
    </w:p>
    <w:p w14:paraId="0F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1.Утвердить состав постоянно действующей конкурсной комиссии по проведению открытых конкурсов по выбору управляющих компаний (далее по тексту  - Конкурсная комиссия) в следующем составе:</w:t>
      </w:r>
    </w:p>
    <w:p w14:paraId="10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Председатель Конкурсной комиссии:</w:t>
      </w:r>
    </w:p>
    <w:p w14:paraId="11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Фумин Е.А. -заместитель Главы Администрации Сандовского муниципального округа.</w:t>
      </w:r>
    </w:p>
    <w:p w14:paraId="12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Заместитель председателя Конкурсной комиссии:</w:t>
      </w:r>
    </w:p>
    <w:p w14:paraId="13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 xml:space="preserve">Воробьёва И.А. - председатель постоянной комиссии по бюджету, налогообложению и экономической политике,  </w:t>
      </w:r>
      <w:r>
        <w:rPr>
          <w:sz w:val="24"/>
        </w:rPr>
        <w:t>директор   АНО  ПО «Автоманевр»</w:t>
      </w:r>
      <w:r>
        <w:rPr>
          <w:sz w:val="24"/>
        </w:rPr>
        <w:t>.</w:t>
      </w:r>
    </w:p>
    <w:p w14:paraId="14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Секретарь Конкурсной комиссии:</w:t>
      </w:r>
    </w:p>
    <w:p w14:paraId="15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Смирнова Л.Г. -главный специалист отдела жизнеобеспечения Администрации Сандовского муниципального округа</w:t>
      </w:r>
    </w:p>
    <w:p w14:paraId="16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Члены Конкурсной комиссии:</w:t>
      </w:r>
    </w:p>
    <w:p w14:paraId="17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Бахтызина И.Г. - председатель постоянной комиссии по местному самоуправлению и социальной политике Сандовского муниципального округа</w:t>
      </w:r>
    </w:p>
    <w:p w14:paraId="18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Кирьян А.В. -  генеральный директор ООО «Управляющая компания Альянс» (по согласованию).</w:t>
      </w:r>
    </w:p>
    <w:p w14:paraId="19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2. Срок полномочий Конкурсной комиссии установлен решением №  126  от  27.07.2021г.</w:t>
      </w:r>
    </w:p>
    <w:p w14:paraId="1A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>3.Конкурсной комиссии в своей деятельности руководствоваться «Порядком работы Конкурсной комиссии по проведению открытых конкурсов по выбору управляющих компаний», утвержденным решением №  126  от  27.07.2021г.</w:t>
      </w:r>
    </w:p>
    <w:p w14:paraId="1B000000">
      <w:pPr>
        <w:pStyle w:val="Style_1"/>
        <w:spacing w:after="0" w:before="0" w:line="220" w:lineRule="atLeast"/>
        <w:ind/>
        <w:rPr>
          <w:sz w:val="24"/>
        </w:rPr>
      </w:pPr>
      <w:r>
        <w:rPr>
          <w:sz w:val="24"/>
        </w:rPr>
        <w:t xml:space="preserve">4. Настоящее постановление вступает в силу со дня подписания и подлежит официальному опубликованию и размещению на официальном сайте Сандовского муниципального округа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в информационно-телекоммуникационной сети «Интернет»</w:t>
      </w:r>
    </w:p>
    <w:p w14:paraId="1C000000">
      <w:pPr>
        <w:spacing w:after="0" w:before="0" w:line="240" w:lineRule="auto"/>
        <w:ind/>
      </w:pPr>
    </w:p>
    <w:p w14:paraId="1D000000">
      <w:pPr>
        <w:spacing w:after="0" w:before="0" w:line="240" w:lineRule="auto"/>
        <w:ind/>
      </w:pPr>
    </w:p>
    <w:p w14:paraId="1E000000">
      <w:pPr>
        <w:spacing w:after="0" w:before="0" w:line="240" w:lineRule="auto"/>
        <w:ind/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Глава Сандовского муниципального округа                                 О.Н. Грязнов</w:t>
      </w:r>
    </w:p>
    <w:sectPr>
      <w:pgSz w:h="16838" w:orient="portrait" w:w="11906"/>
      <w:pgMar w:bottom="1134" w:footer="708" w:header="708" w:left="993" w:right="850" w:top="56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51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4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52" w:lineRule="auto"/>
      <w:ind/>
      <w:jc w:val="left"/>
    </w:pPr>
    <w:rPr>
      <w:rFonts w:ascii="Calibri" w:hAnsi="Calibri"/>
      <w:color w:val="00000A"/>
      <w:sz w:val="22"/>
    </w:rPr>
  </w:style>
  <w:style w:default="1" w:styleId="Style_2_ch" w:type="character">
    <w:name w:val="Normal"/>
    <w:link w:val="Style_2"/>
    <w:rPr>
      <w:rFonts w:ascii="Calibri" w:hAnsi="Calibri"/>
      <w:color w:val="00000A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WW8Num1z3"/>
    <w:link w:val="Style_4_ch"/>
  </w:style>
  <w:style w:styleId="Style_4_ch" w:type="character">
    <w:name w:val="WW8Num1z3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unformattext"/>
    <w:basedOn w:val="Style_2"/>
    <w:link w:val="Style_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_ch" w:type="character">
    <w:name w:val="unformattext"/>
    <w:basedOn w:val="Style_2_ch"/>
    <w:link w:val="Style_6"/>
    <w:rPr>
      <w:rFonts w:ascii="Times New Roman" w:hAnsi="Times New Roman"/>
      <w:sz w:val="24"/>
    </w:rPr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WW8Num1z1"/>
    <w:link w:val="Style_8_ch"/>
  </w:style>
  <w:style w:styleId="Style_8_ch" w:type="character">
    <w:name w:val="WW8Num1z1"/>
    <w:link w:val="Style_8"/>
  </w:style>
  <w:style w:styleId="Style_9" w:type="paragraph">
    <w:name w:val="toc 7"/>
    <w:next w:val="Style_2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ody Text"/>
    <w:basedOn w:val="Style_2"/>
    <w:link w:val="Style_10_ch"/>
    <w:pPr>
      <w:spacing w:after="140" w:before="0" w:line="288" w:lineRule="auto"/>
      <w:ind/>
    </w:pPr>
  </w:style>
  <w:style w:styleId="Style_10_ch" w:type="character">
    <w:name w:val="Body Text"/>
    <w:basedOn w:val="Style_2_ch"/>
    <w:link w:val="Style_10"/>
  </w:style>
  <w:style w:styleId="Style_11" w:type="paragraph">
    <w:name w:val="Заголовок 3 Знак"/>
    <w:basedOn w:val="Style_12"/>
    <w:link w:val="Style_11_ch"/>
    <w:rPr>
      <w:rFonts w:ascii="Calibri Light" w:hAnsi="Calibri Light"/>
      <w:color w:val="1F4D78"/>
      <w:sz w:val="24"/>
    </w:rPr>
  </w:style>
  <w:style w:styleId="Style_11_ch" w:type="character">
    <w:name w:val="Заголовок 3 Знак"/>
    <w:basedOn w:val="Style_12_ch"/>
    <w:link w:val="Style_11"/>
    <w:rPr>
      <w:rFonts w:ascii="Calibri Light" w:hAnsi="Calibri Light"/>
      <w:color w:val="1F4D78"/>
      <w:sz w:val="24"/>
    </w:rPr>
  </w:style>
  <w:style w:styleId="Style_13" w:type="paragraph">
    <w:name w:val="WW8Num1z5"/>
    <w:link w:val="Style_13_ch"/>
  </w:style>
  <w:style w:styleId="Style_13_ch" w:type="character">
    <w:name w:val="WW8Num1z5"/>
    <w:link w:val="Style_13"/>
  </w:style>
  <w:style w:styleId="Style_14" w:type="paragraph">
    <w:name w:val="heading 3"/>
    <w:basedOn w:val="Style_2"/>
    <w:next w:val="Style_10"/>
    <w:link w:val="Style_14_ch"/>
    <w:uiPriority w:val="9"/>
    <w:qFormat/>
    <w:pPr>
      <w:keepNext w:val="1"/>
      <w:keepLines w:val="1"/>
      <w:numPr>
        <w:ilvl w:val="2"/>
        <w:numId w:val="1"/>
      </w:numPr>
      <w:spacing w:after="0" w:before="40"/>
      <w:ind/>
      <w:outlineLvl w:val="2"/>
    </w:pPr>
    <w:rPr>
      <w:rFonts w:ascii="Calibri Light" w:hAnsi="Calibri Light"/>
      <w:color w:val="1F4D78"/>
      <w:sz w:val="24"/>
    </w:rPr>
  </w:style>
  <w:style w:styleId="Style_14_ch" w:type="character">
    <w:name w:val="heading 3"/>
    <w:basedOn w:val="Style_2_ch"/>
    <w:link w:val="Style_14"/>
    <w:rPr>
      <w:rFonts w:ascii="Calibri Light" w:hAnsi="Calibri Light"/>
      <w:color w:val="1F4D78"/>
      <w:sz w:val="24"/>
    </w:rPr>
  </w:style>
  <w:style w:styleId="Style_15" w:type="paragraph">
    <w:name w:val="tekstob"/>
    <w:basedOn w:val="Style_2"/>
    <w:link w:val="Style_1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5_ch" w:type="character">
    <w:name w:val="tekstob"/>
    <w:basedOn w:val="Style_2_ch"/>
    <w:link w:val="Style_15"/>
    <w:rPr>
      <w:rFonts w:ascii="Times New Roman" w:hAnsi="Times New Roman"/>
      <w:sz w:val="24"/>
    </w:rPr>
  </w:style>
  <w:style w:styleId="Style_16" w:type="paragraph">
    <w:name w:val="Заголовок 2 Знак"/>
    <w:basedOn w:val="Style_12"/>
    <w:link w:val="Style_16_ch"/>
    <w:rPr>
      <w:rFonts w:ascii="Calibri Light" w:hAnsi="Calibri Light"/>
      <w:color w:val="2E74B5"/>
      <w:sz w:val="26"/>
    </w:rPr>
  </w:style>
  <w:style w:styleId="Style_16_ch" w:type="character">
    <w:name w:val="Заголовок 2 Знак"/>
    <w:basedOn w:val="Style_12_ch"/>
    <w:link w:val="Style_16"/>
    <w:rPr>
      <w:rFonts w:ascii="Calibri Light" w:hAnsi="Calibri Light"/>
      <w:color w:val="2E74B5"/>
      <w:sz w:val="26"/>
    </w:rPr>
  </w:style>
  <w:style w:styleId="Style_17" w:type="paragraph">
    <w:name w:val="toc 3"/>
    <w:next w:val="Style_2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Основной текст с отступом 3 Знак"/>
    <w:basedOn w:val="Style_12"/>
    <w:link w:val="Style_18_ch"/>
    <w:rPr>
      <w:rFonts w:ascii="Times New Roman" w:hAnsi="Times New Roman"/>
      <w:sz w:val="24"/>
    </w:rPr>
  </w:style>
  <w:style w:styleId="Style_18_ch" w:type="character">
    <w:name w:val="Основной текст с отступом 3 Знак"/>
    <w:basedOn w:val="Style_12_ch"/>
    <w:link w:val="Style_18"/>
    <w:rPr>
      <w:rFonts w:ascii="Times New Roman" w:hAnsi="Times New Roman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1" w:type="paragraph">
    <w:name w:val="содержание2-11"/>
    <w:basedOn w:val="Style_2"/>
    <w:link w:val="Style_1_ch"/>
    <w:pPr>
      <w:spacing w:after="60" w:before="0" w:line="240" w:lineRule="auto"/>
      <w:ind/>
      <w:jc w:val="both"/>
    </w:pPr>
    <w:rPr>
      <w:rFonts w:ascii="Times New Roman" w:hAnsi="Times New Roman"/>
      <w:sz w:val="24"/>
    </w:rPr>
  </w:style>
  <w:style w:styleId="Style_1_ch" w:type="character">
    <w:name w:val="содержание2-11"/>
    <w:basedOn w:val="Style_2_ch"/>
    <w:link w:val="Style_1"/>
    <w:rPr>
      <w:rFonts w:ascii="Times New Roman" w:hAnsi="Times New Roman"/>
      <w:sz w:val="24"/>
    </w:rPr>
  </w:style>
  <w:style w:styleId="Style_20" w:type="paragraph">
    <w:name w:val="WW8Num1z2"/>
    <w:link w:val="Style_20_ch"/>
  </w:style>
  <w:style w:styleId="Style_20_ch" w:type="character">
    <w:name w:val="WW8Num1z2"/>
    <w:link w:val="Style_20"/>
  </w:style>
  <w:style w:styleId="Style_21" w:type="paragraph">
    <w:name w:val="heading 5"/>
    <w:next w:val="Style_2"/>
    <w:link w:val="Style_2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1_ch" w:type="character">
    <w:name w:val="heading 5"/>
    <w:link w:val="Style_21"/>
    <w:rPr>
      <w:rFonts w:ascii="XO Thames" w:hAnsi="XO Thames"/>
      <w:b w:val="1"/>
      <w:color w:val="000000"/>
      <w:sz w:val="22"/>
    </w:rPr>
  </w:style>
  <w:style w:styleId="Style_22" w:type="paragraph">
    <w:name w:val="formattext"/>
    <w:basedOn w:val="Style_2"/>
    <w:link w:val="Style_2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2_ch" w:type="character">
    <w:name w:val="formattext"/>
    <w:basedOn w:val="Style_2_ch"/>
    <w:link w:val="Style_22"/>
    <w:rPr>
      <w:rFonts w:ascii="Times New Roman" w:hAnsi="Times New Roman"/>
      <w:sz w:val="24"/>
    </w:rPr>
  </w:style>
  <w:style w:styleId="Style_23" w:type="paragraph">
    <w:name w:val="Указатель"/>
    <w:basedOn w:val="Style_2"/>
    <w:link w:val="Style_23_ch"/>
  </w:style>
  <w:style w:styleId="Style_23_ch" w:type="character">
    <w:name w:val="Указатель"/>
    <w:basedOn w:val="Style_2_ch"/>
    <w:link w:val="Style_23"/>
  </w:style>
  <w:style w:styleId="Style_24" w:type="paragraph">
    <w:name w:val="heading 1"/>
    <w:basedOn w:val="Style_2"/>
    <w:next w:val="Style_10"/>
    <w:link w:val="Style_24_ch"/>
    <w:uiPriority w:val="9"/>
    <w:qFormat/>
    <w:pPr>
      <w:numPr>
        <w:ilvl w:val="0"/>
        <w:numId w:val="1"/>
      </w:numPr>
      <w:spacing w:after="280" w:before="280" w:line="240" w:lineRule="auto"/>
      <w:ind/>
      <w:outlineLvl w:val="0"/>
    </w:pPr>
    <w:rPr>
      <w:rFonts w:ascii="Times New Roman" w:hAnsi="Times New Roman"/>
      <w:b w:val="1"/>
      <w:sz w:val="48"/>
    </w:rPr>
  </w:style>
  <w:style w:styleId="Style_24_ch" w:type="character">
    <w:name w:val="heading 1"/>
    <w:basedOn w:val="Style_2_ch"/>
    <w:link w:val="Style_24"/>
    <w:rPr>
      <w:rFonts w:ascii="Times New Roman" w:hAnsi="Times New Roman"/>
      <w:b w:val="1"/>
      <w:sz w:val="48"/>
    </w:rPr>
  </w:style>
  <w:style w:styleId="Style_25" w:type="paragraph">
    <w:name w:val="Normal (Web)"/>
    <w:basedOn w:val="Style_2"/>
    <w:link w:val="Style_25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2_ch"/>
    <w:link w:val="Style_25"/>
    <w:rPr>
      <w:rFonts w:ascii="Times New Roman" w:hAnsi="Times New Roman"/>
      <w:sz w:val="24"/>
    </w:rPr>
  </w:style>
  <w:style w:styleId="Style_26" w:type="paragraph">
    <w:name w:val="WW8Num1z0"/>
    <w:link w:val="Style_26_ch"/>
  </w:style>
  <w:style w:styleId="Style_26_ch" w:type="character">
    <w:name w:val="WW8Num1z0"/>
    <w:link w:val="Style_26"/>
  </w:style>
  <w:style w:styleId="Style_27" w:type="paragraph">
    <w:name w:val="WW8Num1z4"/>
    <w:link w:val="Style_27_ch"/>
  </w:style>
  <w:style w:styleId="Style_27_ch" w:type="character">
    <w:name w:val="WW8Num1z4"/>
    <w:link w:val="Style_27"/>
  </w:style>
  <w:style w:styleId="Style_28" w:type="paragraph">
    <w:name w:val="Hyperlink"/>
    <w:basedOn w:val="Style_12"/>
    <w:link w:val="Style_28_ch"/>
    <w:rPr>
      <w:color w:val="0000FF"/>
      <w:u w:val="single"/>
    </w:rPr>
  </w:style>
  <w:style w:styleId="Style_28_ch" w:type="character">
    <w:name w:val="Hyperlink"/>
    <w:basedOn w:val="Style_12_ch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2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Emphasis"/>
    <w:basedOn w:val="Style_12"/>
    <w:link w:val="Style_32_ch"/>
    <w:rPr>
      <w:i w:val="1"/>
    </w:rPr>
  </w:style>
  <w:style w:styleId="Style_32_ch" w:type="character">
    <w:name w:val="Emphasis"/>
    <w:basedOn w:val="Style_12_ch"/>
    <w:link w:val="Style_32"/>
    <w:rPr>
      <w:i w:val="1"/>
    </w:rPr>
  </w:style>
  <w:style w:styleId="Style_33" w:type="paragraph">
    <w:name w:val="toc 9"/>
    <w:next w:val="Style_2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headertext"/>
    <w:basedOn w:val="Style_2"/>
    <w:link w:val="Style_3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34_ch" w:type="character">
    <w:name w:val="headertext"/>
    <w:basedOn w:val="Style_2_ch"/>
    <w:link w:val="Style_34"/>
    <w:rPr>
      <w:rFonts w:ascii="Times New Roman" w:hAnsi="Times New Roman"/>
      <w:sz w:val="24"/>
    </w:rPr>
  </w:style>
  <w:style w:styleId="Style_35" w:type="paragraph">
    <w:name w:val="toc 8"/>
    <w:next w:val="Style_2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caption"/>
    <w:basedOn w:val="Style_2"/>
    <w:link w:val="Style_36_ch"/>
    <w:pPr>
      <w:spacing w:after="120" w:before="120"/>
      <w:ind/>
    </w:pPr>
    <w:rPr>
      <w:i w:val="1"/>
      <w:sz w:val="24"/>
    </w:rPr>
  </w:style>
  <w:style w:styleId="Style_36_ch" w:type="character">
    <w:name w:val="caption"/>
    <w:basedOn w:val="Style_2_ch"/>
    <w:link w:val="Style_36"/>
    <w:rPr>
      <w:i w:val="1"/>
      <w:sz w:val="24"/>
    </w:rPr>
  </w:style>
  <w:style w:styleId="Style_37" w:type="paragraph">
    <w:name w:val="WW8Num1z6"/>
    <w:link w:val="Style_37_ch"/>
  </w:style>
  <w:style w:styleId="Style_37_ch" w:type="character">
    <w:name w:val="WW8Num1z6"/>
    <w:link w:val="Style_37"/>
  </w:style>
  <w:style w:styleId="Style_38" w:type="paragraph">
    <w:name w:val="List"/>
    <w:basedOn w:val="Style_10"/>
    <w:link w:val="Style_38_ch"/>
  </w:style>
  <w:style w:styleId="Style_38_ch" w:type="character">
    <w:name w:val="List"/>
    <w:basedOn w:val="Style_10_ch"/>
    <w:link w:val="Style_38"/>
  </w:style>
  <w:style w:styleId="Style_39" w:type="paragraph">
    <w:name w:val="WW8Num1z7"/>
    <w:link w:val="Style_39_ch"/>
  </w:style>
  <w:style w:styleId="Style_39_ch" w:type="character">
    <w:name w:val="WW8Num1z7"/>
    <w:link w:val="Style_39"/>
  </w:style>
  <w:style w:styleId="Style_40" w:type="paragraph">
    <w:name w:val="Заголовок"/>
    <w:basedOn w:val="Style_2"/>
    <w:next w:val="Style_10"/>
    <w:link w:val="Style_4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0_ch" w:type="character">
    <w:name w:val="Заголовок"/>
    <w:basedOn w:val="Style_2_ch"/>
    <w:link w:val="Style_40"/>
    <w:rPr>
      <w:rFonts w:ascii="Liberation Sans" w:hAnsi="Liberation Sans"/>
      <w:sz w:val="28"/>
    </w:rPr>
  </w:style>
  <w:style w:styleId="Style_41" w:type="paragraph">
    <w:name w:val="Body Text Indent 3"/>
    <w:basedOn w:val="Style_2"/>
    <w:link w:val="Style_41_ch"/>
    <w:pPr>
      <w:spacing w:after="0" w:before="0" w:line="240" w:lineRule="auto"/>
      <w:ind w:firstLine="567" w:left="0" w:right="0"/>
      <w:jc w:val="both"/>
    </w:pPr>
    <w:rPr>
      <w:rFonts w:ascii="Times New Roman" w:hAnsi="Times New Roman"/>
      <w:sz w:val="24"/>
    </w:rPr>
  </w:style>
  <w:style w:styleId="Style_41_ch" w:type="character">
    <w:name w:val="Body Text Indent 3"/>
    <w:basedOn w:val="Style_2_ch"/>
    <w:link w:val="Style_41"/>
    <w:rPr>
      <w:rFonts w:ascii="Times New Roman" w:hAnsi="Times New Roman"/>
      <w:sz w:val="24"/>
    </w:rPr>
  </w:style>
  <w:style w:styleId="Style_42" w:type="paragraph">
    <w:name w:val="toc 5"/>
    <w:next w:val="Style_2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Текст выноски Знак"/>
    <w:basedOn w:val="Style_12"/>
    <w:link w:val="Style_43_ch"/>
    <w:rPr>
      <w:rFonts w:ascii="Segoe UI" w:hAnsi="Segoe UI"/>
      <w:sz w:val="18"/>
    </w:rPr>
  </w:style>
  <w:style w:styleId="Style_43_ch" w:type="character">
    <w:name w:val="Текст выноски Знак"/>
    <w:basedOn w:val="Style_12_ch"/>
    <w:link w:val="Style_43"/>
    <w:rPr>
      <w:rFonts w:ascii="Segoe UI" w:hAnsi="Segoe UI"/>
      <w:sz w:val="18"/>
    </w:rPr>
  </w:style>
  <w:style w:styleId="Style_44" w:type="paragraph">
    <w:name w:val="Заголовок 1 Знак"/>
    <w:basedOn w:val="Style_12"/>
    <w:link w:val="Style_44_ch"/>
    <w:rPr>
      <w:rFonts w:ascii="Times New Roman" w:hAnsi="Times New Roman"/>
      <w:b w:val="1"/>
      <w:sz w:val="48"/>
    </w:rPr>
  </w:style>
  <w:style w:styleId="Style_44_ch" w:type="character">
    <w:name w:val="Заголовок 1 Знак"/>
    <w:basedOn w:val="Style_12_ch"/>
    <w:link w:val="Style_44"/>
    <w:rPr>
      <w:rFonts w:ascii="Times New Roman" w:hAnsi="Times New Roman"/>
      <w:b w:val="1"/>
      <w:sz w:val="48"/>
    </w:rPr>
  </w:style>
  <w:style w:styleId="Style_45" w:type="paragraph">
    <w:name w:val="Subtitle"/>
    <w:next w:val="Style_2"/>
    <w:link w:val="Style_45_ch"/>
    <w:uiPriority w:val="11"/>
    <w:qFormat/>
    <w:rPr>
      <w:rFonts w:ascii="XO Thames" w:hAnsi="XO Thames"/>
      <w:i w:val="1"/>
      <w:color w:val="616161"/>
      <w:sz w:val="24"/>
    </w:rPr>
  </w:style>
  <w:style w:styleId="Style_45_ch" w:type="character">
    <w:name w:val="Subtitle"/>
    <w:link w:val="Style_45"/>
    <w:rPr>
      <w:rFonts w:ascii="XO Thames" w:hAnsi="XO Thames"/>
      <w:i w:val="1"/>
      <w:color w:val="616161"/>
      <w:sz w:val="24"/>
    </w:rPr>
  </w:style>
  <w:style w:styleId="Style_46" w:type="paragraph">
    <w:name w:val="tekstvpr"/>
    <w:basedOn w:val="Style_2"/>
    <w:link w:val="Style_46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46_ch" w:type="character">
    <w:name w:val="tekstvpr"/>
    <w:basedOn w:val="Style_2_ch"/>
    <w:link w:val="Style_46"/>
    <w:rPr>
      <w:rFonts w:ascii="Times New Roman" w:hAnsi="Times New Roman"/>
      <w:sz w:val="24"/>
    </w:rPr>
  </w:style>
  <w:style w:styleId="Style_12" w:type="paragraph">
    <w:name w:val="Default Paragraph Font_0"/>
    <w:link w:val="Style_12_ch"/>
  </w:style>
  <w:style w:styleId="Style_12_ch" w:type="character">
    <w:name w:val="Default Paragraph Font_0"/>
    <w:link w:val="Style_12"/>
  </w:style>
  <w:style w:styleId="Style_47" w:type="paragraph">
    <w:name w:val="toc 10"/>
    <w:next w:val="Style_2"/>
    <w:link w:val="Style_47_ch"/>
    <w:uiPriority w:val="39"/>
    <w:pPr>
      <w:ind w:firstLine="0" w:left="1800"/>
    </w:pPr>
  </w:style>
  <w:style w:styleId="Style_47_ch" w:type="character">
    <w:name w:val="toc 10"/>
    <w:link w:val="Style_47"/>
  </w:style>
  <w:style w:styleId="Style_48" w:type="paragraph">
    <w:name w:val="Title"/>
    <w:next w:val="Style_2"/>
    <w:link w:val="Style_48_ch"/>
    <w:uiPriority w:val="10"/>
    <w:qFormat/>
    <w:rPr>
      <w:rFonts w:ascii="XO Thames" w:hAnsi="XO Thames"/>
      <w:b w:val="1"/>
      <w:sz w:val="52"/>
    </w:rPr>
  </w:style>
  <w:style w:styleId="Style_48_ch" w:type="character">
    <w:name w:val="Title"/>
    <w:link w:val="Style_48"/>
    <w:rPr>
      <w:rFonts w:ascii="XO Thames" w:hAnsi="XO Thames"/>
      <w:b w:val="1"/>
      <w:sz w:val="52"/>
    </w:rPr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heading 4"/>
    <w:next w:val="Style_2"/>
    <w:link w:val="Style_5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0_ch" w:type="character">
    <w:name w:val="heading 4"/>
    <w:link w:val="Style_50"/>
    <w:rPr>
      <w:rFonts w:ascii="XO Thames" w:hAnsi="XO Thames"/>
      <w:b w:val="1"/>
      <w:color w:val="595959"/>
      <w:sz w:val="26"/>
    </w:rPr>
  </w:style>
  <w:style w:styleId="Style_51" w:type="paragraph">
    <w:name w:val="heading 2"/>
    <w:basedOn w:val="Style_2"/>
    <w:next w:val="Style_10"/>
    <w:link w:val="Style_51_ch"/>
    <w:uiPriority w:val="9"/>
    <w:qFormat/>
    <w:pPr>
      <w:keepNext w:val="1"/>
      <w:keepLines w:val="1"/>
      <w:numPr>
        <w:ilvl w:val="1"/>
        <w:numId w:val="1"/>
      </w:numPr>
      <w:spacing w:after="0" w:before="40"/>
      <w:ind/>
      <w:outlineLvl w:val="1"/>
    </w:pPr>
    <w:rPr>
      <w:rFonts w:ascii="Calibri Light" w:hAnsi="Calibri Light"/>
      <w:color w:val="2E74B5"/>
      <w:sz w:val="26"/>
    </w:rPr>
  </w:style>
  <w:style w:styleId="Style_51_ch" w:type="character">
    <w:name w:val="heading 2"/>
    <w:basedOn w:val="Style_2_ch"/>
    <w:link w:val="Style_51"/>
    <w:rPr>
      <w:rFonts w:ascii="Calibri Light" w:hAnsi="Calibri Light"/>
      <w:color w:val="2E74B5"/>
      <w:sz w:val="26"/>
    </w:rPr>
  </w:style>
  <w:style w:styleId="Style_52" w:type="paragraph">
    <w:name w:val="Balloon Text"/>
    <w:basedOn w:val="Style_2"/>
    <w:link w:val="Style_52_ch"/>
    <w:pPr>
      <w:spacing w:after="0" w:before="0" w:line="240" w:lineRule="auto"/>
      <w:ind/>
    </w:pPr>
    <w:rPr>
      <w:rFonts w:ascii="Segoe UI" w:hAnsi="Segoe UI"/>
      <w:sz w:val="18"/>
    </w:rPr>
  </w:style>
  <w:style w:styleId="Style_52_ch" w:type="character">
    <w:name w:val="Balloon Text"/>
    <w:basedOn w:val="Style_2_ch"/>
    <w:link w:val="Style_52"/>
    <w:rPr>
      <w:rFonts w:ascii="Segoe UI" w:hAnsi="Segoe UI"/>
      <w:sz w:val="1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2021-09-24T07:53:25Z</dcterms:modified>
</cp:coreProperties>
</file>