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24.05.2021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п. Сандово                      </w:t>
      </w:r>
      <w:r>
        <w:rPr>
          <w:rFonts w:ascii="Times New Roman" w:hAnsi="Times New Roman"/>
          <w:sz w:val="28"/>
        </w:rPr>
        <w:t xml:space="preserve">                          № 192</w:t>
      </w:r>
    </w:p>
    <w:p w14:paraId="08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</w:p>
    <w:p w14:paraId="09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 порядке создания, хранения, использования</w:t>
      </w:r>
    </w:p>
    <w:p w14:paraId="0A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и восполнения резерва материальных ресурсов</w:t>
      </w:r>
    </w:p>
    <w:p w14:paraId="0B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для ликвидации чрезвычайных ситуаций </w:t>
      </w:r>
    </w:p>
    <w:p w14:paraId="0C000000">
      <w:pPr>
        <w:tabs>
          <w:tab w:leader="none" w:pos="9498" w:val="left"/>
        </w:tabs>
        <w:ind w:right="2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</w:p>
    <w:p w14:paraId="0D000000">
      <w:pPr>
        <w:ind w:firstLine="0" w:left="426"/>
        <w:jc w:val="both"/>
        <w:rPr>
          <w:rFonts w:ascii="Times New Roman" w:hAnsi="Times New Roman"/>
          <w:sz w:val="28"/>
        </w:rPr>
      </w:pPr>
    </w:p>
    <w:p w14:paraId="0E000000">
      <w:pPr>
        <w:ind w:firstLine="709" w:left="0"/>
        <w:jc w:val="both"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t>В соответствии с ф</w:t>
      </w:r>
      <w:r>
        <w:rPr>
          <w:rStyle w:val="Style_3_ch"/>
          <w:rFonts w:ascii="Times New Roman" w:hAnsi="Times New Roman"/>
          <w:sz w:val="28"/>
        </w:rPr>
        <w:t xml:space="preserve">едеральными законами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от</w:t>
      </w:r>
      <w:r>
        <w:rPr>
          <w:rStyle w:val="Style_3_ch"/>
          <w:rFonts w:ascii="Times New Roman" w:hAnsi="Times New Roman"/>
          <w:sz w:val="28"/>
        </w:rPr>
        <w:t xml:space="preserve"> 21 </w:t>
      </w:r>
      <w:r>
        <w:rPr>
          <w:rStyle w:val="Style_3_ch"/>
          <w:rFonts w:ascii="Times New Roman" w:hAnsi="Times New Roman"/>
          <w:sz w:val="28"/>
        </w:rPr>
        <w:t>декабря</w:t>
      </w:r>
      <w:r>
        <w:rPr>
          <w:rStyle w:val="Style_3_ch"/>
          <w:rFonts w:ascii="Times New Roman" w:hAnsi="Times New Roman"/>
          <w:sz w:val="28"/>
        </w:rPr>
        <w:t xml:space="preserve"> 1994 </w:t>
      </w:r>
      <w:r>
        <w:rPr>
          <w:rStyle w:val="Style_3_ch"/>
          <w:rFonts w:ascii="Times New Roman" w:hAnsi="Times New Roman"/>
          <w:sz w:val="28"/>
        </w:rPr>
        <w:t>г</w:t>
      </w:r>
      <w:r>
        <w:rPr>
          <w:rStyle w:val="Style_3_ch"/>
          <w:rFonts w:ascii="Times New Roman" w:hAnsi="Times New Roman"/>
          <w:sz w:val="28"/>
        </w:rPr>
        <w:t xml:space="preserve">.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 xml:space="preserve"> 68-</w:t>
      </w:r>
      <w:r>
        <w:rPr>
          <w:rStyle w:val="Style_3_ch"/>
          <w:rFonts w:ascii="Times New Roman" w:hAnsi="Times New Roman"/>
          <w:sz w:val="28"/>
        </w:rPr>
        <w:t>ФЗ «О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защите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населения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территорий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от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чрезвычайных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ситуаций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природного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 техногенного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характера»</w:t>
      </w:r>
      <w:r>
        <w:rPr>
          <w:rStyle w:val="Style_3_ch"/>
          <w:rFonts w:ascii="Times New Roman" w:hAnsi="Times New Roman"/>
          <w:sz w:val="28"/>
        </w:rPr>
        <w:t>, от 06 октября 2003 г. №131-ФЗ «Об общих принципах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организации местного самоуправления в Российской Федерации»</w:t>
      </w:r>
      <w:r>
        <w:rPr>
          <w:rStyle w:val="Style_3_ch"/>
          <w:rFonts w:ascii="Times New Roman" w:hAnsi="Times New Roman"/>
          <w:sz w:val="28"/>
        </w:rPr>
        <w:t xml:space="preserve"> А</w:t>
      </w:r>
      <w:r>
        <w:rPr>
          <w:rStyle w:val="Style_3_ch"/>
          <w:rFonts w:ascii="Times New Roman" w:hAnsi="Times New Roman"/>
          <w:sz w:val="28"/>
        </w:rPr>
        <w:t>дм</w:t>
      </w:r>
      <w:r>
        <w:rPr>
          <w:rStyle w:val="Style_3_ch"/>
          <w:rFonts w:ascii="Times New Roman" w:hAnsi="Times New Roman"/>
          <w:sz w:val="28"/>
        </w:rPr>
        <w:t>инистрация Сандовского муниципального окр</w:t>
      </w:r>
      <w:r>
        <w:rPr>
          <w:rFonts w:ascii="Times New Roman" w:hAnsi="Times New Roman"/>
          <w:sz w:val="28"/>
        </w:rPr>
        <w:t>уга</w:t>
      </w:r>
    </w:p>
    <w:p w14:paraId="0F00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</w:p>
    <w:p w14:paraId="10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ind w:firstLine="0" w:left="0"/>
        <w:jc w:val="both"/>
        <w:rPr>
          <w:sz w:val="28"/>
        </w:rPr>
      </w:pPr>
    </w:p>
    <w:p w14:paraId="12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 Утвердить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прилагаемый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Порядок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создания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хранения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использования 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восполнения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резерва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материальных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ресурсов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для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ликвидации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чрезвычайных ситуаций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Санд</w:t>
      </w:r>
      <w:r>
        <w:rPr>
          <w:rStyle w:val="Style_3_ch"/>
          <w:rFonts w:ascii="Times New Roman" w:hAnsi="Times New Roman"/>
          <w:sz w:val="28"/>
        </w:rPr>
        <w:t>овского муниципального округа.</w:t>
      </w:r>
    </w:p>
    <w:p w14:paraId="13000000">
      <w:pPr>
        <w:tabs>
          <w:tab w:leader="none" w:pos="989" w:val="left"/>
        </w:tabs>
        <w:spacing w:after="0" w:before="0" w:line="322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Утвердить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прилагаемые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номенклатуру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объемы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резерва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материальных ресурсов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для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ликвидации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чрезвычайных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ситуаций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Санд</w:t>
      </w:r>
      <w:r>
        <w:rPr>
          <w:rStyle w:val="Style_3_ch"/>
          <w:rFonts w:ascii="Times New Roman" w:hAnsi="Times New Roman"/>
          <w:sz w:val="28"/>
        </w:rPr>
        <w:t>овского муниципального округа</w:t>
      </w:r>
      <w:r>
        <w:rPr>
          <w:rStyle w:val="Style_3_ch"/>
          <w:rFonts w:ascii="Times New Roman" w:hAnsi="Times New Roman"/>
          <w:sz w:val="28"/>
        </w:rPr>
        <w:t>.</w:t>
      </w:r>
    </w:p>
    <w:p w14:paraId="14000000">
      <w:pPr>
        <w:tabs>
          <w:tab w:leader="none" w:pos="989" w:val="left"/>
        </w:tabs>
        <w:spacing w:after="0" w:before="0" w:line="322" w:lineRule="exact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 Установить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что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создание</w:t>
      </w:r>
      <w:r>
        <w:rPr>
          <w:rStyle w:val="Style_3_ch"/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t>хранение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восполнение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резерва материальных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ресурсов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для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ликвидации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чрезвычайных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ситуаций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производится за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счет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средств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местного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бюджета</w:t>
      </w:r>
      <w:r>
        <w:rPr>
          <w:rStyle w:val="Style_3_ch"/>
          <w:rFonts w:ascii="Times New Roman" w:hAnsi="Times New Roman"/>
          <w:sz w:val="28"/>
        </w:rPr>
        <w:t>.</w:t>
      </w:r>
    </w:p>
    <w:p w14:paraId="15000000">
      <w:pPr>
        <w:tabs>
          <w:tab w:leader="none" w:pos="989" w:val="left"/>
        </w:tabs>
        <w:spacing w:after="0" w:before="0" w:line="322" w:lineRule="exact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4.  Рекомендовать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руководителям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организаций </w:t>
      </w:r>
      <w:r>
        <w:rPr>
          <w:rStyle w:val="Style_3_ch"/>
          <w:rFonts w:ascii="Times New Roman" w:hAnsi="Times New Roman"/>
          <w:sz w:val="28"/>
        </w:rPr>
        <w:t>создать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 xml:space="preserve">соответствующие </w:t>
      </w:r>
      <w:r>
        <w:rPr>
          <w:rStyle w:val="Style_3_ch"/>
          <w:rFonts w:ascii="Times New Roman" w:hAnsi="Times New Roman"/>
          <w:sz w:val="28"/>
        </w:rPr>
        <w:t>резервы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материальных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ресурсов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для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ликвидации чрезвычайных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ситуаций.</w:t>
      </w:r>
    </w:p>
    <w:p w14:paraId="16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5.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 xml:space="preserve">6. Контроль за исполнением настоящего постановления </w:t>
      </w:r>
      <w:r>
        <w:rPr>
          <w:rStyle w:val="Style_3_ch"/>
          <w:rFonts w:ascii="Times New Roman" w:hAnsi="Times New Roman"/>
          <w:color w:val="000000"/>
          <w:sz w:val="28"/>
        </w:rPr>
        <w:t>возложить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на заместителя Главы Администрации Сандовского муниципального округа Фумина Е.А.</w:t>
      </w:r>
    </w:p>
    <w:p w14:paraId="18000000">
      <w:pPr>
        <w:spacing w:after="198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ind w:firstLine="0" w:left="0"/>
        <w:jc w:val="both"/>
        <w:rPr>
          <w:sz w:val="28"/>
        </w:rPr>
      </w:pPr>
    </w:p>
    <w:p w14:paraId="1A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Глава  Сандовского муниципального округа                              О.Н. Грязнов  </w:t>
      </w:r>
    </w:p>
    <w:p w14:paraId="1B000000">
      <w:pPr>
        <w:ind w:firstLine="0" w:left="0"/>
        <w:rPr>
          <w:rFonts w:ascii="Times New Roman" w:hAnsi="Times New Roman"/>
          <w:sz w:val="28"/>
        </w:rPr>
      </w:pPr>
    </w:p>
    <w:p w14:paraId="1C000000">
      <w:pPr>
        <w:ind w:firstLine="0" w:left="0"/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pStyle w:val="Style_4"/>
        <w:rPr>
          <w:rFonts w:ascii="Times New Roman" w:hAnsi="Times New Roman"/>
          <w:sz w:val="28"/>
        </w:rPr>
      </w:pPr>
    </w:p>
    <w:p w14:paraId="20000000">
      <w:pPr>
        <w:pStyle w:val="Style_4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Приложение 1</w:t>
      </w:r>
    </w:p>
    <w:p w14:paraId="22000000">
      <w:pPr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к постановлению А</w:t>
      </w:r>
      <w:r>
        <w:rPr>
          <w:rFonts w:ascii="Times New Roman" w:hAnsi="Times New Roman"/>
          <w:color w:themeColor="text1" w:val="000000"/>
          <w:sz w:val="24"/>
        </w:rPr>
        <w:t xml:space="preserve">дминистрации Сандовского муниципального округа                             </w:t>
      </w:r>
    </w:p>
    <w:p w14:paraId="23000000">
      <w:pPr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от 24.05.2021г. № 192   .    </w:t>
      </w:r>
    </w:p>
    <w:p w14:paraId="24000000">
      <w:pPr>
        <w:spacing w:after="0" w:line="240" w:lineRule="auto"/>
        <w:ind w:firstLine="0" w:left="5387"/>
        <w:rPr>
          <w:rFonts w:ascii="Times New Roman" w:hAnsi="Times New Roman"/>
          <w:color w:themeColor="text1" w:val="000000"/>
          <w:sz w:val="24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Порядок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br/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создания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хранения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, 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исполь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зования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восполнения резерва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ликвидации чрезвычай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ных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ситуаций</w:t>
      </w: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 xml:space="preserve">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Style w:val="Style_3_ch"/>
          <w:rFonts w:ascii="Times New Roman" w:hAnsi="Times New Roman"/>
          <w:b w:val="1"/>
          <w:i w:val="0"/>
          <w:smallCaps w:val="0"/>
          <w:strike w:val="0"/>
          <w:spacing w:val="0"/>
          <w:sz w:val="24"/>
        </w:rPr>
        <w:t>Сандовского муниципального округа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1. Настоящий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Порядок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разработан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соответствии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Федеральным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законом 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21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декабря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1994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№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68-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«О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защите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населения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территорий 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природного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техногенного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характера»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определяет основные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принципы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восполнения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 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уаций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Сандовского муниципального округа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(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алее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-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).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2. Резерв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заблаговременно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целях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экстренного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привлечения необходимых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числе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 организации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первоочередного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жизнеобеспечения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населения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развертывания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 содержания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пунктов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временного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размещения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питания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пострадавшего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населения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оказания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помощи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обеспечения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аварийно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спасательных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аварийно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восстановительных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работ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случае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возникновения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оснащения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аварийно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спасательных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формирований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(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служб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) (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числе нештатных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)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проведении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аварийно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спасательных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других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неотложных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работ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включает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продовольствие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вещевое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имущество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предметы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первой необходимости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строительные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лекарственные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препараты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 медицинские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изделия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нефтепродукты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другие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4.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Номенклатура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объемы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утверждаются органом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устанавливаются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исходя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прогнозируемых видов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масштабов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предполагаемого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объема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работ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 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также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максимально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возможного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имеющихся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сил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 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5.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восполнение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счет 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бюджета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также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счет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внебюджетных источников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6. Объем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финансовых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необходимых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приобретения 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определяется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учетом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возможного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изменения рыночных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цен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также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расходов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связанных 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формированием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размещением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восполнением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2E00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7. Функции по созданию, размещению, хранению и восполнению Резерва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возлагаются на отдел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 делам МП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,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ГО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и ЧС  Администрации Сандовского мун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иципального округа.</w:t>
      </w:r>
    </w:p>
    <w:p w14:paraId="2F00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8. Отдел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 делам МП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,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ГО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и ЧС  Администрации Сандовского муниципального округа: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 разрабатывает предложения по номенклатуре и объемам материальных ресурсов в Резерв; 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 представляет на очередной год бюджетные заявки для закупки материальных ресурсов в Резерв; 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 организует доставку материальных ресурсов Резерва в районы проведения АСДНР; 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br/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 ведёт учет и отчетность по операциям с материальными ресурсами Резерва;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- осуществляют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контроль за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поддержанием Резерва в постоянной готовности к использованию; 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br/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- </w:t>
      </w:r>
      <w:r>
        <w:rPr>
          <w:rStyle w:val="Style_3_ch"/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Резерва.</w:t>
      </w:r>
    </w:p>
    <w:p w14:paraId="35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9. Материальные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входящие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состав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независимо 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размещения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являются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собственностью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юридического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лица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чьи средства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они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созданы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(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приобретены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).</w:t>
      </w:r>
    </w:p>
    <w:p w14:paraId="36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10. Закупка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 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соответствии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Федеральным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законом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5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апреля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2013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№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44-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ФЗ «О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контрактной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системе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сфере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закупок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товаров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работ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услуг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обеспечения государственных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муниципальных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нужд»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37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11.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организуется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как 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объектах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специально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предназначенных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обслуживания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так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 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соответствии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заключенными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договорами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базах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складах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промышленных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транспортных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сельскохозяйственных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снабженческо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сбытовых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торгово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-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посреднических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независимо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формы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собственности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где гарантирована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безусловная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сохранность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откуда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возможна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оперативная доставка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зоны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38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12.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которые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возложены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функции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созданию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 заключившие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договоры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предусмотренные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пунктом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14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настоящего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Порядка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осуществляют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контроль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количеством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качеством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условиями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хранения 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устанавливают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порядок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своевременной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выдачи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39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  Возмещение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затрат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организациям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осуществляющим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договорной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основе ответственное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производится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счет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 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3A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13. Выпуск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решению Главы Сандовского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муниципального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округа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или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лица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замещающего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оформляется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письменным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распоряжением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Решения готовятся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основании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обращений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3B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14.  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безвозмездной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или возмездной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основе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3C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 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случае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возникновения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территории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муниципального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образования чрезвычайной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техногенного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характера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расходы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выпуску 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возмещаются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счет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имущества хозяйствующего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субъекта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виновного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возникновении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3D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15.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Перевозка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входящих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состав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целях 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транспортными организациями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договорной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основе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3E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16.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обратившиеся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помощью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получившие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материальные ресурсы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организуют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прием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хранение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целевое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использование доставленных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зону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чрезвычайной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3F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17.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Отчет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целевом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выделенных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готовят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которым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они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выделялись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Документы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,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подтверждающие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целевое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представляются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в 3-х дневный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срок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40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18.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Для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обеспечения жизнедеятельности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пострадавшего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населения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 может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использовать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находящиеся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его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территории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объектовые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резервы 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согласованию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создавшими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организациями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. </w:t>
      </w:r>
    </w:p>
    <w:p w14:paraId="41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19.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Восполнение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израсходованных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при ликвидации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чрезвычайных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ситуаций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осуществляется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счет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средств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указанных 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решении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местного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самоуправления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выделении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ресурсов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из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42000000">
      <w:pPr>
        <w:spacing w:after="0" w:before="0" w:line="322" w:lineRule="exact"/>
        <w:ind w:firstLine="0" w:left="0" w:right="0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20. По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операциям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с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материальными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ресурсами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Резерва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организации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несут ответственность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в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порядке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установленном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законодательством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Российской Федерации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договорами</w:t>
      </w:r>
      <w:r>
        <w:rPr>
          <w:rFonts w:ascii="Times New Roman" w:hAnsi="Times New Roman"/>
          <w:b w:val="0"/>
          <w:i w:val="0"/>
          <w:smallCaps w:val="0"/>
          <w:strike w:val="0"/>
          <w:spacing w:val="0"/>
          <w:sz w:val="24"/>
        </w:rPr>
        <w:t>.</w:t>
      </w:r>
    </w:p>
    <w:p w14:paraId="43000000">
      <w:pPr>
        <w:tabs>
          <w:tab w:leader="none" w:pos="1195" w:val="left"/>
        </w:tabs>
        <w:spacing w:after="0" w:before="5" w:line="322" w:lineRule="exact"/>
        <w:ind w:firstLine="0" w:left="0" w:right="14"/>
        <w:jc w:val="both"/>
        <w:rPr>
          <w:rFonts w:ascii="Times New Roman" w:hAnsi="Times New Roman"/>
          <w:b w:val="0"/>
          <w:i w:val="0"/>
          <w:smallCaps w:val="0"/>
          <w:strike w:val="0"/>
          <w:spacing w:val="0"/>
          <w:sz w:val="26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br/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br/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49000000">
      <w:pPr>
        <w:spacing w:after="0" w:line="240" w:lineRule="auto"/>
        <w:ind w:firstLine="0" w:left="5528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Приложение 2</w:t>
      </w:r>
    </w:p>
    <w:p w14:paraId="4A000000">
      <w:pPr>
        <w:spacing w:after="0" w:line="240" w:lineRule="auto"/>
        <w:ind w:firstLine="0" w:left="5528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 постановлению </w:t>
      </w:r>
      <w:r>
        <w:rPr>
          <w:rFonts w:ascii="Times New Roman" w:hAnsi="Times New Roman"/>
          <w:color w:themeColor="text1" w:val="000000"/>
          <w:sz w:val="24"/>
        </w:rPr>
        <w:t>А</w:t>
      </w:r>
      <w:r>
        <w:rPr>
          <w:rFonts w:ascii="Times New Roman" w:hAnsi="Times New Roman"/>
          <w:color w:themeColor="text1" w:val="000000"/>
          <w:sz w:val="24"/>
        </w:rPr>
        <w:t xml:space="preserve">дминистрации Сандовского муниципального округа                             </w:t>
      </w:r>
    </w:p>
    <w:p w14:paraId="4B000000">
      <w:pPr>
        <w:spacing w:after="0" w:line="240" w:lineRule="auto"/>
        <w:ind w:firstLine="0" w:left="5528"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от 24.05.2021 г. № 192</w:t>
      </w:r>
    </w:p>
    <w:p w14:paraId="4C000000">
      <w:pPr>
        <w:spacing w:after="0" w:line="240" w:lineRule="auto"/>
        <w:ind w:firstLine="0" w:left="5387"/>
        <w:jc w:val="right"/>
        <w:rPr>
          <w:rFonts w:ascii="Times New Roman" w:hAnsi="Times New Roman"/>
          <w:color w:themeColor="text1" w:val="000000"/>
          <w:sz w:val="24"/>
        </w:rPr>
      </w:pPr>
    </w:p>
    <w:p w14:paraId="4D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Номенклатура и объемы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br/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резерва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материальных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ресурсов для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ликвидации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чрезвычайных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ситуаций 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>Сандовского</w:t>
      </w:r>
      <w:r>
        <w:rPr>
          <w:rStyle w:val="Style_3_ch"/>
          <w:rFonts w:ascii="Times New Roman" w:hAnsi="Times New Roman"/>
          <w:b w:val="1"/>
          <w:color w:themeColor="text1" w:val="000000"/>
          <w:sz w:val="24"/>
        </w:rPr>
        <w:t xml:space="preserve"> муниципального округа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tbl>
      <w:tblPr>
        <w:tblStyle w:val="Style_5"/>
        <w:tblInd w:type="dxa" w:w="40"/>
        <w:tblLayout w:type="fixed"/>
        <w:tblCellMar>
          <w:top w:type="dxa" w:w="0"/>
          <w:left w:type="dxa" w:w="40"/>
          <w:bottom w:type="dxa" w:w="0"/>
          <w:right w:type="dxa" w:w="40"/>
        </w:tblCellMar>
      </w:tblPr>
      <w:tblGrid>
        <w:gridCol w:w="6389"/>
        <w:gridCol w:w="1699"/>
        <w:gridCol w:w="1973"/>
      </w:tblGrid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51000000">
            <w:pPr>
              <w:spacing w:after="0" w:before="0" w:line="240" w:lineRule="auto"/>
              <w:ind w:firstLine="0" w:left="792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Наименование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материального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ресурса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52000000">
            <w:pPr>
              <w:spacing w:after="0" w:before="0" w:line="322" w:lineRule="exact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Единица измерения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5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Количество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4000000">
            <w:pPr>
              <w:spacing w:after="0" w:before="0" w:line="240" w:lineRule="auto"/>
              <w:ind w:firstLine="0" w:left="384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1.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Продовольствие</w:t>
            </w:r>
          </w:p>
        </w:tc>
        <w:tc>
          <w:tcPr>
            <w:tcW w:type="dxa" w:w="3672"/>
            <w:gridSpan w:val="2"/>
            <w:tcBorders>
              <w:top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5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061"/>
            <w:gridSpan w:val="3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(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из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расчета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снабжения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 50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чел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на 3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суток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)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5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Хлеб из смеси муки ржаной обдирной и пшеничной муки 1 сорта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5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5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75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Мука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5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Крупы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5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5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2,25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Макаронные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изделия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6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Детское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питание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6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Мясные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консервы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6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Рыбные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консервы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6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3,75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Молоко и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молочные продукты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6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6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Масло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растительное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7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литр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Соль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7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Сахар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7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Чай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36"/>
              <w:bottom w:type="dxa" w:w="0"/>
              <w:right w:type="dxa" w:w="36"/>
            </w:tcMar>
          </w:tcPr>
          <w:p w14:paraId="7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themeColor="text1"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pacing w:val="0"/>
                <w:sz w:val="26"/>
              </w:rPr>
              <w:t>кг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100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2.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Вещевое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имущество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ресурсы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жизнеобеспечения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Кровати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раскладные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7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Одеяла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Матрасы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</w:tbl>
    <w:tbl>
      <w:tblPr>
        <w:tblStyle w:val="Style_5"/>
        <w:tblInd w:type="dxa" w:w="40"/>
        <w:tblLayout w:type="fixed"/>
        <w:tblCellMar>
          <w:top w:type="dxa" w:w="0"/>
          <w:left w:type="dxa" w:w="40"/>
          <w:bottom w:type="dxa" w:w="0"/>
          <w:right w:type="dxa" w:w="40"/>
        </w:tblCellMar>
      </w:tblPr>
      <w:tblGrid>
        <w:gridCol w:w="6394"/>
        <w:gridCol w:w="1699"/>
        <w:gridCol w:w="1968"/>
      </w:tblGrid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Подушки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8000000">
            <w:pPr>
              <w:spacing w:after="0" w:before="0" w:line="326" w:lineRule="exact"/>
              <w:ind w:firstLine="5" w:left="0" w:right="1296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Постельные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принадлежности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простыни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наволочки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полотенца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)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8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компл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Одежда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теплая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специальная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компл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E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Обувь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резиновая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8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пар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Обувь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утепленная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пар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Посуда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компл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Мыло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моющие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средства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кг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Керосиновые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лампы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штук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Свечи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кор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9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Фляги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металлические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штук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100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3000000">
            <w:pPr>
              <w:spacing w:after="0" w:before="0" w:line="240" w:lineRule="auto"/>
              <w:ind w:firstLine="0" w:left="3254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3.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Строительные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материалы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Лес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строительный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куб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Пиломатериалы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куб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Доска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необрезная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куб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Цемент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A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Рубероид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кв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Шифер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кв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Стекло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кв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Гвозди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Скобы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строительные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BF000000">
            <w:pPr>
              <w:pStyle w:val="Style_3"/>
              <w:spacing w:after="0" w:before="0" w:line="240" w:lineRule="auto"/>
              <w:ind w:firstLine="0" w:left="0" w:right="0"/>
              <w:jc w:val="left"/>
              <w:rPr>
                <w:b w:val="0"/>
                <w:i w:val="0"/>
                <w:smallCaps w:val="0"/>
                <w:strike w:val="0"/>
                <w:spacing w:val="0"/>
              </w:rPr>
            </w:pPr>
            <w:r>
              <w:rPr>
                <w:b w:val="0"/>
                <w:i w:val="0"/>
                <w:smallCaps w:val="0"/>
                <w:strike w:val="0"/>
                <w:spacing w:val="0"/>
              </w:rPr>
              <w:t>Песчано-гравийная смесь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0000000">
            <w:pPr>
              <w:pStyle w:val="Style_3"/>
              <w:spacing w:after="0" w:before="0" w:line="240" w:lineRule="auto"/>
              <w:ind w:firstLine="0" w:left="0" w:right="0"/>
              <w:jc w:val="center"/>
              <w:rPr>
                <w:b w:val="0"/>
                <w:i w:val="0"/>
                <w:smallCaps w:val="0"/>
                <w:strike w:val="0"/>
                <w:spacing w:val="0"/>
              </w:rPr>
            </w:pPr>
            <w:r>
              <w:rPr>
                <w:b w:val="0"/>
                <w:i w:val="0"/>
                <w:smallCaps w:val="0"/>
                <w:strike w:val="0"/>
                <w:spacing w:val="0"/>
              </w:rPr>
              <w:t>м.куб.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1000000">
            <w:pPr>
              <w:pStyle w:val="Style_3"/>
              <w:spacing w:after="0" w:before="0" w:line="240" w:lineRule="auto"/>
              <w:ind w:firstLine="0" w:left="0" w:right="0"/>
              <w:jc w:val="center"/>
              <w:rPr>
                <w:b w:val="0"/>
                <w:i w:val="0"/>
                <w:smallCaps w:val="0"/>
                <w:strike w:val="0"/>
                <w:spacing w:val="0"/>
              </w:rPr>
            </w:pPr>
            <w:r>
              <w:rPr>
                <w:b w:val="0"/>
                <w:i w:val="0"/>
                <w:smallCaps w:val="0"/>
                <w:strike w:val="0"/>
                <w:spacing w:val="0"/>
              </w:rPr>
              <w:t>20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C2000000">
            <w:pPr>
              <w:spacing w:after="0" w:before="0" w:line="240" w:lineRule="auto"/>
              <w:ind w:firstLine="0" w:left="792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Наименование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материального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ресурса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C3000000">
            <w:pPr>
              <w:spacing w:after="0" w:before="0" w:line="326" w:lineRule="exact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Единица измерения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C4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Количество</w:t>
            </w:r>
          </w:p>
        </w:tc>
      </w:tr>
      <w:tr>
        <w:tc>
          <w:tcPr>
            <w:tcW w:type="dxa" w:w="100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4.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Медикаменты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медицинское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имущество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6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Медикаменты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компл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.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>
        <w:tc>
          <w:tcPr>
            <w:tcW w:type="dxa" w:w="100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5.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Нефтепродукты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Автомобильный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бензин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АИ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-92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Дизельное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топливо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C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Масла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и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смазки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тонн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0,02</w:t>
            </w:r>
          </w:p>
        </w:tc>
      </w:tr>
      <w:tr>
        <w:tc>
          <w:tcPr>
            <w:tcW w:type="dxa" w:w="10061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6.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Другие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ресурсы</w:t>
            </w:r>
          </w:p>
        </w:tc>
      </w:tr>
      <w:tr>
        <w:tc>
          <w:tcPr>
            <w:tcW w:type="dxa" w:w="6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4000000">
            <w:pPr>
              <w:pStyle w:val="Style_3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  <w:strike w:val="0"/>
                <w:spacing w:val="0"/>
                <w:sz w:val="26"/>
              </w:rPr>
              <w:t>Бензогенератор</w:t>
            </w:r>
          </w:p>
        </w:tc>
        <w:tc>
          <w:tcPr>
            <w:tcW w:type="dxa" w:w="16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type="dxa" w:w="1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40"/>
              <w:bottom w:type="dxa" w:w="0"/>
              <w:right w:type="dxa" w:w="40"/>
            </w:tcMar>
            <w:vAlign w:val="top"/>
          </w:tcPr>
          <w:p w14:paraId="D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D7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</w:p>
    <w:p w14:paraId="D8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D9000000">
      <w:pPr>
        <w:pStyle w:val="Style_3"/>
        <w:rPr>
          <w:rFonts w:ascii="Times New Roman" w:hAnsi="Times New Roman"/>
          <w:color w:val="000000"/>
          <w:sz w:val="26"/>
        </w:rPr>
      </w:pPr>
    </w:p>
    <w:p w14:paraId="DA000000">
      <w:pPr>
        <w:pStyle w:val="Style_3"/>
        <w:rPr>
          <w:rFonts w:ascii="Times New Roman" w:hAnsi="Times New Roman"/>
          <w:color w:val="000000"/>
          <w:sz w:val="26"/>
        </w:rPr>
      </w:pPr>
    </w:p>
    <w:p w14:paraId="DB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Управляющий делами Администрации</w:t>
      </w:r>
    </w:p>
    <w:p w14:paraId="DC000000">
      <w:pPr>
        <w:pStyle w:val="Style_3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                       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4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6" w:type="paragraph">
    <w:name w:val="toc 2"/>
    <w:basedOn w:val="Style_3"/>
    <w:link w:val="Style_6_ch"/>
    <w:uiPriority w:val="39"/>
    <w:pPr>
      <w:widowControl w:val="1"/>
      <w:ind w:firstLine="0" w:left="200" w:right="0"/>
      <w:jc w:val="left"/>
    </w:pPr>
  </w:style>
  <w:style w:styleId="Style_6_ch" w:type="character">
    <w:name w:val="toc 2"/>
    <w:basedOn w:val="Style_3_ch"/>
    <w:link w:val="Style_6"/>
  </w:style>
  <w:style w:styleId="Style_7" w:type="paragraph">
    <w:name w:val="toc 4"/>
    <w:basedOn w:val="Style_3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3_ch"/>
    <w:link w:val="Style_7"/>
  </w:style>
  <w:style w:styleId="Style_8" w:type="paragraph">
    <w:name w:val="toc 6"/>
    <w:basedOn w:val="Style_3"/>
    <w:link w:val="Style_8_ch"/>
    <w:uiPriority w:val="39"/>
    <w:pPr>
      <w:widowControl w:val="1"/>
      <w:ind w:firstLine="0" w:left="1000" w:right="0"/>
      <w:jc w:val="left"/>
    </w:pPr>
  </w:style>
  <w:style w:styleId="Style_8_ch" w:type="character">
    <w:name w:val="toc 6"/>
    <w:basedOn w:val="Style_3_ch"/>
    <w:link w:val="Style_8"/>
  </w:style>
  <w:style w:styleId="Style_9" w:type="paragraph">
    <w:name w:val="toc 7"/>
    <w:basedOn w:val="Style_3"/>
    <w:link w:val="Style_9_ch"/>
    <w:uiPriority w:val="39"/>
    <w:pPr>
      <w:widowControl w:val="1"/>
      <w:ind w:firstLine="0" w:left="1200" w:right="0"/>
      <w:jc w:val="left"/>
    </w:pPr>
  </w:style>
  <w:style w:styleId="Style_9_ch" w:type="character">
    <w:name w:val="toc 7"/>
    <w:basedOn w:val="Style_3_ch"/>
    <w:link w:val="Style_9"/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Список1"/>
    <w:basedOn w:val="Style_13"/>
    <w:link w:val="Style_12_ch"/>
  </w:style>
  <w:style w:styleId="Style_12_ch" w:type="character">
    <w:name w:val="Список1"/>
    <w:basedOn w:val="Style_13_ch"/>
    <w:link w:val="Style_12"/>
  </w:style>
  <w:style w:styleId="Style_14" w:type="paragraph">
    <w:name w:val="Heading 5_0"/>
    <w:link w:val="Style_14_ch"/>
    <w:rPr>
      <w:rFonts w:ascii="XO Thames" w:hAnsi="XO Thames"/>
      <w:b w:val="1"/>
      <w:color w:val="000000"/>
      <w:sz w:val="22"/>
    </w:rPr>
  </w:style>
  <w:style w:styleId="Style_14_ch" w:type="character">
    <w:name w:val="Heading 5_0"/>
    <w:link w:val="Style_14"/>
    <w:rPr>
      <w:rFonts w:ascii="XO Thames" w:hAnsi="XO Thames"/>
      <w:b w:val="1"/>
      <w:color w:val="000000"/>
      <w:sz w:val="22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5" w:type="paragraph">
    <w:name w:val="Подзаголовок1"/>
    <w:basedOn w:val="Style_16"/>
    <w:link w:val="Style_15_ch"/>
    <w:rPr>
      <w:b w:val="1"/>
      <w:sz w:val="44"/>
    </w:rPr>
  </w:style>
  <w:style w:styleId="Style_15_ch" w:type="character">
    <w:name w:val="Подзаголовок1"/>
    <w:basedOn w:val="Style_16_ch"/>
    <w:link w:val="Style_15"/>
    <w:rPr>
      <w:b w:val="1"/>
      <w:sz w:val="44"/>
    </w:rPr>
  </w:style>
  <w:style w:styleId="Style_17" w:type="paragraph">
    <w:name w:val="Contents 7"/>
    <w:link w:val="Style_17_ch"/>
  </w:style>
  <w:style w:styleId="Style_17_ch" w:type="character">
    <w:name w:val="Contents 7"/>
    <w:link w:val="Style_17"/>
  </w:style>
  <w:style w:styleId="Style_16" w:type="paragraph">
    <w:name w:val="Standard"/>
    <w:link w:val="Style_16_ch"/>
    <w:rPr>
      <w:rFonts w:ascii="Liberation Serif" w:hAnsi="Liberation Serif"/>
      <w:color w:val="000000"/>
      <w:sz w:val="24"/>
    </w:rPr>
  </w:style>
  <w:style w:styleId="Style_16_ch" w:type="character">
    <w:name w:val="Standard"/>
    <w:link w:val="Style_16"/>
    <w:rPr>
      <w:rFonts w:ascii="Liberation Serif" w:hAnsi="Liberation Serif"/>
      <w:color w:val="000000"/>
      <w:sz w:val="24"/>
    </w:rPr>
  </w:style>
  <w:style w:styleId="Style_18" w:type="paragraph">
    <w:name w:val="Heading 1_0"/>
    <w:basedOn w:val="Style_16"/>
    <w:link w:val="Style_18_ch"/>
    <w:rPr>
      <w:rFonts w:ascii="Arial" w:hAnsi="Arial"/>
      <w:sz w:val="44"/>
    </w:rPr>
  </w:style>
  <w:style w:styleId="Style_18_ch" w:type="character">
    <w:name w:val="Heading 1_0"/>
    <w:basedOn w:val="Style_16_ch"/>
    <w:link w:val="Style_18"/>
    <w:rPr>
      <w:rFonts w:ascii="Arial" w:hAnsi="Arial"/>
      <w:sz w:val="44"/>
    </w:rPr>
  </w:style>
  <w:style w:styleId="Style_19" w:type="paragraph">
    <w:name w:val="Caption"/>
    <w:basedOn w:val="Style_3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3_ch"/>
    <w:link w:val="Style_19"/>
    <w:rPr>
      <w:i w:val="1"/>
      <w:sz w:val="24"/>
    </w:rPr>
  </w:style>
  <w:style w:styleId="Style_20" w:type="paragraph">
    <w:name w:val="Body Text"/>
    <w:basedOn w:val="Style_3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3_ch"/>
    <w:link w:val="Style_20"/>
  </w:style>
  <w:style w:styleId="Style_21" w:type="paragraph">
    <w:name w:val="index heading"/>
    <w:basedOn w:val="Style_3"/>
    <w:link w:val="Style_21_ch"/>
  </w:style>
  <w:style w:styleId="Style_21_ch" w:type="character">
    <w:name w:val="index heading"/>
    <w:basedOn w:val="Style_3_ch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Footnote_0"/>
    <w:link w:val="Style_23_ch"/>
    <w:rPr>
      <w:rFonts w:ascii="XO Thames" w:hAnsi="XO Thames"/>
      <w:color w:val="000000"/>
      <w:sz w:val="22"/>
    </w:rPr>
  </w:style>
  <w:style w:styleId="Style_23_ch" w:type="character">
    <w:name w:val="Footnote_0"/>
    <w:link w:val="Style_23"/>
    <w:rPr>
      <w:rFonts w:ascii="XO Thames" w:hAnsi="XO Thames"/>
      <w:color w:val="000000"/>
      <w:sz w:val="22"/>
    </w:rPr>
  </w:style>
  <w:style w:styleId="Style_24" w:type="paragraph">
    <w:name w:val="Contents 1"/>
    <w:link w:val="Style_24_ch"/>
    <w:rPr>
      <w:rFonts w:ascii="XO Thames" w:hAnsi="XO Thames"/>
      <w:b w:val="1"/>
    </w:rPr>
  </w:style>
  <w:style w:styleId="Style_24_ch" w:type="character">
    <w:name w:val="Contents 1"/>
    <w:link w:val="Style_24"/>
    <w:rPr>
      <w:rFonts w:ascii="XO Thames" w:hAnsi="XO Thames"/>
      <w:b w:val="1"/>
    </w:rPr>
  </w:style>
  <w:style w:styleId="Style_25" w:type="paragraph">
    <w:name w:val="Название1"/>
    <w:link w:val="Style_25_ch"/>
    <w:rPr>
      <w:rFonts w:ascii="XO Thames" w:hAnsi="XO Thames"/>
      <w:b w:val="1"/>
      <w:sz w:val="52"/>
    </w:rPr>
  </w:style>
  <w:style w:styleId="Style_25_ch" w:type="character">
    <w:name w:val="Название1"/>
    <w:link w:val="Style_25"/>
    <w:rPr>
      <w:rFonts w:ascii="XO Thames" w:hAnsi="XO Thames"/>
      <w:b w:val="1"/>
      <w:sz w:val="52"/>
    </w:rPr>
  </w:style>
  <w:style w:styleId="Style_26" w:type="paragraph">
    <w:name w:val="toc 3"/>
    <w:basedOn w:val="Style_3"/>
    <w:link w:val="Style_26_ch"/>
    <w:uiPriority w:val="39"/>
    <w:pPr>
      <w:widowControl w:val="1"/>
      <w:ind w:firstLine="0" w:left="400" w:right="0"/>
      <w:jc w:val="left"/>
    </w:pPr>
  </w:style>
  <w:style w:styleId="Style_26_ch" w:type="character">
    <w:name w:val="toc 3"/>
    <w:basedOn w:val="Style_3_ch"/>
    <w:link w:val="Style_26"/>
  </w:style>
  <w:style w:styleId="Style_27" w:type="paragraph">
    <w:name w:val="caption"/>
    <w:basedOn w:val="Style_3"/>
    <w:link w:val="Style_27_ch"/>
    <w:pPr>
      <w:spacing w:after="120" w:before="120"/>
      <w:ind/>
    </w:pPr>
    <w:rPr>
      <w:i w:val="1"/>
      <w:sz w:val="24"/>
    </w:rPr>
  </w:style>
  <w:style w:styleId="Style_27_ch" w:type="character">
    <w:name w:val="caption"/>
    <w:basedOn w:val="Style_3_ch"/>
    <w:link w:val="Style_27"/>
    <w:rPr>
      <w:i w:val="1"/>
      <w:sz w:val="24"/>
    </w:rPr>
  </w:style>
  <w:style w:styleId="Style_28" w:type="paragraph">
    <w:name w:val="toc 10_0"/>
    <w:link w:val="Style_28_ch"/>
    <w:pPr>
      <w:ind w:firstLine="0" w:left="1800"/>
    </w:pPr>
    <w:rPr>
      <w:color w:val="000000"/>
      <w:sz w:val="24"/>
    </w:rPr>
  </w:style>
  <w:style w:styleId="Style_28_ch" w:type="character">
    <w:name w:val="toc 10_0"/>
    <w:link w:val="Style_28"/>
    <w:rPr>
      <w:color w:val="000000"/>
      <w:sz w:val="24"/>
    </w:rPr>
  </w:style>
  <w:style w:styleId="Style_29" w:type="paragraph">
    <w:name w:val="Contents 5"/>
    <w:link w:val="Style_29_ch"/>
  </w:style>
  <w:style w:styleId="Style_29_ch" w:type="character">
    <w:name w:val="Contents 5"/>
    <w:link w:val="Style_29"/>
  </w:style>
  <w:style w:styleId="Style_30" w:type="paragraph">
    <w:name w:val="Название объекта1"/>
    <w:basedOn w:val="Style_16"/>
    <w:link w:val="Style_30_ch"/>
    <w:rPr>
      <w:i w:val="1"/>
      <w:sz w:val="24"/>
    </w:rPr>
  </w:style>
  <w:style w:styleId="Style_30_ch" w:type="character">
    <w:name w:val="Название объекта1"/>
    <w:basedOn w:val="Style_16_ch"/>
    <w:link w:val="Style_30"/>
    <w:rPr>
      <w:i w:val="1"/>
      <w:sz w:val="24"/>
    </w:rPr>
  </w:style>
  <w:style w:styleId="Style_31" w:type="paragraph">
    <w:name w:val="heading 5"/>
    <w:basedOn w:val="Style_3"/>
    <w:link w:val="Style_31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basedOn w:val="Style_3_ch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Header and Footer_0"/>
    <w:link w:val="Style_32_ch"/>
    <w:pPr>
      <w:spacing w:line="360" w:lineRule="auto"/>
      <w:ind/>
    </w:pPr>
    <w:rPr>
      <w:rFonts w:ascii="XO Thames" w:hAnsi="XO Thames"/>
      <w:color w:val="000000"/>
    </w:rPr>
  </w:style>
  <w:style w:styleId="Style_32_ch" w:type="character">
    <w:name w:val="Header and Footer_0"/>
    <w:link w:val="Style_32"/>
    <w:rPr>
      <w:rFonts w:ascii="XO Thames" w:hAnsi="XO Thames"/>
      <w:color w:val="000000"/>
    </w:rPr>
  </w:style>
  <w:style w:styleId="Style_33" w:type="paragraph">
    <w:name w:val="Указатель1"/>
    <w:basedOn w:val="Style_16"/>
    <w:link w:val="Style_33_ch"/>
  </w:style>
  <w:style w:styleId="Style_33_ch" w:type="character">
    <w:name w:val="Указатель1"/>
    <w:basedOn w:val="Style_16_ch"/>
    <w:link w:val="Style_33"/>
  </w:style>
  <w:style w:styleId="Style_34" w:type="paragraph">
    <w:name w:val="heading 1"/>
    <w:basedOn w:val="Style_3"/>
    <w:link w:val="Style_34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4_ch" w:type="character">
    <w:name w:val="heading 1"/>
    <w:basedOn w:val="Style_3_ch"/>
    <w:link w:val="Style_34"/>
    <w:rPr>
      <w:rFonts w:ascii="Arial" w:hAnsi="Arial"/>
      <w:sz w:val="44"/>
    </w:rPr>
  </w:style>
  <w:style w:styleId="Style_35" w:type="paragraph">
    <w:name w:val="Интернет-ссылка"/>
    <w:link w:val="Style_35_ch"/>
    <w:rPr>
      <w:color w:val="0000FF"/>
      <w:u w:val="single"/>
    </w:rPr>
  </w:style>
  <w:style w:styleId="Style_35_ch" w:type="character">
    <w:name w:val="Интернет-ссылка"/>
    <w:link w:val="Style_35"/>
    <w:rPr>
      <w:color w:val="0000FF"/>
      <w:u w:val="single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basedOn w:val="Style_3"/>
    <w:link w:val="Style_38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8_ch" w:type="character">
    <w:name w:val="toc 1"/>
    <w:basedOn w:val="Style_3_ch"/>
    <w:link w:val="Style_38"/>
    <w:rPr>
      <w:rFonts w:ascii="XO Thames" w:hAnsi="XO Thames"/>
      <w:b w:val="1"/>
    </w:rPr>
  </w:style>
  <w:style w:styleId="Style_39" w:type="paragraph">
    <w:name w:val="Header and Footer"/>
    <w:link w:val="Style_39_ch"/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Contents 6"/>
    <w:link w:val="Style_40_ch"/>
  </w:style>
  <w:style w:styleId="Style_40_ch" w:type="character">
    <w:name w:val="Contents 6"/>
    <w:link w:val="Style_40"/>
  </w:style>
  <w:style w:styleId="Style_41" w:type="paragraph">
    <w:name w:val="Contents 8"/>
    <w:link w:val="Style_41_ch"/>
  </w:style>
  <w:style w:styleId="Style_41_ch" w:type="character">
    <w:name w:val="Contents 8"/>
    <w:link w:val="Style_41"/>
  </w:style>
  <w:style w:styleId="Style_42" w:type="paragraph">
    <w:name w:val="toc 9"/>
    <w:basedOn w:val="Style_3"/>
    <w:link w:val="Style_42_ch"/>
    <w:uiPriority w:val="39"/>
    <w:pPr>
      <w:widowControl w:val="1"/>
      <w:ind w:firstLine="0" w:left="1600" w:right="0"/>
      <w:jc w:val="left"/>
    </w:pPr>
  </w:style>
  <w:style w:styleId="Style_42_ch" w:type="character">
    <w:name w:val="toc 9"/>
    <w:basedOn w:val="Style_3_ch"/>
    <w:link w:val="Style_42"/>
  </w:style>
  <w:style w:styleId="Style_43" w:type="paragraph">
    <w:name w:val="Internet link"/>
    <w:link w:val="Style_43_ch"/>
    <w:rPr>
      <w:color w:val="0000FF"/>
      <w:sz w:val="24"/>
      <w:u w:val="single"/>
    </w:rPr>
  </w:style>
  <w:style w:styleId="Style_43_ch" w:type="character">
    <w:name w:val="Internet link"/>
    <w:link w:val="Style_43"/>
    <w:rPr>
      <w:color w:val="0000FF"/>
      <w:sz w:val="24"/>
      <w:u w:val="single"/>
    </w:rPr>
  </w:style>
  <w:style w:styleId="Style_44" w:type="paragraph">
    <w:name w:val="Заголовок_0"/>
    <w:basedOn w:val="Style_3"/>
    <w:next w:val="Style_20"/>
    <w:link w:val="Style_4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4_ch" w:type="character">
    <w:name w:val="Заголовок_0"/>
    <w:basedOn w:val="Style_3_ch"/>
    <w:link w:val="Style_44"/>
    <w:rPr>
      <w:rFonts w:ascii="Liberation Sans" w:hAnsi="Liberation Sans"/>
      <w:sz w:val="28"/>
    </w:rPr>
  </w:style>
  <w:style w:styleId="Style_45" w:type="paragraph">
    <w:name w:val="Heading 2_0"/>
    <w:link w:val="Style_45_ch"/>
    <w:rPr>
      <w:rFonts w:ascii="XO Thames" w:hAnsi="XO Thames"/>
      <w:b w:val="1"/>
      <w:color w:val="00A0FF"/>
      <w:sz w:val="26"/>
    </w:rPr>
  </w:style>
  <w:style w:styleId="Style_45_ch" w:type="character">
    <w:name w:val="Heading 2_0"/>
    <w:link w:val="Style_45"/>
    <w:rPr>
      <w:rFonts w:ascii="XO Thames" w:hAnsi="XO Thames"/>
      <w:b w:val="1"/>
      <w:color w:val="00A0FF"/>
      <w:sz w:val="26"/>
    </w:rPr>
  </w:style>
  <w:style w:styleId="Style_46" w:type="paragraph">
    <w:name w:val="toc 8"/>
    <w:basedOn w:val="Style_3"/>
    <w:link w:val="Style_46_ch"/>
    <w:uiPriority w:val="39"/>
    <w:pPr>
      <w:widowControl w:val="1"/>
      <w:ind w:firstLine="0" w:left="1400" w:right="0"/>
      <w:jc w:val="left"/>
    </w:pPr>
  </w:style>
  <w:style w:styleId="Style_46_ch" w:type="character">
    <w:name w:val="toc 8"/>
    <w:basedOn w:val="Style_3_ch"/>
    <w:link w:val="Style_46"/>
  </w:style>
  <w:style w:styleId="Style_47" w:type="paragraph">
    <w:name w:val="Основной шрифт абзаца1"/>
    <w:link w:val="Style_47_ch"/>
    <w:rPr>
      <w:color w:val="000000"/>
      <w:sz w:val="24"/>
    </w:rPr>
  </w:style>
  <w:style w:styleId="Style_47_ch" w:type="character">
    <w:name w:val="Основной шрифт абзаца1"/>
    <w:link w:val="Style_47"/>
    <w:rPr>
      <w:color w:val="000000"/>
      <w:sz w:val="24"/>
    </w:rPr>
  </w:style>
  <w:style w:styleId="Style_48" w:type="paragraph">
    <w:name w:val="toc 5"/>
    <w:basedOn w:val="Style_3"/>
    <w:link w:val="Style_48_ch"/>
    <w:uiPriority w:val="39"/>
    <w:pPr>
      <w:widowControl w:val="1"/>
      <w:ind w:firstLine="0" w:left="800" w:right="0"/>
      <w:jc w:val="left"/>
    </w:pPr>
  </w:style>
  <w:style w:styleId="Style_48_ch" w:type="character">
    <w:name w:val="toc 5"/>
    <w:basedOn w:val="Style_3_ch"/>
    <w:link w:val="Style_48"/>
  </w:style>
  <w:style w:styleId="Style_49" w:type="paragraph">
    <w:name w:val="Contents 9"/>
    <w:link w:val="Style_49_ch"/>
  </w:style>
  <w:style w:styleId="Style_49_ch" w:type="character">
    <w:name w:val="Contents 9"/>
    <w:link w:val="Style_49"/>
  </w:style>
  <w:style w:styleId="Style_50" w:type="paragraph">
    <w:name w:val="Heading 4_0"/>
    <w:link w:val="Style_50_ch"/>
    <w:rPr>
      <w:rFonts w:ascii="XO Thames" w:hAnsi="XO Thames"/>
      <w:b w:val="1"/>
      <w:color w:val="595959"/>
      <w:sz w:val="26"/>
    </w:rPr>
  </w:style>
  <w:style w:styleId="Style_50_ch" w:type="character">
    <w:name w:val="Heading 4_0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Заголовок"/>
    <w:basedOn w:val="Style_16"/>
    <w:link w:val="Style_51_ch"/>
    <w:rPr>
      <w:rFonts w:ascii="Liberation Sans" w:hAnsi="Liberation Sans"/>
      <w:sz w:val="28"/>
    </w:rPr>
  </w:style>
  <w:style w:styleId="Style_51_ch" w:type="character">
    <w:name w:val="Заголовок"/>
    <w:basedOn w:val="Style_16_ch"/>
    <w:link w:val="Style_51"/>
    <w:rPr>
      <w:rFonts w:ascii="Liberation Sans" w:hAnsi="Liberation Sans"/>
      <w:sz w:val="28"/>
    </w:rPr>
  </w:style>
  <w:style w:styleId="Style_52" w:type="paragraph">
    <w:name w:val="Subtitle"/>
    <w:basedOn w:val="Style_3"/>
    <w:link w:val="Style_52_ch"/>
    <w:uiPriority w:val="11"/>
    <w:qFormat/>
    <w:pPr>
      <w:ind/>
      <w:jc w:val="center"/>
    </w:pPr>
    <w:rPr>
      <w:b w:val="1"/>
      <w:sz w:val="44"/>
    </w:rPr>
  </w:style>
  <w:style w:styleId="Style_52_ch" w:type="character">
    <w:name w:val="Subtitle"/>
    <w:basedOn w:val="Style_3_ch"/>
    <w:link w:val="Style_52"/>
    <w:rPr>
      <w:b w:val="1"/>
      <w:sz w:val="44"/>
    </w:rPr>
  </w:style>
  <w:style w:styleId="Style_53" w:type="paragraph">
    <w:name w:val="List"/>
    <w:basedOn w:val="Style_20"/>
    <w:link w:val="Style_53_ch"/>
  </w:style>
  <w:style w:styleId="Style_53_ch" w:type="character">
    <w:name w:val="List"/>
    <w:basedOn w:val="Style_20_ch"/>
    <w:link w:val="Style_53"/>
  </w:style>
  <w:style w:styleId="Style_4" w:type="paragraph">
    <w:name w:val="No Spacing"/>
    <w:link w:val="Style_4_ch"/>
    <w:rPr>
      <w:rFonts w:ascii="Liberation Serif" w:hAnsi="Liberation Serif"/>
      <w:color w:val="000000"/>
      <w:sz w:val="24"/>
    </w:rPr>
  </w:style>
  <w:style w:styleId="Style_4_ch" w:type="character">
    <w:name w:val="No Spacing"/>
    <w:link w:val="Style_4"/>
    <w:rPr>
      <w:rFonts w:ascii="Liberation Serif" w:hAnsi="Liberation Serif"/>
      <w:color w:val="000000"/>
      <w:sz w:val="24"/>
    </w:rPr>
  </w:style>
  <w:style w:styleId="Style_54" w:type="paragraph">
    <w:name w:val="Contents 4"/>
    <w:link w:val="Style_54_ch"/>
  </w:style>
  <w:style w:styleId="Style_54_ch" w:type="character">
    <w:name w:val="Contents 4"/>
    <w:link w:val="Style_54"/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13" w:type="paragraph">
    <w:name w:val="Text body"/>
    <w:basedOn w:val="Style_16"/>
    <w:link w:val="Style_13_ch"/>
  </w:style>
  <w:style w:styleId="Style_13_ch" w:type="character">
    <w:name w:val="Text body"/>
    <w:basedOn w:val="Style_16_ch"/>
    <w:link w:val="Style_13"/>
  </w:style>
  <w:style w:styleId="Style_56" w:type="paragraph">
    <w:name w:val="Title"/>
    <w:basedOn w:val="Style_3"/>
    <w:link w:val="Style_56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6_ch" w:type="character">
    <w:name w:val="Title"/>
    <w:basedOn w:val="Style_3_ch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3"/>
    <w:link w:val="Style_57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basedOn w:val="Style_3_ch"/>
    <w:link w:val="Style_57"/>
    <w:rPr>
      <w:rFonts w:ascii="XO Thames" w:hAnsi="XO Thames"/>
      <w:b w:val="1"/>
      <w:color w:val="595959"/>
      <w:sz w:val="26"/>
    </w:rPr>
  </w:style>
  <w:style w:styleId="Style_58" w:type="paragraph">
    <w:name w:val="Без интервала1"/>
    <w:link w:val="Style_58_ch"/>
    <w:rPr>
      <w:rFonts w:ascii="Liberation Serif" w:hAnsi="Liberation Serif"/>
      <w:color w:val="000000"/>
      <w:sz w:val="24"/>
    </w:rPr>
  </w:style>
  <w:style w:styleId="Style_58_ch" w:type="character">
    <w:name w:val="Без интервала1"/>
    <w:link w:val="Style_58"/>
    <w:rPr>
      <w:rFonts w:ascii="Liberation Serif" w:hAnsi="Liberation Serif"/>
      <w:color w:val="000000"/>
      <w:sz w:val="24"/>
    </w:rPr>
  </w:style>
  <w:style w:styleId="Style_59" w:type="paragraph">
    <w:name w:val="Contents 3"/>
    <w:link w:val="Style_59_ch"/>
  </w:style>
  <w:style w:styleId="Style_59_ch" w:type="character">
    <w:name w:val="Contents 3"/>
    <w:link w:val="Style_59"/>
  </w:style>
  <w:style w:styleId="Style_60" w:type="paragraph">
    <w:name w:val="Contents 2"/>
    <w:link w:val="Style_60_ch"/>
  </w:style>
  <w:style w:styleId="Style_60_ch" w:type="character">
    <w:name w:val="Contents 2"/>
    <w:link w:val="Style_60"/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61" w:type="paragraph">
    <w:name w:val="Heading 3_0"/>
    <w:link w:val="Style_61_ch"/>
    <w:rPr>
      <w:rFonts w:ascii="XO Thames" w:hAnsi="XO Thames"/>
      <w:b w:val="1"/>
      <w:i w:val="1"/>
      <w:color w:val="000000"/>
    </w:rPr>
  </w:style>
  <w:style w:styleId="Style_61_ch" w:type="character">
    <w:name w:val="Heading 3_0"/>
    <w:link w:val="Style_61"/>
    <w:rPr>
      <w:rFonts w:ascii="XO Thames" w:hAnsi="XO Thames"/>
      <w:b w:val="1"/>
      <w:i w:val="1"/>
      <w:color w:val="00000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2021-05-27T06:14:17Z</dcterms:modified>
</cp:coreProperties>
</file>