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120" w:before="240"/>
        <w:ind/>
        <w:jc w:val="center"/>
      </w:pPr>
      <w:r>
        <w:t xml:space="preserve">                              </w:t>
      </w:r>
      <w:r>
        <w:rPr>
          <w:rFonts w:ascii="Liberation Serif" w:hAnsi="Liberation Serif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4787265</wp:posOffset>
                </wp:positionH>
                <wp:positionV relativeFrom="paragraph">
                  <wp:posOffset>190500</wp:posOffset>
                </wp:positionV>
                <wp:extent cx="1384935" cy="337185"/>
                <wp:wrapSquare distL="114300" distR="114300" wrapText="bothSides"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84935" cy="33718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Liberation Serif" w:hAnsi="Liberation Serif"/>
          <w:sz w:val="24"/>
        </w:rPr>
        <w:drawing>
          <wp:inline>
            <wp:extent cx="393954" cy="485901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АДМИНИСТРАЦИЯ </w:t>
      </w:r>
    </w:p>
    <w:p w14:paraId="04000000">
      <w:pPr>
        <w:pStyle w:val="Style_1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САНДОВСКОГО  МУНИЦИПАЛЬНОГО ОКРУГА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6000000">
      <w:pPr>
        <w:pStyle w:val="Style_1"/>
        <w:tabs>
          <w:tab w:leader="none" w:pos="0" w:val="clear"/>
        </w:tabs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09.04.2021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п. Сандово                      </w:t>
      </w:r>
      <w:r>
        <w:rPr>
          <w:rFonts w:ascii="Times New Roman" w:hAnsi="Times New Roman"/>
          <w:sz w:val="28"/>
        </w:rPr>
        <w:t xml:space="preserve">                         № 151</w:t>
      </w:r>
    </w:p>
    <w:p w14:paraId="08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t xml:space="preserve">О подготовке </w:t>
      </w:r>
      <w:r>
        <w:rPr>
          <w:rStyle w:val="Style_3_ch"/>
          <w:rFonts w:ascii="Times New Roman" w:hAnsi="Times New Roman"/>
          <w:sz w:val="26"/>
        </w:rPr>
        <w:t xml:space="preserve">населения </w:t>
      </w:r>
      <w:r>
        <w:rPr>
          <w:rStyle w:val="Style_3_ch"/>
          <w:rFonts w:ascii="Times New Roman" w:hAnsi="Times New Roman"/>
          <w:sz w:val="26"/>
        </w:rPr>
        <w:t xml:space="preserve">Сандовского </w:t>
      </w:r>
    </w:p>
    <w:p w14:paraId="0A000000">
      <w:pPr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t xml:space="preserve">муниципального </w:t>
      </w:r>
      <w:r>
        <w:rPr>
          <w:rStyle w:val="Style_3_ch"/>
          <w:rFonts w:ascii="Times New Roman" w:hAnsi="Times New Roman"/>
          <w:sz w:val="26"/>
        </w:rPr>
        <w:t>округа</w:t>
      </w:r>
      <w:r>
        <w:rPr>
          <w:rStyle w:val="Style_3_ch"/>
          <w:rFonts w:ascii="Times New Roman" w:hAnsi="Times New Roman"/>
          <w:sz w:val="26"/>
        </w:rPr>
        <w:t xml:space="preserve"> </w:t>
      </w:r>
      <w:r>
        <w:rPr>
          <w:rStyle w:val="Style_3_ch"/>
          <w:rFonts w:ascii="Times New Roman" w:hAnsi="Times New Roman"/>
          <w:sz w:val="26"/>
        </w:rPr>
        <w:t xml:space="preserve">Тверской </w:t>
      </w:r>
    </w:p>
    <w:p w14:paraId="0B000000">
      <w:pPr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t xml:space="preserve">области в области </w:t>
      </w:r>
      <w:r>
        <w:rPr>
          <w:rStyle w:val="Style_3_ch"/>
          <w:rFonts w:ascii="Times New Roman" w:hAnsi="Times New Roman"/>
          <w:sz w:val="26"/>
        </w:rPr>
        <w:t>гражданской обороны</w:t>
      </w:r>
    </w:p>
    <w:p w14:paraId="0C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6"/>
        </w:rPr>
      </w:pPr>
    </w:p>
    <w:p w14:paraId="0D000000">
      <w:pPr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12.02.1998 № 28-ФЗ «О гражданской обороне», постановлением Правительства Российской Федерации от 02.11.2000 № 841 «Об утверждении Положения о подготовке населения в области гражданской обороны», законом Тверской области от 11.05.2018 № 18-30 «О гражданской обороне в Тверской области», распоряжением</w:t>
      </w:r>
      <w:r>
        <w:rPr>
          <w:rFonts w:ascii="Times New Roman" w:hAnsi="Times New Roman"/>
          <w:sz w:val="26"/>
        </w:rPr>
        <w:t xml:space="preserve"> Правительства Тверской области от 06.12.2019 № 883-рп «Об утверждении Положения о подготовке населения Тверской области в области гражданской обороны»</w:t>
      </w:r>
      <w:r>
        <w:rPr>
          <w:rFonts w:ascii="Times New Roman" w:hAnsi="Times New Roman"/>
          <w:sz w:val="26"/>
        </w:rPr>
        <w:t xml:space="preserve"> и в целях совершенствования подготовки населения о округа в области гражданской обороны</w:t>
      </w:r>
      <w:r>
        <w:rPr>
          <w:rFonts w:ascii="Times New Roman" w:hAnsi="Times New Roman"/>
          <w:sz w:val="26"/>
        </w:rPr>
        <w:t>,</w:t>
      </w:r>
      <w:r>
        <w:rPr>
          <w:rStyle w:val="Style_3_ch"/>
          <w:rFonts w:ascii="Times New Roman" w:hAnsi="Times New Roman"/>
          <w:sz w:val="26"/>
        </w:rPr>
        <w:t xml:space="preserve"> </w:t>
      </w:r>
      <w:r>
        <w:rPr>
          <w:rStyle w:val="Style_3_ch"/>
          <w:rFonts w:ascii="Times New Roman" w:hAnsi="Times New Roman"/>
          <w:sz w:val="26"/>
        </w:rPr>
        <w:t>А</w:t>
      </w:r>
      <w:r>
        <w:rPr>
          <w:rStyle w:val="Style_3_ch"/>
          <w:rFonts w:ascii="Times New Roman" w:hAnsi="Times New Roman"/>
          <w:sz w:val="26"/>
        </w:rPr>
        <w:t>дм</w:t>
      </w:r>
      <w:r>
        <w:rPr>
          <w:rStyle w:val="Style_3_ch"/>
          <w:rFonts w:ascii="Times New Roman" w:hAnsi="Times New Roman"/>
          <w:sz w:val="26"/>
        </w:rPr>
        <w:t xml:space="preserve">инистрация Сандовского муниципального округа </w:t>
      </w:r>
      <w:r>
        <w:rPr>
          <w:rFonts w:ascii="Times New Roman" w:hAnsi="Times New Roman"/>
          <w:sz w:val="26"/>
        </w:rPr>
        <w:t xml:space="preserve"> Тверской области</w:t>
      </w:r>
    </w:p>
    <w:p w14:paraId="0E000000">
      <w:pPr>
        <w:ind w:firstLine="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</w:rPr>
        <w:t xml:space="preserve">   </w:t>
      </w:r>
    </w:p>
    <w:p w14:paraId="0F000000">
      <w:pPr>
        <w:ind w:firstLine="0" w:left="0"/>
        <w:jc w:val="center"/>
        <w:rPr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14:paraId="10000000">
      <w:pPr>
        <w:ind w:firstLine="0" w:left="0"/>
        <w:jc w:val="both"/>
        <w:rPr>
          <w:sz w:val="26"/>
        </w:rPr>
      </w:pPr>
    </w:p>
    <w:p w14:paraId="11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t xml:space="preserve">Утвердить прилагаемое Положение </w:t>
      </w:r>
      <w:r>
        <w:rPr>
          <w:rFonts w:ascii="Times New Roman" w:hAnsi="Times New Roman"/>
          <w:sz w:val="26"/>
        </w:rPr>
        <w:t xml:space="preserve">о подготовке населения </w:t>
      </w:r>
      <w:r>
        <w:rPr>
          <w:rStyle w:val="Style_3_ch"/>
          <w:rFonts w:ascii="Times New Roman" w:hAnsi="Times New Roman"/>
          <w:sz w:val="26"/>
        </w:rPr>
        <w:t xml:space="preserve"> </w:t>
      </w:r>
      <w:r>
        <w:rPr>
          <w:rStyle w:val="Style_3_ch"/>
          <w:rFonts w:ascii="Times New Roman" w:hAnsi="Times New Roman"/>
          <w:sz w:val="26"/>
        </w:rPr>
        <w:t xml:space="preserve">Сандовского </w:t>
      </w:r>
      <w:r>
        <w:rPr>
          <w:rStyle w:val="Style_3_ch"/>
          <w:rFonts w:ascii="Times New Roman" w:hAnsi="Times New Roman"/>
          <w:sz w:val="26"/>
        </w:rPr>
        <w:t>муниципального округа</w:t>
      </w:r>
      <w:r>
        <w:rPr>
          <w:rFonts w:ascii="Times New Roman" w:hAnsi="Times New Roman"/>
          <w:sz w:val="26"/>
        </w:rPr>
        <w:t xml:space="preserve"> Тверской области в области гражданской обороны</w:t>
      </w:r>
      <w:r>
        <w:rPr>
          <w:rStyle w:val="Style_3_ch"/>
          <w:rFonts w:ascii="Times New Roman" w:hAnsi="Times New Roman"/>
          <w:sz w:val="26"/>
        </w:rPr>
        <w:t>.</w:t>
      </w:r>
    </w:p>
    <w:p w14:paraId="12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Установить, что подготовка населения </w:t>
      </w:r>
      <w:r>
        <w:rPr>
          <w:rStyle w:val="Style_3_ch"/>
          <w:rFonts w:ascii="Times New Roman" w:hAnsi="Times New Roman"/>
          <w:sz w:val="26"/>
        </w:rPr>
        <w:t xml:space="preserve">Сандовского </w:t>
      </w:r>
      <w:r>
        <w:rPr>
          <w:rStyle w:val="Style_3_ch"/>
          <w:rFonts w:ascii="Times New Roman" w:hAnsi="Times New Roman"/>
          <w:sz w:val="26"/>
        </w:rPr>
        <w:t>муниципального округа</w:t>
      </w:r>
      <w:r>
        <w:rPr>
          <w:rFonts w:ascii="Times New Roman" w:hAnsi="Times New Roman"/>
          <w:sz w:val="26"/>
        </w:rPr>
        <w:t xml:space="preserve"> Тверской области в области гражданской обороны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14:paraId="13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t xml:space="preserve">Признать утратившим силу </w:t>
      </w:r>
      <w:r>
        <w:rPr>
          <w:rStyle w:val="Style_3_ch"/>
          <w:rFonts w:ascii="Times New Roman" w:hAnsi="Times New Roman"/>
          <w:sz w:val="26"/>
        </w:rPr>
        <w:t>Поста</w:t>
      </w:r>
      <w:r>
        <w:rPr>
          <w:rStyle w:val="Style_3_ch"/>
          <w:rFonts w:ascii="Times New Roman" w:hAnsi="Times New Roman"/>
          <w:sz w:val="26"/>
        </w:rPr>
        <w:t>новление администрации С</w:t>
      </w:r>
      <w:r>
        <w:rPr>
          <w:rStyle w:val="Style_3_ch"/>
          <w:rFonts w:ascii="Times New Roman" w:hAnsi="Times New Roman"/>
          <w:sz w:val="26"/>
        </w:rPr>
        <w:t xml:space="preserve">андовского района </w:t>
      </w:r>
      <w:r>
        <w:rPr>
          <w:rStyle w:val="Style_3_ch"/>
          <w:rFonts w:ascii="Times New Roman" w:hAnsi="Times New Roman"/>
          <w:sz w:val="26"/>
        </w:rPr>
        <w:t>от 01.09.2006 года  №189/1 «Об организации обучения населения Сандовского района по гражданской обороне»</w:t>
      </w:r>
      <w:r>
        <w:rPr>
          <w:rStyle w:val="Style_3_ch"/>
          <w:rFonts w:ascii="Times New Roman" w:hAnsi="Times New Roman"/>
          <w:sz w:val="26"/>
        </w:rPr>
        <w:t>.</w:t>
      </w:r>
    </w:p>
    <w:p w14:paraId="14000000">
      <w:pPr>
        <w:numPr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Постановление вступает в силу со дня его подписания и подлежит официальному опубликованию и размещению на официальном сайте Сандовского муниципального округа.</w:t>
      </w:r>
    </w:p>
    <w:p w14:paraId="15000000">
      <w:pPr>
        <w:numPr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>Контроль за исполнением настоящего постановления оставляю за собой.</w:t>
      </w:r>
    </w:p>
    <w:p w14:paraId="16000000">
      <w:pPr>
        <w:ind w:firstLine="0" w:left="0"/>
        <w:jc w:val="both"/>
        <w:rPr>
          <w:rFonts w:ascii="Times New Roman" w:hAnsi="Times New Roman"/>
          <w:sz w:val="26"/>
        </w:rPr>
      </w:pPr>
    </w:p>
    <w:p w14:paraId="17000000">
      <w:pPr>
        <w:ind w:firstLine="0" w:left="0"/>
        <w:jc w:val="both"/>
        <w:rPr>
          <w:rFonts w:ascii="Times New Roman" w:hAnsi="Times New Roman"/>
          <w:sz w:val="26"/>
        </w:rPr>
      </w:pPr>
    </w:p>
    <w:p w14:paraId="18000000">
      <w:pPr>
        <w:ind w:firstLine="0" w:left="0"/>
        <w:jc w:val="both"/>
        <w:rPr>
          <w:sz w:val="26"/>
        </w:rPr>
      </w:pPr>
    </w:p>
    <w:p w14:paraId="19000000">
      <w:pPr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Глава  Сандовского муниципального округа                              О.Н. Грязнов  </w:t>
      </w:r>
    </w:p>
    <w:p w14:paraId="1A000000">
      <w:pPr>
        <w:ind w:firstLine="0" w:left="0"/>
        <w:rPr>
          <w:rFonts w:ascii="Times New Roman" w:hAnsi="Times New Roman"/>
          <w:sz w:val="26"/>
        </w:rPr>
      </w:pPr>
    </w:p>
    <w:p w14:paraId="1B000000">
      <w:pPr>
        <w:ind w:firstLine="0" w:left="0"/>
        <w:rPr>
          <w:rFonts w:ascii="Times New Roman" w:hAnsi="Times New Roman"/>
          <w:sz w:val="28"/>
        </w:rPr>
      </w:pPr>
    </w:p>
    <w:p w14:paraId="1C000000">
      <w:pPr>
        <w:widowControl w:val="0"/>
        <w:spacing w:before="0"/>
        <w:ind w:firstLine="0" w:left="0" w:right="0"/>
        <w:jc w:val="right"/>
        <w:outlineLvl w:val="0"/>
        <w:rPr>
          <w:rFonts w:ascii="Times New Roman" w:hAnsi="Times New Roman"/>
        </w:rPr>
      </w:pPr>
    </w:p>
    <w:p w14:paraId="1D000000">
      <w:pPr>
        <w:widowControl w:val="0"/>
        <w:spacing w:before="0"/>
        <w:ind w:firstLine="0" w:left="0" w:right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14:paraId="1E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1F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округа.</w:t>
      </w:r>
    </w:p>
    <w:p w14:paraId="20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</w:rPr>
        <w:t>от 09.04.2021 г. № 151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21000000">
      <w:pPr>
        <w:widowControl w:val="0"/>
        <w:ind w:firstLine="0" w:left="0" w:right="0"/>
        <w:jc w:val="both"/>
        <w:rPr>
          <w:rFonts w:ascii="Times New Roman" w:hAnsi="Times New Roman"/>
        </w:rPr>
      </w:pPr>
    </w:p>
    <w:p w14:paraId="22000000">
      <w:pPr>
        <w:widowControl w:val="0"/>
        <w:ind w:firstLine="0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ПОЛОЖЕНИЕ</w:t>
      </w:r>
    </w:p>
    <w:p w14:paraId="23000000">
      <w:pPr>
        <w:widowControl w:val="0"/>
        <w:ind w:firstLine="0" w:left="0" w:right="0"/>
        <w:jc w:val="center"/>
        <w:outlineLvl w:val="1"/>
        <w:rPr>
          <w:rFonts w:ascii="Times New Roman" w:hAnsi="Times New Roman"/>
          <w:b w:val="1"/>
          <w:sz w:val="24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 xml:space="preserve">о подготовке населения </w:t>
      </w:r>
      <w:r>
        <w:rPr>
          <w:rStyle w:val="Style_3_ch"/>
          <w:rFonts w:ascii="Times New Roman" w:hAnsi="Times New Roman"/>
          <w:b w:val="1"/>
          <w:sz w:val="24"/>
        </w:rPr>
        <w:t>Са</w:t>
      </w:r>
      <w:r>
        <w:rPr>
          <w:rStyle w:val="Style_3_ch"/>
          <w:rFonts w:ascii="Times New Roman" w:hAnsi="Times New Roman"/>
          <w:b w:val="1"/>
          <w:sz w:val="24"/>
        </w:rPr>
        <w:t>ндовского муниципального округа</w:t>
      </w:r>
      <w:r>
        <w:rPr>
          <w:rStyle w:val="Style_3_ch"/>
          <w:rFonts w:ascii="Times New Roman" w:hAnsi="Times New Roman"/>
          <w:b w:val="1"/>
          <w:sz w:val="24"/>
        </w:rPr>
        <w:t xml:space="preserve"> Тверской области в области гражданской обороны</w:t>
      </w:r>
    </w:p>
    <w:p w14:paraId="25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26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Настоящее Положение определяет по</w:t>
      </w:r>
      <w:r>
        <w:rPr>
          <w:rStyle w:val="Style_3_ch"/>
          <w:rFonts w:ascii="Times New Roman" w:hAnsi="Times New Roman"/>
          <w:sz w:val="24"/>
        </w:rPr>
        <w:t xml:space="preserve">рядок подготовки населения Сандовского муниципального округа Тверской области </w:t>
      </w:r>
      <w:r>
        <w:rPr>
          <w:rStyle w:val="Style_3_ch"/>
          <w:rFonts w:ascii="Times New Roman" w:hAnsi="Times New Roman"/>
          <w:sz w:val="24"/>
        </w:rPr>
        <w:t>(</w:t>
      </w:r>
      <w:r>
        <w:rPr>
          <w:rStyle w:val="Style_3_ch"/>
          <w:rFonts w:ascii="Times New Roman" w:hAnsi="Times New Roman"/>
          <w:sz w:val="24"/>
        </w:rPr>
        <w:t xml:space="preserve">далее - население) </w:t>
      </w:r>
      <w:r>
        <w:rPr>
          <w:rStyle w:val="Style_3_ch"/>
          <w:rFonts w:ascii="Times New Roman" w:hAnsi="Times New Roman"/>
          <w:sz w:val="24"/>
        </w:rPr>
        <w:t>в области гражданской обороны и</w:t>
      </w:r>
      <w:r>
        <w:rPr>
          <w:rStyle w:val="Style_3_ch"/>
          <w:rFonts w:ascii="Times New Roman" w:hAnsi="Times New Roman"/>
          <w:sz w:val="24"/>
        </w:rPr>
        <w:t xml:space="preserve"> соответствующие функции органов местного самоуправления и организаций, а также формы подготовки.</w:t>
      </w:r>
    </w:p>
    <w:p w14:paraId="27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Основными задачами подготовки населения области в области гражданской обороны являются:</w:t>
      </w:r>
    </w:p>
    <w:p w14:paraId="28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14:paraId="29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совершенствование навыков по организации и проведению мероприятий по гражданской обороне;</w:t>
      </w:r>
    </w:p>
    <w:p w14:paraId="2A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выработка умений и навыков для проведения аварийно- спасательных и других неотложных работ;</w:t>
      </w:r>
    </w:p>
    <w:p w14:paraId="2B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2C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Лица, подлежащие подготовке, подразделяются на следующие группы:</w:t>
      </w:r>
    </w:p>
    <w:p w14:paraId="2D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Style w:val="Style_3_ch"/>
          <w:rFonts w:ascii="Times New Roman" w:hAnsi="Times New Roman"/>
          <w:sz w:val="24"/>
        </w:rPr>
        <w:t xml:space="preserve"> </w:t>
      </w:r>
      <w:r>
        <w:rPr>
          <w:rStyle w:val="Style_3_ch"/>
          <w:rFonts w:ascii="Times New Roman" w:hAnsi="Times New Roman"/>
          <w:sz w:val="24"/>
        </w:rPr>
        <w:t>должностные лица местного самоуправления,</w:t>
      </w:r>
      <w:r>
        <w:rPr>
          <w:rStyle w:val="Style_3_ch"/>
          <w:rFonts w:ascii="Times New Roman" w:hAnsi="Times New Roman"/>
          <w:sz w:val="24"/>
        </w:rPr>
        <w:t xml:space="preserve"> руководители организаций </w:t>
      </w:r>
      <w:r>
        <w:rPr>
          <w:rFonts w:ascii="Times New Roman" w:hAnsi="Times New Roman"/>
          <w:sz w:val="24"/>
        </w:rPr>
        <w:t>(далее - руководители);</w:t>
      </w:r>
    </w:p>
    <w:p w14:paraId="2E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должностные лица гражданской обороны, руководители и работники органов, осуществляющих управление гражданской обороны, работники администрации муниципального образования и организаций, включенные в состав структурных подразделений, уполномоченных на решение задач в области гражданской обороны, эвакоприемных комиссий, а также комиссии </w:t>
      </w:r>
      <w:r>
        <w:rPr>
          <w:rFonts w:ascii="Times New Roman" w:hAnsi="Times New Roman"/>
          <w:sz w:val="24"/>
        </w:rPr>
        <w:t>по вопросам повышения устойчивости функционирования объектов экономики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(далее — работники гражданской обороны),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</w:t>
      </w:r>
    </w:p>
    <w:p w14:paraId="2F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личный состав формирований и служб;</w:t>
      </w:r>
    </w:p>
    <w:p w14:paraId="30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работающее население;</w:t>
      </w:r>
    </w:p>
    <w:p w14:paraId="31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</w:t>
      </w:r>
    </w:p>
    <w:p w14:paraId="32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неработающее население.</w:t>
      </w:r>
    </w:p>
    <w:p w14:paraId="33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Подготовка населения Сандовского муниципального округа Тверской области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подготовки в области гражданской обороны (по группам лиц, подлежащих подготовке) согласно приложению к настоящему Положению.</w:t>
      </w:r>
    </w:p>
    <w:p w14:paraId="34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в учебно – консультационных пунктах  гражданской обороны муниципального образования, по месту работы, учебы и месту жительства граждан.</w:t>
      </w:r>
    </w:p>
    <w:p w14:paraId="35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Повышение квалификации или курсовое обучение в области гражданской обороны работников гражданской обороны, руководителей организаций </w:t>
      </w:r>
      <w:r>
        <w:rPr>
          <w:rFonts w:ascii="Times New Roman" w:hAnsi="Times New Roman"/>
          <w:sz w:val="24"/>
        </w:rPr>
        <w:t xml:space="preserve"> 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области, </w:t>
      </w:r>
      <w:r>
        <w:rPr>
          <w:rFonts w:ascii="Times New Roman" w:hAnsi="Times New Roman"/>
          <w:sz w:val="24"/>
        </w:rPr>
        <w:t xml:space="preserve">продолжающих работу в военное время, проводится не реже одного раза в пять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области, осуществляющих образовательную деятельность - не реже одного раза в три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14:paraId="36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14:paraId="37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 целях организации и осуществления подготовки населения в области гражданской обороны:</w:t>
      </w:r>
    </w:p>
    <w:p w14:paraId="38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администрация </w:t>
      </w:r>
      <w:r>
        <w:rPr>
          <w:rFonts w:ascii="Times New Roman" w:hAnsi="Times New Roman"/>
          <w:sz w:val="24"/>
        </w:rPr>
        <w:t xml:space="preserve"> 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 в пределах территории муниципального образования:</w:t>
      </w:r>
    </w:p>
    <w:p w14:paraId="39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организует и проводит подготовку населения 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3A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осуществляет подготовку личного состава формирований и служб </w:t>
      </w:r>
      <w:r>
        <w:rPr>
          <w:rFonts w:ascii="Times New Roman" w:hAnsi="Times New Roman"/>
          <w:sz w:val="24"/>
        </w:rPr>
        <w:t>муниципального образования;</w:t>
      </w:r>
    </w:p>
    <w:p w14:paraId="3B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проводит учения и тренировки по гражданской обороне;</w:t>
      </w:r>
    </w:p>
    <w:p w14:paraId="3C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муниципального образования;</w:t>
      </w:r>
    </w:p>
    <w:p w14:paraId="3D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создает, оснащает учебно - консультационные пункты по гражданской обороне и организуют их деятельность либо оказывает населению консультационные услуг в области гражданской обороны в других организациях;</w:t>
      </w:r>
    </w:p>
    <w:p w14:paraId="3E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организации </w:t>
      </w:r>
      <w:r>
        <w:rPr>
          <w:rFonts w:ascii="Times New Roman" w:hAnsi="Times New Roman"/>
          <w:sz w:val="24"/>
        </w:rPr>
        <w:t xml:space="preserve"> 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 независимо от их организационно-правовых форм и форм собственности:</w:t>
      </w:r>
    </w:p>
    <w:p w14:paraId="3F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 и работников организаций в области гражданской обороны;</w:t>
      </w:r>
    </w:p>
    <w:p w14:paraId="40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14:paraId="41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создают и поддерживают в рабочем состоянии соответствующую учебно-материальную базу;</w:t>
      </w:r>
    </w:p>
    <w:p w14:paraId="42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разрабатывают программу проведения с работниками организации вводного инструктажа по гражданской обороне;</w:t>
      </w:r>
    </w:p>
    <w:p w14:paraId="43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14:paraId="44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организуют пропаганду знаний в области гражданской обороны;</w:t>
      </w:r>
    </w:p>
    <w:p w14:paraId="45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планируют и проводят учения и тренировки по гражданской обороне.</w:t>
      </w:r>
      <w:r>
        <w:rPr>
          <w:rFonts w:ascii="Times New Roman" w:hAnsi="Times New Roman"/>
          <w:sz w:val="24"/>
        </w:rPr>
        <w:t xml:space="preserve"> </w:t>
      </w:r>
    </w:p>
    <w:p w14:paraId="46000000">
      <w:pPr>
        <w:pStyle w:val="Style_3"/>
        <w:ind w:firstLine="0" w:left="5669"/>
        <w:jc w:val="right"/>
        <w:rPr>
          <w:rFonts w:ascii="Times New Roman" w:hAnsi="Times New Roman"/>
          <w:sz w:val="24"/>
        </w:rPr>
      </w:pPr>
    </w:p>
    <w:p w14:paraId="47000000">
      <w:pPr>
        <w:pStyle w:val="Style_3"/>
        <w:ind w:firstLine="0" w:left="5669"/>
        <w:jc w:val="right"/>
        <w:rPr>
          <w:rFonts w:ascii="Times New Roman" w:hAnsi="Times New Roman"/>
          <w:sz w:val="24"/>
        </w:rPr>
      </w:pPr>
    </w:p>
    <w:p w14:paraId="48000000">
      <w:pPr>
        <w:pStyle w:val="Style_3"/>
        <w:ind w:firstLine="0" w:left="566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Приложение</w:t>
      </w:r>
    </w:p>
    <w:p w14:paraId="49000000">
      <w:pPr>
        <w:pStyle w:val="Style_3"/>
        <w:ind w:firstLine="0" w:left="566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о подготовке населения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 в </w:t>
      </w:r>
      <w:r>
        <w:rPr>
          <w:rFonts w:ascii="Times New Roman" w:hAnsi="Times New Roman"/>
          <w:sz w:val="24"/>
        </w:rPr>
        <w:t>области гражданской обороны</w:t>
      </w:r>
    </w:p>
    <w:p w14:paraId="4A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4B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4C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</w:t>
      </w:r>
    </w:p>
    <w:p w14:paraId="4D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подготовки в области гражданской обороны </w:t>
      </w:r>
    </w:p>
    <w:p w14:paraId="4E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 группам лиц, подлежащих подготовке)</w:t>
      </w:r>
    </w:p>
    <w:p w14:paraId="4F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50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Style w:val="Style_3_ch"/>
          <w:rFonts w:ascii="Times New Roman" w:hAnsi="Times New Roman"/>
          <w:sz w:val="24"/>
        </w:rPr>
        <w:t xml:space="preserve"> </w:t>
      </w:r>
      <w:r>
        <w:rPr>
          <w:rStyle w:val="Style_3_ch"/>
          <w:rFonts w:ascii="Times New Roman" w:hAnsi="Times New Roman"/>
          <w:sz w:val="24"/>
        </w:rPr>
        <w:t>Должностные лица местного самоуправления, возглавляющие местные администрации (исполнительно-распорядительные органы муниципального образования)</w:t>
      </w:r>
      <w:r>
        <w:rPr>
          <w:rStyle w:val="Style_3_ch"/>
          <w:rFonts w:ascii="Times New Roman" w:hAnsi="Times New Roman"/>
          <w:sz w:val="24"/>
        </w:rPr>
        <w:t xml:space="preserve"> – Глава Сандовского муниципального округа, </w:t>
      </w:r>
      <w:r>
        <w:rPr>
          <w:rStyle w:val="Style_3_ch"/>
          <w:rFonts w:ascii="Times New Roman" w:hAnsi="Times New Roman"/>
          <w:sz w:val="24"/>
        </w:rPr>
        <w:t>руководители организаций:</w:t>
      </w:r>
    </w:p>
    <w:p w14:paraId="51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14:paraId="52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изучение своих функциональных обязанностей по гражданской обороне;</w:t>
      </w:r>
    </w:p>
    <w:p w14:paraId="53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личное участие в учебно-методических сборах, учениях, тренировках и других плановых мероприятиях по гражданской обороне.</w:t>
      </w:r>
    </w:p>
    <w:p w14:paraId="54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Работники гражданской обороны, руководители организаций, продолжающих работу в военное время:</w:t>
      </w:r>
    </w:p>
    <w:p w14:paraId="55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14:paraId="56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ГБОУ ДО «УМЦ ГОЧС»;</w:t>
      </w:r>
    </w:p>
    <w:p w14:paraId="57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участие в учениях, тренировках и других плановых мероприятиях по гражданской обороне;</w:t>
      </w:r>
    </w:p>
    <w:p w14:paraId="58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участие руководителей (работников) структурных подразделений, уполномоченных на решение задач в области гражданской обороны, муниципального образования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обороной.</w:t>
      </w:r>
    </w:p>
    <w:p w14:paraId="59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Личный состав формирований и служб:</w:t>
      </w:r>
    </w:p>
    <w:p w14:paraId="5A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</w:t>
      </w:r>
      <w:r>
        <w:rPr>
          <w:rFonts w:ascii="Times New Roman" w:hAnsi="Times New Roman"/>
          <w:sz w:val="24"/>
        </w:rPr>
        <w:t>дополнительным профессиональным программам в области гражданской обороны и защиты от чрезвычайных ситуаций;</w:t>
      </w:r>
    </w:p>
    <w:p w14:paraId="5B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курсовое обучение личного состава формирований и служб по месту работы;</w:t>
      </w:r>
    </w:p>
    <w:p w14:paraId="5C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участие в учениях и тренировках по гражданской обороне.</w:t>
      </w:r>
    </w:p>
    <w:p w14:paraId="5D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5E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Работающее население:</w:t>
      </w:r>
    </w:p>
    <w:p w14:paraId="5F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курсовое обучение в области гражданской обороны по месту работы;</w:t>
      </w:r>
    </w:p>
    <w:p w14:paraId="60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прохождение вводного инструктажа по гражданской обороне по месту работы;</w:t>
      </w:r>
    </w:p>
    <w:p w14:paraId="61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участие в учениях, тренировках и других плановых мероприятиях по гражданской обороне;</w:t>
      </w:r>
    </w:p>
    <w:p w14:paraId="62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индивидуальное изучение способов защиты от опасностей, возникающих при военных конфликтах или вследствие этих конфликтов.</w:t>
      </w:r>
    </w:p>
    <w:p w14:paraId="63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Обучающиеся:</w:t>
      </w:r>
    </w:p>
    <w:p w14:paraId="64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обучение (в учебное время) по предмету «Основы безопасности жизнедеятельности» и дисциплине «Безопасность жизнедеятельности»;</w:t>
      </w:r>
    </w:p>
    <w:p w14:paraId="65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участие в учениях и тренировках по гражданской обороне;</w:t>
      </w:r>
    </w:p>
    <w:p w14:paraId="66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чтение памяток, листовок и пособий, прослушивание радиопередач и просмотр телепрограмм по тематике гражданской обороны.</w:t>
      </w:r>
    </w:p>
    <w:p w14:paraId="67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Неработающее население (по месту жительства):</w:t>
      </w:r>
    </w:p>
    <w:p w14:paraId="68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14:paraId="69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участие в учениях и тренировках по гражданской обороне;</w:t>
      </w:r>
    </w:p>
    <w:p w14:paraId="6A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 чтение памяток, листовок и пособий, прослушивание радиопередач и просмотр телепрограмм по тематике гражданской обороны.</w:t>
      </w:r>
    </w:p>
    <w:p w14:paraId="6B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6C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6D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Управляющий делами Администрации</w:t>
      </w:r>
    </w:p>
    <w:p w14:paraId="6E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                                                             Г.И.Горохова</w:t>
      </w:r>
    </w:p>
    <w:sectPr>
      <w:pgSz w:h="16848" w:w="11908"/>
      <w:pgMar w:bottom="850" w:footer="0" w:gutter="0" w:header="0" w:left="1247" w:right="992" w:top="59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750" w:left="1176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1">
    <w:lvl w:ilvl="0">
      <w:start w:val="1"/>
      <w:numFmt w:val="decimal"/>
      <w:pStyle w:val="Style_32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Liberation Serif" w:hAnsi="Liberation Serif"/>
      <w:color w:val="000000"/>
      <w:sz w:val="24"/>
    </w:rPr>
  </w:style>
  <w:style w:default="1" w:styleId="Style_3_ch" w:type="character">
    <w:name w:val="Normal"/>
    <w:link w:val="Style_3"/>
    <w:rPr>
      <w:rFonts w:ascii="Liberation Serif" w:hAnsi="Liberation Serif"/>
      <w:color w:val="000000"/>
      <w:sz w:val="24"/>
    </w:rPr>
  </w:style>
  <w:style w:styleId="Style_4" w:type="paragraph">
    <w:name w:val="toc 2"/>
    <w:basedOn w:val="Style_3"/>
    <w:link w:val="Style_4_ch"/>
    <w:uiPriority w:val="39"/>
    <w:pPr>
      <w:widowControl w:val="1"/>
      <w:ind w:firstLine="0" w:left="200" w:right="0"/>
      <w:jc w:val="left"/>
    </w:pPr>
  </w:style>
  <w:style w:styleId="Style_4_ch" w:type="character">
    <w:name w:val="toc 2"/>
    <w:basedOn w:val="Style_3_ch"/>
    <w:link w:val="Style_4"/>
  </w:style>
  <w:style w:styleId="Style_5" w:type="paragraph">
    <w:name w:val="Contents 1"/>
    <w:link w:val="Style_5_ch"/>
    <w:rPr>
      <w:rFonts w:ascii="XO Thames" w:hAnsi="XO Thames"/>
      <w:b w:val="1"/>
    </w:rPr>
  </w:style>
  <w:style w:styleId="Style_5_ch" w:type="character">
    <w:name w:val="Contents 1"/>
    <w:link w:val="Style_5"/>
    <w:rPr>
      <w:rFonts w:ascii="XO Thames" w:hAnsi="XO Thames"/>
      <w:b w:val="1"/>
    </w:rPr>
  </w:style>
  <w:style w:styleId="Style_6" w:type="paragraph">
    <w:name w:val="toc 4"/>
    <w:basedOn w:val="Style_3"/>
    <w:link w:val="Style_6_ch"/>
    <w:uiPriority w:val="39"/>
    <w:pPr>
      <w:widowControl w:val="1"/>
      <w:ind w:firstLine="0" w:left="600" w:right="0"/>
      <w:jc w:val="left"/>
    </w:pPr>
  </w:style>
  <w:style w:styleId="Style_6_ch" w:type="character">
    <w:name w:val="toc 4"/>
    <w:basedOn w:val="Style_3_ch"/>
    <w:link w:val="Style_6"/>
  </w:style>
  <w:style w:styleId="Style_7" w:type="paragraph">
    <w:name w:val="List Paragraph"/>
    <w:basedOn w:val="Style_3"/>
    <w:link w:val="Style_7_ch"/>
    <w:pPr>
      <w:ind w:firstLine="0" w:left="720"/>
      <w:contextualSpacing w:val="1"/>
    </w:pPr>
  </w:style>
  <w:style w:styleId="Style_7_ch" w:type="character">
    <w:name w:val="List Paragraph"/>
    <w:basedOn w:val="Style_3_ch"/>
    <w:link w:val="Style_7"/>
  </w:style>
  <w:style w:styleId="Style_8" w:type="paragraph">
    <w:name w:val="toc 6"/>
    <w:basedOn w:val="Style_3"/>
    <w:link w:val="Style_8_ch"/>
    <w:uiPriority w:val="39"/>
    <w:pPr>
      <w:widowControl w:val="1"/>
      <w:ind w:firstLine="0" w:left="1000" w:right="0"/>
      <w:jc w:val="left"/>
    </w:pPr>
  </w:style>
  <w:style w:styleId="Style_8_ch" w:type="character">
    <w:name w:val="toc 6"/>
    <w:basedOn w:val="Style_3_ch"/>
    <w:link w:val="Style_8"/>
  </w:style>
  <w:style w:styleId="Style_9" w:type="paragraph">
    <w:name w:val="toc 7"/>
    <w:basedOn w:val="Style_3"/>
    <w:link w:val="Style_9_ch"/>
    <w:uiPriority w:val="39"/>
    <w:pPr>
      <w:widowControl w:val="1"/>
      <w:ind w:firstLine="0" w:left="1200" w:right="0"/>
      <w:jc w:val="left"/>
    </w:pPr>
  </w:style>
  <w:style w:styleId="Style_9_ch" w:type="character">
    <w:name w:val="toc 7"/>
    <w:basedOn w:val="Style_3_ch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_0"/>
    <w:basedOn w:val="Style_12"/>
    <w:link w:val="Style_11_ch"/>
    <w:rPr>
      <w:rFonts w:ascii="Arial" w:hAnsi="Arial"/>
      <w:sz w:val="44"/>
    </w:rPr>
  </w:style>
  <w:style w:styleId="Style_11_ch" w:type="character">
    <w:name w:val="Heading 1_0"/>
    <w:basedOn w:val="Style_12_ch"/>
    <w:link w:val="Style_11"/>
    <w:rPr>
      <w:rFonts w:ascii="Arial" w:hAnsi="Arial"/>
      <w:sz w:val="44"/>
    </w:rPr>
  </w:style>
  <w:style w:styleId="Style_2" w:type="paragraph">
    <w:name w:val="heading 3"/>
    <w:basedOn w:val="Style_3"/>
    <w:link w:val="Style_2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2_ch" w:type="character">
    <w:name w:val="heading 3"/>
    <w:basedOn w:val="Style_3_ch"/>
    <w:link w:val="Style_2"/>
    <w:rPr>
      <w:rFonts w:ascii="XO Thames" w:hAnsi="XO Thames"/>
      <w:b w:val="1"/>
      <w:i w:val="1"/>
      <w:color w:val="000000"/>
    </w:rPr>
  </w:style>
  <w:style w:styleId="Style_13" w:type="paragraph">
    <w:name w:val="Без интервала1"/>
    <w:link w:val="Style_13_ch"/>
    <w:rPr>
      <w:rFonts w:ascii="Liberation Serif" w:hAnsi="Liberation Serif"/>
      <w:color w:val="000000"/>
      <w:sz w:val="24"/>
    </w:rPr>
  </w:style>
  <w:style w:styleId="Style_13_ch" w:type="character">
    <w:name w:val="Без интервала1"/>
    <w:link w:val="Style_13"/>
    <w:rPr>
      <w:rFonts w:ascii="Liberation Serif" w:hAnsi="Liberation Serif"/>
      <w:color w:val="000000"/>
      <w:sz w:val="24"/>
    </w:rPr>
  </w:style>
  <w:style w:styleId="Style_14" w:type="paragraph">
    <w:name w:val="Text body"/>
    <w:basedOn w:val="Style_12"/>
    <w:link w:val="Style_14_ch"/>
  </w:style>
  <w:style w:styleId="Style_14_ch" w:type="character">
    <w:name w:val="Text body"/>
    <w:basedOn w:val="Style_12_ch"/>
    <w:link w:val="Style_14"/>
  </w:style>
  <w:style w:styleId="Style_15" w:type="paragraph">
    <w:name w:val="Contents 5"/>
    <w:link w:val="Style_15_ch"/>
  </w:style>
  <w:style w:styleId="Style_15_ch" w:type="character">
    <w:name w:val="Contents 5"/>
    <w:link w:val="Style_15"/>
  </w:style>
  <w:style w:styleId="Style_16" w:type="paragraph">
    <w:name w:val="Header and Footer_0"/>
    <w:link w:val="Style_16_ch"/>
    <w:pPr>
      <w:spacing w:line="360" w:lineRule="auto"/>
      <w:ind/>
    </w:pPr>
    <w:rPr>
      <w:rFonts w:ascii="XO Thames" w:hAnsi="XO Thames"/>
      <w:color w:val="000000"/>
    </w:rPr>
  </w:style>
  <w:style w:styleId="Style_16_ch" w:type="character">
    <w:name w:val="Header and Footer_0"/>
    <w:link w:val="Style_16"/>
    <w:rPr>
      <w:rFonts w:ascii="XO Thames" w:hAnsi="XO Thames"/>
      <w:color w:val="000000"/>
    </w:rPr>
  </w:style>
  <w:style w:styleId="Style_17" w:type="paragraph">
    <w:name w:val="Подзаголовок1"/>
    <w:basedOn w:val="Style_12"/>
    <w:link w:val="Style_17_ch"/>
    <w:rPr>
      <w:b w:val="1"/>
      <w:sz w:val="44"/>
    </w:rPr>
  </w:style>
  <w:style w:styleId="Style_17_ch" w:type="character">
    <w:name w:val="Подзаголовок1"/>
    <w:basedOn w:val="Style_12_ch"/>
    <w:link w:val="Style_17"/>
    <w:rPr>
      <w:b w:val="1"/>
      <w:sz w:val="44"/>
    </w:rPr>
  </w:style>
  <w:style w:styleId="Style_18" w:type="paragraph">
    <w:name w:val="Интернет-ссылка"/>
    <w:link w:val="Style_18_ch"/>
    <w:rPr>
      <w:color w:val="0000FF"/>
      <w:u w:val="single"/>
    </w:rPr>
  </w:style>
  <w:style w:styleId="Style_18_ch" w:type="character">
    <w:name w:val="Интернет-ссылка"/>
    <w:link w:val="Style_18"/>
    <w:rPr>
      <w:color w:val="0000FF"/>
      <w:u w:val="single"/>
    </w:rPr>
  </w:style>
  <w:style w:styleId="Style_12" w:type="paragraph">
    <w:name w:val="Standard"/>
    <w:link w:val="Style_12_ch"/>
    <w:rPr>
      <w:rFonts w:ascii="Liberation Serif" w:hAnsi="Liberation Serif"/>
      <w:color w:val="000000"/>
      <w:sz w:val="24"/>
    </w:rPr>
  </w:style>
  <w:style w:styleId="Style_12_ch" w:type="character">
    <w:name w:val="Standard"/>
    <w:link w:val="Style_12"/>
    <w:rPr>
      <w:rFonts w:ascii="Liberation Serif" w:hAnsi="Liberation Serif"/>
      <w:color w:val="000000"/>
      <w:sz w:val="24"/>
    </w:rPr>
  </w:style>
  <w:style w:styleId="Style_19" w:type="paragraph">
    <w:name w:val="Heading 3_0"/>
    <w:link w:val="Style_19_ch"/>
    <w:rPr>
      <w:rFonts w:ascii="XO Thames" w:hAnsi="XO Thames"/>
      <w:b w:val="1"/>
      <w:i w:val="1"/>
      <w:color w:val="000000"/>
    </w:rPr>
  </w:style>
  <w:style w:styleId="Style_19_ch" w:type="character">
    <w:name w:val="Heading 3_0"/>
    <w:link w:val="Style_19"/>
    <w:rPr>
      <w:rFonts w:ascii="XO Thames" w:hAnsi="XO Thames"/>
      <w:b w:val="1"/>
      <w:i w:val="1"/>
      <w:color w:val="000000"/>
    </w:rPr>
  </w:style>
  <w:style w:styleId="Style_20" w:type="paragraph">
    <w:name w:val="List"/>
    <w:basedOn w:val="Style_21"/>
    <w:link w:val="Style_20_ch"/>
  </w:style>
  <w:style w:styleId="Style_20_ch" w:type="character">
    <w:name w:val="List"/>
    <w:basedOn w:val="Style_21_ch"/>
    <w:link w:val="Style_20"/>
  </w:style>
  <w:style w:styleId="Style_22" w:type="paragraph">
    <w:name w:val="Contents 7"/>
    <w:link w:val="Style_22_ch"/>
  </w:style>
  <w:style w:styleId="Style_22_ch" w:type="character">
    <w:name w:val="Contents 7"/>
    <w:link w:val="Style_22"/>
  </w:style>
  <w:style w:styleId="Style_23" w:type="paragraph">
    <w:name w:val="Contents 4"/>
    <w:link w:val="Style_23_ch"/>
  </w:style>
  <w:style w:styleId="Style_23_ch" w:type="character">
    <w:name w:val="Contents 4"/>
    <w:link w:val="Style_23"/>
  </w:style>
  <w:style w:styleId="Style_24" w:type="paragraph">
    <w:name w:val="toc 3"/>
    <w:basedOn w:val="Style_3"/>
    <w:link w:val="Style_24_ch"/>
    <w:uiPriority w:val="39"/>
    <w:pPr>
      <w:widowControl w:val="1"/>
      <w:ind w:firstLine="0" w:left="400" w:right="0"/>
      <w:jc w:val="left"/>
    </w:pPr>
  </w:style>
  <w:style w:styleId="Style_24_ch" w:type="character">
    <w:name w:val="toc 3"/>
    <w:basedOn w:val="Style_3_ch"/>
    <w:link w:val="Style_24"/>
  </w:style>
  <w:style w:styleId="Style_25" w:type="paragraph">
    <w:name w:val="Заголовок"/>
    <w:basedOn w:val="Style_12"/>
    <w:link w:val="Style_25_ch"/>
    <w:rPr>
      <w:rFonts w:ascii="Liberation Sans" w:hAnsi="Liberation Sans"/>
      <w:sz w:val="28"/>
    </w:rPr>
  </w:style>
  <w:style w:styleId="Style_25_ch" w:type="character">
    <w:name w:val="Заголовок"/>
    <w:basedOn w:val="Style_12_ch"/>
    <w:link w:val="Style_25"/>
    <w:rPr>
      <w:rFonts w:ascii="Liberation Sans" w:hAnsi="Liberation Sans"/>
      <w:sz w:val="28"/>
    </w:rPr>
  </w:style>
  <w:style w:styleId="Style_26" w:type="paragraph">
    <w:name w:val="Contents 2"/>
    <w:link w:val="Style_26_ch"/>
  </w:style>
  <w:style w:styleId="Style_26_ch" w:type="character">
    <w:name w:val="Contents 2"/>
    <w:link w:val="Style_26"/>
  </w:style>
  <w:style w:styleId="Style_27" w:type="paragraph">
    <w:name w:val="Balloon Text"/>
    <w:basedOn w:val="Style_3"/>
    <w:link w:val="Style_27_ch"/>
    <w:rPr>
      <w:rFonts w:ascii="Tahoma" w:hAnsi="Tahoma"/>
      <w:sz w:val="16"/>
    </w:rPr>
  </w:style>
  <w:style w:styleId="Style_27_ch" w:type="character">
    <w:name w:val="Balloon Text"/>
    <w:basedOn w:val="Style_3_ch"/>
    <w:link w:val="Style_27"/>
    <w:rPr>
      <w:rFonts w:ascii="Tahoma" w:hAnsi="Tahoma"/>
      <w:sz w:val="16"/>
    </w:rPr>
  </w:style>
  <w:style w:styleId="Style_28" w:type="paragraph">
    <w:name w:val="Caption"/>
    <w:basedOn w:val="Style_3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3_ch"/>
    <w:link w:val="Style_28"/>
    <w:rPr>
      <w:i w:val="1"/>
      <w:sz w:val="24"/>
    </w:rPr>
  </w:style>
  <w:style w:styleId="Style_29" w:type="paragraph">
    <w:name w:val="Указатель1"/>
    <w:basedOn w:val="Style_12"/>
    <w:link w:val="Style_29_ch"/>
  </w:style>
  <w:style w:styleId="Style_29_ch" w:type="character">
    <w:name w:val="Указатель1"/>
    <w:basedOn w:val="Style_12_ch"/>
    <w:link w:val="Style_29"/>
  </w:style>
  <w:style w:styleId="Style_30" w:type="paragraph">
    <w:name w:val="heading 5"/>
    <w:basedOn w:val="Style_3"/>
    <w:link w:val="Style_30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30_ch" w:type="character">
    <w:name w:val="heading 5"/>
    <w:basedOn w:val="Style_3_ch"/>
    <w:link w:val="Style_30"/>
    <w:rPr>
      <w:rFonts w:ascii="XO Thames" w:hAnsi="XO Thames"/>
      <w:b w:val="1"/>
      <w:color w:val="000000"/>
      <w:sz w:val="22"/>
    </w:rPr>
  </w:style>
  <w:style w:styleId="Style_31" w:type="paragraph">
    <w:name w:val="Heading 5_0"/>
    <w:link w:val="Style_31_ch"/>
    <w:rPr>
      <w:rFonts w:ascii="XO Thames" w:hAnsi="XO Thames"/>
      <w:b w:val="1"/>
      <w:color w:val="000000"/>
      <w:sz w:val="22"/>
    </w:rPr>
  </w:style>
  <w:style w:styleId="Style_31_ch" w:type="character">
    <w:name w:val="Heading 5_0"/>
    <w:link w:val="Style_31"/>
    <w:rPr>
      <w:rFonts w:ascii="XO Thames" w:hAnsi="XO Thames"/>
      <w:b w:val="1"/>
      <w:color w:val="000000"/>
      <w:sz w:val="22"/>
    </w:rPr>
  </w:style>
  <w:style w:styleId="Style_32" w:type="paragraph">
    <w:name w:val="heading 1"/>
    <w:basedOn w:val="Style_3"/>
    <w:link w:val="Style_32_ch"/>
    <w:uiPriority w:val="9"/>
    <w:qFormat/>
    <w:pPr>
      <w:keepNext w:val="1"/>
      <w:numPr>
        <w:ilvl w:val="0"/>
        <w:numId w:val="2"/>
      </w:numPr>
      <w:tabs>
        <w:tab w:leader="none" w:pos="0" w:val="left"/>
      </w:tabs>
      <w:ind/>
      <w:jc w:val="center"/>
      <w:outlineLvl w:val="0"/>
    </w:pPr>
    <w:rPr>
      <w:rFonts w:ascii="Arial" w:hAnsi="Arial"/>
      <w:sz w:val="44"/>
    </w:rPr>
  </w:style>
  <w:style w:styleId="Style_32_ch" w:type="character">
    <w:name w:val="heading 1"/>
    <w:basedOn w:val="Style_3_ch"/>
    <w:link w:val="Style_32"/>
    <w:rPr>
      <w:rFonts w:ascii="Arial" w:hAnsi="Arial"/>
      <w:sz w:val="44"/>
    </w:rPr>
  </w:style>
  <w:style w:styleId="Style_33" w:type="paragraph">
    <w:name w:val="Основной шрифт абзаца1"/>
    <w:link w:val="Style_33_ch"/>
    <w:rPr>
      <w:color w:val="000000"/>
      <w:sz w:val="24"/>
    </w:rPr>
  </w:style>
  <w:style w:styleId="Style_33_ch" w:type="character">
    <w:name w:val="Основной шрифт абзаца1"/>
    <w:link w:val="Style_33"/>
    <w:rPr>
      <w:color w:val="000000"/>
      <w:sz w:val="24"/>
    </w:rPr>
  </w:style>
  <w:style w:styleId="Style_34" w:type="paragraph">
    <w:name w:val="Название1"/>
    <w:link w:val="Style_34_ch"/>
    <w:rPr>
      <w:rFonts w:ascii="XO Thames" w:hAnsi="XO Thames"/>
      <w:b w:val="1"/>
      <w:sz w:val="52"/>
    </w:rPr>
  </w:style>
  <w:style w:styleId="Style_34_ch" w:type="character">
    <w:name w:val="Название1"/>
    <w:link w:val="Style_34"/>
    <w:rPr>
      <w:rFonts w:ascii="XO Thames" w:hAnsi="XO Thames"/>
      <w:b w:val="1"/>
      <w:sz w:val="52"/>
    </w:rPr>
  </w:style>
  <w:style w:styleId="Style_35" w:type="paragraph">
    <w:name w:val="Heading 4_0"/>
    <w:link w:val="Style_35_ch"/>
    <w:rPr>
      <w:rFonts w:ascii="XO Thames" w:hAnsi="XO Thames"/>
      <w:b w:val="1"/>
      <w:color w:val="595959"/>
      <w:sz w:val="26"/>
    </w:rPr>
  </w:style>
  <w:style w:styleId="Style_35_ch" w:type="character">
    <w:name w:val="Heading 4_0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Heading 2_0"/>
    <w:link w:val="Style_36_ch"/>
    <w:rPr>
      <w:rFonts w:ascii="XO Thames" w:hAnsi="XO Thames"/>
      <w:b w:val="1"/>
      <w:color w:val="00A0FF"/>
      <w:sz w:val="26"/>
    </w:rPr>
  </w:style>
  <w:style w:styleId="Style_36_ch" w:type="character">
    <w:name w:val="Heading 2_0"/>
    <w:link w:val="Style_36"/>
    <w:rPr>
      <w:rFonts w:ascii="XO Thames" w:hAnsi="XO Thames"/>
      <w:b w:val="1"/>
      <w:color w:val="00A0FF"/>
      <w:sz w:val="26"/>
    </w:rPr>
  </w:style>
  <w:style w:styleId="Style_37" w:type="paragraph">
    <w:name w:val="Internet link"/>
    <w:link w:val="Style_37_ch"/>
    <w:rPr>
      <w:color w:val="0000FF"/>
      <w:sz w:val="24"/>
      <w:u w:val="single"/>
    </w:rPr>
  </w:style>
  <w:style w:styleId="Style_37_ch" w:type="character">
    <w:name w:val="Internet link"/>
    <w:link w:val="Style_37"/>
    <w:rPr>
      <w:color w:val="0000FF"/>
      <w:sz w:val="24"/>
      <w:u w:val="single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basedOn w:val="Style_3"/>
    <w:link w:val="Style_40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40_ch" w:type="character">
    <w:name w:val="toc 1"/>
    <w:basedOn w:val="Style_3_ch"/>
    <w:link w:val="Style_40"/>
    <w:rPr>
      <w:rFonts w:ascii="XO Thames" w:hAnsi="XO Thames"/>
      <w:b w:val="1"/>
    </w:rPr>
  </w:style>
  <w:style w:styleId="Style_41" w:type="paragraph">
    <w:name w:val="Название объекта1"/>
    <w:basedOn w:val="Style_12"/>
    <w:link w:val="Style_41_ch"/>
    <w:rPr>
      <w:i w:val="1"/>
      <w:sz w:val="24"/>
    </w:rPr>
  </w:style>
  <w:style w:styleId="Style_41_ch" w:type="character">
    <w:name w:val="Название объекта1"/>
    <w:basedOn w:val="Style_12_ch"/>
    <w:link w:val="Style_41"/>
    <w:rPr>
      <w:i w:val="1"/>
      <w:sz w:val="24"/>
    </w:rPr>
  </w:style>
  <w:style w:styleId="Style_42" w:type="paragraph">
    <w:name w:val="Header and Footer"/>
    <w:link w:val="Style_42_ch"/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No Spacing"/>
    <w:link w:val="Style_43_ch"/>
    <w:rPr>
      <w:rFonts w:ascii="Liberation Serif" w:hAnsi="Liberation Serif"/>
      <w:color w:val="000000"/>
      <w:sz w:val="24"/>
    </w:rPr>
  </w:style>
  <w:style w:styleId="Style_43_ch" w:type="character">
    <w:name w:val="No Spacing"/>
    <w:link w:val="Style_43"/>
    <w:rPr>
      <w:rFonts w:ascii="Liberation Serif" w:hAnsi="Liberation Serif"/>
      <w:color w:val="000000"/>
      <w:sz w:val="24"/>
    </w:rPr>
  </w:style>
  <w:style w:styleId="Style_44" w:type="paragraph">
    <w:name w:val="Contents 6"/>
    <w:link w:val="Style_44_ch"/>
  </w:style>
  <w:style w:styleId="Style_44_ch" w:type="character">
    <w:name w:val="Contents 6"/>
    <w:link w:val="Style_44"/>
  </w:style>
  <w:style w:styleId="Style_45" w:type="paragraph">
    <w:name w:val="index heading"/>
    <w:basedOn w:val="Style_3"/>
    <w:link w:val="Style_45_ch"/>
  </w:style>
  <w:style w:styleId="Style_45_ch" w:type="character">
    <w:name w:val="index heading"/>
    <w:basedOn w:val="Style_3_ch"/>
    <w:link w:val="Style_45"/>
  </w:style>
  <w:style w:styleId="Style_46" w:type="paragraph">
    <w:name w:val="toc 9"/>
    <w:basedOn w:val="Style_3"/>
    <w:link w:val="Style_46_ch"/>
    <w:uiPriority w:val="39"/>
    <w:pPr>
      <w:widowControl w:val="1"/>
      <w:ind w:firstLine="0" w:left="1600" w:right="0"/>
      <w:jc w:val="left"/>
    </w:pPr>
  </w:style>
  <w:style w:styleId="Style_46_ch" w:type="character">
    <w:name w:val="toc 9"/>
    <w:basedOn w:val="Style_3_ch"/>
    <w:link w:val="Style_46"/>
  </w:style>
  <w:style w:styleId="Style_21" w:type="paragraph">
    <w:name w:val="Body Text"/>
    <w:basedOn w:val="Style_3"/>
    <w:link w:val="Style_21_ch"/>
    <w:pPr>
      <w:spacing w:after="140" w:before="0" w:line="276" w:lineRule="auto"/>
      <w:ind/>
    </w:pPr>
  </w:style>
  <w:style w:styleId="Style_21_ch" w:type="character">
    <w:name w:val="Body Text"/>
    <w:basedOn w:val="Style_3_ch"/>
    <w:link w:val="Style_21"/>
  </w:style>
  <w:style w:styleId="Style_47" w:type="paragraph">
    <w:name w:val="toc 8"/>
    <w:basedOn w:val="Style_3"/>
    <w:link w:val="Style_47_ch"/>
    <w:uiPriority w:val="39"/>
    <w:pPr>
      <w:widowControl w:val="1"/>
      <w:ind w:firstLine="0" w:left="1400" w:right="0"/>
      <w:jc w:val="left"/>
    </w:pPr>
  </w:style>
  <w:style w:styleId="Style_47_ch" w:type="character">
    <w:name w:val="toc 8"/>
    <w:basedOn w:val="Style_3_ch"/>
    <w:link w:val="Style_47"/>
  </w:style>
  <w:style w:styleId="Style_48" w:type="paragraph">
    <w:name w:val="Заголовок_0"/>
    <w:basedOn w:val="Style_3"/>
    <w:next w:val="Style_21"/>
    <w:link w:val="Style_4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8_ch" w:type="character">
    <w:name w:val="Заголовок_0"/>
    <w:basedOn w:val="Style_3_ch"/>
    <w:link w:val="Style_48"/>
    <w:rPr>
      <w:rFonts w:ascii="Liberation Sans" w:hAnsi="Liberation Sans"/>
      <w:sz w:val="28"/>
    </w:rPr>
  </w:style>
  <w:style w:styleId="Style_49" w:type="paragraph">
    <w:name w:val="toc 5"/>
    <w:basedOn w:val="Style_3"/>
    <w:link w:val="Style_49_ch"/>
    <w:uiPriority w:val="39"/>
    <w:pPr>
      <w:widowControl w:val="1"/>
      <w:ind w:firstLine="0" w:left="800" w:right="0"/>
      <w:jc w:val="left"/>
    </w:pPr>
  </w:style>
  <w:style w:styleId="Style_49_ch" w:type="character">
    <w:name w:val="toc 5"/>
    <w:basedOn w:val="Style_3_ch"/>
    <w:link w:val="Style_49"/>
  </w:style>
  <w:style w:styleId="Style_50" w:type="paragraph">
    <w:name w:val="caption"/>
    <w:basedOn w:val="Style_3"/>
    <w:link w:val="Style_50_ch"/>
    <w:pPr>
      <w:spacing w:after="120" w:before="120"/>
      <w:ind/>
    </w:pPr>
    <w:rPr>
      <w:i w:val="1"/>
      <w:sz w:val="24"/>
    </w:rPr>
  </w:style>
  <w:style w:styleId="Style_50_ch" w:type="character">
    <w:name w:val="caption"/>
    <w:basedOn w:val="Style_3_ch"/>
    <w:link w:val="Style_50"/>
    <w:rPr>
      <w:i w:val="1"/>
      <w:sz w:val="24"/>
    </w:rPr>
  </w:style>
  <w:style w:styleId="Style_51" w:type="paragraph">
    <w:name w:val="toc 10_0"/>
    <w:link w:val="Style_51_ch"/>
    <w:pPr>
      <w:ind w:firstLine="0" w:left="1800"/>
    </w:pPr>
    <w:rPr>
      <w:color w:val="000000"/>
      <w:sz w:val="24"/>
    </w:rPr>
  </w:style>
  <w:style w:styleId="Style_51_ch" w:type="character">
    <w:name w:val="toc 10_0"/>
    <w:link w:val="Style_51"/>
    <w:rPr>
      <w:color w:val="000000"/>
      <w:sz w:val="24"/>
    </w:rPr>
  </w:style>
  <w:style w:styleId="Style_52" w:type="paragraph">
    <w:name w:val="Список1"/>
    <w:basedOn w:val="Style_14"/>
    <w:link w:val="Style_52_ch"/>
  </w:style>
  <w:style w:styleId="Style_52_ch" w:type="character">
    <w:name w:val="Список1"/>
    <w:basedOn w:val="Style_14_ch"/>
    <w:link w:val="Style_52"/>
  </w:style>
  <w:style w:styleId="Style_53" w:type="paragraph">
    <w:name w:val="Contents 3"/>
    <w:link w:val="Style_53_ch"/>
  </w:style>
  <w:style w:styleId="Style_53_ch" w:type="character">
    <w:name w:val="Contents 3"/>
    <w:link w:val="Style_53"/>
  </w:style>
  <w:style w:styleId="Style_54" w:type="paragraph">
    <w:name w:val="Subtitle"/>
    <w:basedOn w:val="Style_3"/>
    <w:link w:val="Style_54_ch"/>
    <w:uiPriority w:val="11"/>
    <w:qFormat/>
    <w:pPr>
      <w:ind/>
      <w:jc w:val="center"/>
    </w:pPr>
    <w:rPr>
      <w:b w:val="1"/>
      <w:sz w:val="44"/>
    </w:rPr>
  </w:style>
  <w:style w:styleId="Style_54_ch" w:type="character">
    <w:name w:val="Subtitle"/>
    <w:basedOn w:val="Style_3_ch"/>
    <w:link w:val="Style_54"/>
    <w:rPr>
      <w:b w:val="1"/>
      <w:sz w:val="44"/>
    </w:rPr>
  </w:style>
  <w:style w:styleId="Style_55" w:type="paragraph">
    <w:name w:val="Footnote_0"/>
    <w:link w:val="Style_55_ch"/>
    <w:rPr>
      <w:rFonts w:ascii="XO Thames" w:hAnsi="XO Thames"/>
      <w:color w:val="000000"/>
      <w:sz w:val="22"/>
    </w:rPr>
  </w:style>
  <w:style w:styleId="Style_55_ch" w:type="character">
    <w:name w:val="Footnote_0"/>
    <w:link w:val="Style_55"/>
    <w:rPr>
      <w:rFonts w:ascii="XO Thames" w:hAnsi="XO Thames"/>
      <w:color w:val="000000"/>
      <w:sz w:val="22"/>
    </w:rPr>
  </w:style>
  <w:style w:styleId="Style_56" w:type="paragraph">
    <w:name w:val="toc 10"/>
    <w:link w:val="Style_56_ch"/>
    <w:uiPriority w:val="39"/>
  </w:style>
  <w:style w:styleId="Style_56_ch" w:type="character">
    <w:name w:val="toc 10"/>
    <w:link w:val="Style_56"/>
  </w:style>
  <w:style w:styleId="Style_57" w:type="paragraph">
    <w:name w:val="Title"/>
    <w:basedOn w:val="Style_3"/>
    <w:link w:val="Style_57_ch"/>
    <w:uiPriority w:val="10"/>
    <w:qFormat/>
    <w:pPr>
      <w:widowControl w:val="1"/>
      <w:ind/>
      <w:jc w:val="left"/>
    </w:pPr>
    <w:rPr>
      <w:rFonts w:ascii="XO Thames" w:hAnsi="XO Thames"/>
      <w:b w:val="1"/>
      <w:sz w:val="52"/>
    </w:rPr>
  </w:style>
  <w:style w:styleId="Style_57_ch" w:type="character">
    <w:name w:val="Title"/>
    <w:basedOn w:val="Style_3_ch"/>
    <w:link w:val="Style_57"/>
    <w:rPr>
      <w:rFonts w:ascii="XO Thames" w:hAnsi="XO Thames"/>
      <w:b w:val="1"/>
      <w:sz w:val="52"/>
    </w:rPr>
  </w:style>
  <w:style w:styleId="Style_58" w:type="paragraph">
    <w:name w:val="heading 4"/>
    <w:basedOn w:val="Style_3"/>
    <w:link w:val="Style_58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8_ch" w:type="character">
    <w:name w:val="heading 4"/>
    <w:basedOn w:val="Style_3_ch"/>
    <w:link w:val="Style_58"/>
    <w:rPr>
      <w:rFonts w:ascii="XO Thames" w:hAnsi="XO Thames"/>
      <w:b w:val="1"/>
      <w:color w:val="595959"/>
      <w:sz w:val="26"/>
    </w:rPr>
  </w:style>
  <w:style w:styleId="Style_59" w:type="paragraph">
    <w:name w:val="Contents 9"/>
    <w:link w:val="Style_59_ch"/>
  </w:style>
  <w:style w:styleId="Style_59_ch" w:type="character">
    <w:name w:val="Contents 9"/>
    <w:link w:val="Style_59"/>
  </w:style>
  <w:style w:styleId="Style_1" w:type="paragraph">
    <w:name w:val="heading 2"/>
    <w:basedOn w:val="Style_3"/>
    <w:link w:val="Style_1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1_ch" w:type="character">
    <w:name w:val="heading 2"/>
    <w:basedOn w:val="Style_3_ch"/>
    <w:link w:val="Style_1"/>
    <w:rPr>
      <w:rFonts w:ascii="XO Thames" w:hAnsi="XO Thames"/>
      <w:b w:val="1"/>
      <w:color w:val="00A0FF"/>
      <w:sz w:val="26"/>
    </w:rPr>
  </w:style>
  <w:style w:styleId="Style_60" w:type="paragraph">
    <w:name w:val="Contents 8"/>
    <w:link w:val="Style_60_ch"/>
  </w:style>
  <w:style w:styleId="Style_60_ch" w:type="character">
    <w:name w:val="Contents 8"/>
    <w:link w:val="Style_60"/>
  </w:style>
  <w:style w:default="1" w:styleId="Style_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2021-04-12T08:49:42Z</dcterms:modified>
</cp:coreProperties>
</file>