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</w:pPr>
    </w:p>
    <w:p w14:paraId="03000000">
      <w:pPr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381000" cy="4857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81000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 САНДОВСКОГО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5000000">
      <w:pPr>
        <w:pStyle w:val="Style_2"/>
        <w:spacing w:after="0" w:line="240" w:lineRule="auto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6000000">
      <w:pPr>
        <w:pStyle w:val="Style_2"/>
        <w:spacing w:after="0" w:line="240" w:lineRule="auto"/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7000000">
      <w:pPr>
        <w:pStyle w:val="Style_2"/>
        <w:spacing w:after="0" w:line="240" w:lineRule="auto"/>
        <w:ind/>
      </w:pPr>
      <w:r>
        <w:rPr>
          <w:sz w:val="28"/>
        </w:rPr>
        <w:t xml:space="preserve">29.03.2021   </w:t>
      </w:r>
      <w:r>
        <w:t xml:space="preserve">                                               </w:t>
      </w:r>
      <w:r>
        <w:rPr>
          <w:sz w:val="28"/>
        </w:rPr>
        <w:t xml:space="preserve">п. Сандово </w:t>
      </w:r>
      <w:r>
        <w:t xml:space="preserve">                                                 </w:t>
      </w:r>
      <w:r>
        <w:rPr>
          <w:sz w:val="28"/>
        </w:rPr>
        <w:t xml:space="preserve">   № 131/1     </w:t>
      </w:r>
      <w:r>
        <w:t xml:space="preserve">           </w:t>
      </w:r>
    </w:p>
    <w:p w14:paraId="0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выделении субсидии юридическому лицу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Сандовск</w:t>
      </w:r>
      <w:r>
        <w:rPr>
          <w:rFonts w:ascii="Times New Roman" w:hAnsi="Times New Roman"/>
          <w:sz w:val="28"/>
        </w:rPr>
        <w:t>ого района от 07.12.2018 №214 «О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субсидий</w:t>
      </w:r>
      <w:r>
        <w:rPr>
          <w:rStyle w:val="Style_4_ch"/>
          <w:b w:val="0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4_ch"/>
          <w:b w:val="0"/>
          <w:sz w:val="28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</w:t>
      </w:r>
      <w:r>
        <w:rPr>
          <w:rFonts w:ascii="Times New Roman" w:hAnsi="Times New Roman"/>
          <w:sz w:val="28"/>
        </w:rPr>
        <w:t>Сандовского муниципального округа Тверской области»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округа Тверской области</w:t>
      </w:r>
    </w:p>
    <w:p w14:paraId="0C000000">
      <w:pPr>
        <w:ind/>
        <w:jc w:val="both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b w:val="1"/>
          <w:sz w:val="28"/>
        </w:rPr>
        <w:t>:</w:t>
      </w:r>
    </w:p>
    <w:p w14:paraId="0E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pStyle w:val="Style_5"/>
        <w:numPr>
          <w:ilvl w:val="0"/>
          <w:numId w:val="1"/>
        </w:numPr>
        <w:spacing w:before="82"/>
        <w:ind w:firstLine="709" w:left="0"/>
        <w:rPr>
          <w:sz w:val="28"/>
        </w:rPr>
      </w:pPr>
      <w:r>
        <w:rPr>
          <w:sz w:val="28"/>
        </w:rPr>
        <w:t>Выделить субсидию Муниципальному унитарному предприятию «Фонд имущества»</w:t>
      </w:r>
      <w:r>
        <w:rPr>
          <w:sz w:val="28"/>
        </w:rPr>
        <w:t xml:space="preserve"> (далее – МУП «Фонд имущества»)</w:t>
      </w:r>
      <w:r>
        <w:rPr>
          <w:sz w:val="28"/>
        </w:rPr>
        <w:t xml:space="preserve"> в сумме </w:t>
      </w:r>
      <w:r>
        <w:rPr>
          <w:color w:val="000000"/>
          <w:sz w:val="28"/>
        </w:rPr>
        <w:t>187 324,00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(сто восемьдесят семь тысяч триста двадцать четыре) рубля 00 копеек</w:t>
      </w:r>
      <w:r>
        <w:rPr>
          <w:sz w:val="28"/>
        </w:rPr>
        <w:t>.</w:t>
      </w:r>
    </w:p>
    <w:p w14:paraId="10000000">
      <w:pPr>
        <w:pStyle w:val="Style_6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 получателем субсидии МУП «Фонд имущества» соглашение.</w:t>
      </w:r>
    </w:p>
    <w:p w14:paraId="11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аместителя Главы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Т.А.</w:t>
      </w:r>
      <w:r>
        <w:rPr>
          <w:rFonts w:ascii="Times New Roman" w:hAnsi="Times New Roman"/>
          <w:sz w:val="28"/>
        </w:rPr>
        <w:t>Кузнецову.</w:t>
      </w:r>
    </w:p>
    <w:p w14:paraId="12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 момента его подписания и подлежит размещению н</w:t>
      </w:r>
      <w:r>
        <w:rPr>
          <w:rFonts w:ascii="Times New Roman" w:hAnsi="Times New Roman"/>
          <w:sz w:val="28"/>
        </w:rPr>
        <w:t>а официальном 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 Тверской области</w:t>
      </w:r>
      <w:r>
        <w:rPr>
          <w:rFonts w:ascii="Times New Roman" w:hAnsi="Times New Roman"/>
          <w:sz w:val="28"/>
        </w:rPr>
        <w:t xml:space="preserve"> района в сети «Интернет».</w:t>
      </w:r>
    </w:p>
    <w:p w14:paraId="13000000">
      <w:pPr>
        <w:ind/>
        <w:jc w:val="both"/>
        <w:rPr>
          <w:rFonts w:ascii="Times New Roman" w:hAnsi="Times New Roman"/>
          <w:sz w:val="28"/>
        </w:rPr>
      </w:pPr>
    </w:p>
    <w:p w14:paraId="14000000">
      <w:pPr>
        <w:ind w:firstLine="709"/>
        <w:jc w:val="both"/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>
      <w:footerReference r:id="rId1" w:type="default"/>
      <w:pgSz w:h="16838" w:w="11906"/>
      <w:pgMar w:bottom="1134" w:footer="709" w:gutter="0" w:header="709" w:left="1134" w:right="70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color w:val="000000"/>
        <w:sz w:val="28"/>
        <w:u w:val="none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ms Rmn" w:hAnsi="Tms Rmn"/>
    </w:rPr>
  </w:style>
  <w:style w:default="1" w:styleId="Style_7_ch" w:type="character">
    <w:name w:val="Normal"/>
    <w:link w:val="Style_7"/>
    <w:rPr>
      <w:rFonts w:ascii="Tms Rmn" w:hAnsi="Tms Rmn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8" w:type="paragraph">
    <w:name w:val="Balloon Text"/>
    <w:basedOn w:val="Style_7"/>
    <w:link w:val="Style_8_ch"/>
    <w:rPr>
      <w:rFonts w:ascii="Tahoma" w:hAnsi="Tahoma"/>
      <w:sz w:val="16"/>
    </w:rPr>
  </w:style>
  <w:style w:styleId="Style_8_ch" w:type="character">
    <w:name w:val="Balloon Text"/>
    <w:basedOn w:val="Style_7_ch"/>
    <w:link w:val="Style_8"/>
    <w:rPr>
      <w:rFonts w:ascii="Tahoma" w:hAnsi="Tahoma"/>
      <w:sz w:val="16"/>
    </w:rPr>
  </w:style>
  <w:style w:styleId="Style_9" w:type="paragraph">
    <w:name w:val="header"/>
    <w:basedOn w:val="Style_7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7_ch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Body Text"/>
    <w:basedOn w:val="Style_7"/>
    <w:link w:val="Style_15_ch"/>
    <w:pPr>
      <w:spacing w:after="120"/>
      <w:ind/>
    </w:pPr>
  </w:style>
  <w:style w:styleId="Style_15_ch" w:type="character">
    <w:name w:val="Body Text"/>
    <w:basedOn w:val="Style_7_ch"/>
    <w:link w:val="Style_15"/>
  </w:style>
  <w:style w:styleId="Style_4" w:type="paragraph">
    <w:name w:val="Font Style21"/>
    <w:link w:val="Style_4_ch"/>
    <w:rPr>
      <w:rFonts w:ascii="Times New Roman" w:hAnsi="Times New Roman"/>
      <w:b w:val="1"/>
      <w:sz w:val="26"/>
    </w:rPr>
  </w:style>
  <w:style w:styleId="Style_4_ch" w:type="character">
    <w:name w:val="Font Style21"/>
    <w:link w:val="Style_4"/>
    <w:rPr>
      <w:rFonts w:ascii="Times New Roman" w:hAnsi="Times New Roman"/>
      <w:b w:val="1"/>
      <w:sz w:val="26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consplustitle"/>
    <w:basedOn w:val="Style_7"/>
    <w:link w:val="Style_17_ch"/>
    <w:pPr>
      <w:spacing w:afterAutospacing="on" w:beforeAutospacing="on"/>
      <w:ind/>
    </w:pPr>
    <w:rPr>
      <w:rFonts w:ascii="Arial Unicode MS" w:hAnsi="Arial Unicode MS"/>
      <w:sz w:val="24"/>
    </w:rPr>
  </w:style>
  <w:style w:styleId="Style_17_ch" w:type="character">
    <w:name w:val="consplustitle"/>
    <w:basedOn w:val="Style_7_ch"/>
    <w:link w:val="Style_17"/>
    <w:rPr>
      <w:rFonts w:ascii="Arial Unicode MS" w:hAnsi="Arial Unicode MS"/>
      <w:sz w:val="24"/>
    </w:rPr>
  </w:style>
  <w:style w:styleId="Style_18" w:type="paragraph">
    <w:name w:val="ConsPlusNormal"/>
    <w:link w:val="Style_18_ch"/>
    <w:pPr>
      <w:widowControl w:val="0"/>
      <w:ind/>
    </w:pPr>
    <w:rPr>
      <w:rFonts w:ascii="Calibri" w:hAnsi="Calibri"/>
      <w:sz w:val="22"/>
    </w:rPr>
  </w:style>
  <w:style w:styleId="Style_18_ch" w:type="character">
    <w:name w:val="ConsPlusNormal"/>
    <w:link w:val="Style_18"/>
    <w:rPr>
      <w:rFonts w:ascii="Calibri" w:hAnsi="Calibri"/>
      <w:sz w:val="22"/>
    </w:rPr>
  </w:style>
  <w:style w:styleId="Style_19" w:type="paragraph">
    <w:name w:val="Знак Знак Знак1 Знак Знак Знак Знак"/>
    <w:basedOn w:val="Style_7"/>
    <w:link w:val="Style_19_ch"/>
    <w:pPr>
      <w:spacing w:after="160" w:line="240" w:lineRule="exact"/>
      <w:ind/>
    </w:pPr>
    <w:rPr>
      <w:rFonts w:ascii="Times New Roman" w:hAnsi="Times New Roman"/>
    </w:rPr>
  </w:style>
  <w:style w:styleId="Style_19_ch" w:type="character">
    <w:name w:val="Знак Знак Знак1 Знак Знак Знак Знак"/>
    <w:basedOn w:val="Style_7_ch"/>
    <w:link w:val="Style_19"/>
    <w:rPr>
      <w:rFonts w:ascii="Times New Roman" w:hAnsi="Times New Roman"/>
    </w:rPr>
  </w:style>
  <w:style w:styleId="Style_2" w:type="paragraph">
    <w:name w:val="Body Text 2"/>
    <w:basedOn w:val="Style_7"/>
    <w:link w:val="Style_2_ch"/>
    <w:pPr>
      <w:spacing w:after="120" w:line="480" w:lineRule="auto"/>
      <w:ind/>
    </w:pPr>
    <w:rPr>
      <w:rFonts w:ascii="Times New Roman" w:hAnsi="Times New Roman"/>
      <w:sz w:val="24"/>
    </w:rPr>
  </w:style>
  <w:style w:styleId="Style_2_ch" w:type="character">
    <w:name w:val="Body Text 2"/>
    <w:basedOn w:val="Style_7_ch"/>
    <w:link w:val="Style_2"/>
    <w:rPr>
      <w:rFonts w:ascii="Times New Roman" w:hAnsi="Times New Roman"/>
      <w:sz w:val="24"/>
    </w:rPr>
  </w:style>
  <w:style w:styleId="Style_20" w:type="paragraph">
    <w:name w:val="Абзац списка1"/>
    <w:basedOn w:val="Style_7"/>
    <w:link w:val="Style_2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0_ch" w:type="character">
    <w:name w:val="Абзац списка1"/>
    <w:basedOn w:val="Style_7_ch"/>
    <w:link w:val="Style_20"/>
    <w:rPr>
      <w:rFonts w:ascii="Calibri" w:hAnsi="Calibri"/>
      <w:sz w:val="22"/>
    </w:rPr>
  </w:style>
  <w:style w:styleId="Style_21" w:type="paragraph">
    <w:name w:val="toc 3"/>
    <w:next w:val="Style_7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4"/>
    </w:rPr>
  </w:style>
  <w:style w:styleId="Style_1_ch" w:type="character">
    <w:name w:val="footer"/>
    <w:basedOn w:val="Style_7_ch"/>
    <w:link w:val="Style_1"/>
    <w:rPr>
      <w:rFonts w:ascii="Times New Roman" w:hAnsi="Times New Roman"/>
      <w:sz w:val="24"/>
    </w:rPr>
  </w:style>
  <w:style w:styleId="Style_22" w:type="paragraph">
    <w:name w:val="page number"/>
    <w:basedOn w:val="Style_23"/>
    <w:link w:val="Style_22_ch"/>
  </w:style>
  <w:style w:styleId="Style_22_ch" w:type="character">
    <w:name w:val="page number"/>
    <w:basedOn w:val="Style_23_ch"/>
    <w:link w:val="Style_22"/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7"/>
    <w:next w:val="Style_7"/>
    <w:link w:val="Style_25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5_ch" w:type="character">
    <w:name w:val="heading 1"/>
    <w:basedOn w:val="Style_7_ch"/>
    <w:link w:val="Style_25"/>
    <w:rPr>
      <w:rFonts w:ascii="Arial" w:hAnsi="Arial"/>
      <w:b w:val="1"/>
      <w:sz w:val="3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0" w:type="paragraph">
    <w:name w:val="toc 9"/>
    <w:next w:val="Style_7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toc 8"/>
    <w:next w:val="Style_7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ConsNormal"/>
    <w:link w:val="Style_32_ch"/>
    <w:pPr>
      <w:widowControl w:val="0"/>
      <w:ind w:firstLine="72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Style3"/>
    <w:basedOn w:val="Style_7"/>
    <w:link w:val="Style_33_ch"/>
    <w:pPr>
      <w:widowControl w:val="0"/>
      <w:spacing w:line="296" w:lineRule="exact"/>
      <w:ind/>
      <w:jc w:val="center"/>
    </w:pPr>
    <w:rPr>
      <w:rFonts w:ascii="Times New Roman" w:hAnsi="Times New Roman"/>
      <w:sz w:val="24"/>
    </w:rPr>
  </w:style>
  <w:style w:styleId="Style_33_ch" w:type="character">
    <w:name w:val="Style3"/>
    <w:basedOn w:val="Style_7_ch"/>
    <w:link w:val="Style_33"/>
    <w:rPr>
      <w:rFonts w:ascii="Times New Roman" w:hAnsi="Times New Roman"/>
      <w:sz w:val="24"/>
    </w:rPr>
  </w:style>
  <w:style w:styleId="Style_34" w:type="paragraph">
    <w:name w:val="toc 5"/>
    <w:next w:val="Style_7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Subtitle"/>
    <w:basedOn w:val="Style_37"/>
    <w:next w:val="Style_15"/>
    <w:link w:val="Style_36_ch"/>
    <w:uiPriority w:val="11"/>
    <w:qFormat/>
    <w:pPr>
      <w:ind/>
      <w:jc w:val="center"/>
    </w:pPr>
    <w:rPr>
      <w:i w:val="1"/>
    </w:rPr>
  </w:style>
  <w:style w:styleId="Style_36_ch" w:type="character">
    <w:name w:val="Subtitle"/>
    <w:basedOn w:val="Style_37_ch"/>
    <w:link w:val="Style_36"/>
    <w:rPr>
      <w:i w:val="1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38" w:type="paragraph">
    <w:name w:val="ConsPlusCell"/>
    <w:link w:val="Style_38_ch"/>
    <w:rPr>
      <w:sz w:val="28"/>
    </w:rPr>
  </w:style>
  <w:style w:styleId="Style_38_ch" w:type="character">
    <w:name w:val="ConsPlusCell"/>
    <w:link w:val="Style_38"/>
    <w:rPr>
      <w:sz w:val="28"/>
    </w:rPr>
  </w:style>
  <w:style w:styleId="Style_39" w:type="paragraph">
    <w:name w:val="toc 10"/>
    <w:next w:val="Style_7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5" w:type="paragraph">
    <w:name w:val="Style6"/>
    <w:basedOn w:val="Style_7"/>
    <w:link w:val="Style_5_ch"/>
    <w:pPr>
      <w:widowControl w:val="0"/>
      <w:spacing w:line="322" w:lineRule="exact"/>
      <w:ind w:firstLine="533"/>
      <w:jc w:val="both"/>
    </w:pPr>
    <w:rPr>
      <w:rFonts w:ascii="Times New Roman" w:hAnsi="Times New Roman"/>
      <w:sz w:val="24"/>
    </w:rPr>
  </w:style>
  <w:style w:styleId="Style_5_ch" w:type="character">
    <w:name w:val="Style6"/>
    <w:basedOn w:val="Style_7_ch"/>
    <w:link w:val="Style_5"/>
    <w:rPr>
      <w:rFonts w:ascii="Times New Roman" w:hAnsi="Times New Roman"/>
      <w:sz w:val="24"/>
    </w:rPr>
  </w:style>
  <w:style w:styleId="Style_37" w:type="paragraph">
    <w:name w:val="Title"/>
    <w:basedOn w:val="Style_7"/>
    <w:next w:val="Style_15"/>
    <w:link w:val="Style_37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37_ch" w:type="character">
    <w:name w:val="Title"/>
    <w:basedOn w:val="Style_7_ch"/>
    <w:link w:val="Style_37"/>
    <w:rPr>
      <w:rFonts w:ascii="Arial" w:hAnsi="Arial"/>
      <w:sz w:val="28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heading 2"/>
    <w:next w:val="Style_7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2021-04-22T08:43:49Z</dcterms:modified>
</cp:coreProperties>
</file>