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keepNext w:val="1"/>
        <w:spacing w:after="120" w:before="240"/>
        <w:ind/>
        <w:jc w:val="center"/>
      </w:pPr>
      <w:r>
        <w:t xml:space="preserve">                              </w:t>
      </w:r>
      <w:r>
        <w:rPr>
          <w:rFonts w:ascii="Liberation Serif" w:hAnsi="Liberation Serif"/>
          <w:sz w:val="24"/>
        </w:rPr>
        <mc:AlternateContent>
          <mc:Choice Requires="wps">
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L="114300" distR="114300" layoutInCell="true" locked="false" relativeHeight="251658240" simplePos="false">
                <wp:simplePos x="0" y="0"/>
                <wp:positionH relativeFrom="column">
                  <wp:posOffset>4787265</wp:posOffset>
                </wp:positionH>
                <wp:positionV relativeFrom="paragraph">
                  <wp:posOffset>190500</wp:posOffset>
                </wp:positionV>
                <wp:extent cx="1384935" cy="337185"/>
                <wp:wrapSquare distL="114300" distR="114300" wrapText="bothSides"/>
                <wp:docPr id="1" name="Picture 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384935" cy="337185"/>
                        </a:xfrm>
                        <a:custGeom>
                          <a:avLst/>
                          <a:gdLst>
                            <a:gd fmla="+- 21600 0 0" name="f0"/>
                            <a:gd fmla="+- 0 21600 0" name="f1"/>
                          </a:gdLst>
                          <a:rect b="b" l="l" r="r" t="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f0" y="f1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000000"/>
                        </w:txbxContent>
                      </wps:txbx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rFonts w:ascii="Liberation Serif" w:hAnsi="Liberation Serif"/>
          <w:sz w:val="24"/>
        </w:rPr>
        <w:drawing>
          <wp:inline>
            <wp:extent cx="393954" cy="485901"/>
            <wp:docPr id="3" name="Picture 3"/>
            <a:graphic>
              <a:graphicData uri="http://schemas.openxmlformats.org/drawingml/2006/picture">
                <pic:pic>
                  <pic:nvPicPr>
                    <pic:cNvPr id="2" name="Picture 2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393954" cy="485901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pStyle w:val="Style_1"/>
        <w:ind/>
        <w:jc w:val="center"/>
        <w:rPr>
          <w:rFonts w:ascii="Times New Roman" w:hAnsi="Times New Roman"/>
          <w:color w:val="000000"/>
          <w:sz w:val="40"/>
        </w:rPr>
      </w:pPr>
      <w:r>
        <w:rPr>
          <w:rFonts w:ascii="Times New Roman" w:hAnsi="Times New Roman"/>
          <w:color w:val="000000"/>
          <w:sz w:val="40"/>
        </w:rPr>
        <w:t xml:space="preserve">АДМИНИСТРАЦИЯ </w:t>
      </w:r>
    </w:p>
    <w:p w14:paraId="04000000">
      <w:pPr>
        <w:pStyle w:val="Style_1"/>
        <w:ind/>
        <w:jc w:val="center"/>
        <w:rPr>
          <w:rFonts w:ascii="Times New Roman" w:hAnsi="Times New Roman"/>
          <w:color w:val="000000"/>
          <w:sz w:val="40"/>
        </w:rPr>
      </w:pPr>
      <w:r>
        <w:rPr>
          <w:rFonts w:ascii="Times New Roman" w:hAnsi="Times New Roman"/>
          <w:color w:val="000000"/>
          <w:sz w:val="40"/>
        </w:rPr>
        <w:t>САНДОВСКОГО  МУНИЦИПАЛЬНОГО ОКРУГА</w:t>
      </w:r>
    </w:p>
    <w:p w14:paraId="05000000">
      <w:pPr>
        <w:pStyle w:val="Style_2"/>
        <w:ind/>
        <w:jc w:val="center"/>
        <w:rPr>
          <w:rFonts w:ascii="Times New Roman" w:hAnsi="Times New Roman"/>
          <w:b w:val="0"/>
          <w:i w:val="0"/>
          <w:color w:val="000000"/>
          <w:sz w:val="28"/>
        </w:rPr>
      </w:pPr>
      <w:r>
        <w:rPr>
          <w:rFonts w:ascii="Times New Roman" w:hAnsi="Times New Roman"/>
          <w:b w:val="0"/>
          <w:i w:val="0"/>
          <w:color w:val="000000"/>
          <w:sz w:val="28"/>
        </w:rPr>
        <w:t>Тверская область</w:t>
      </w:r>
    </w:p>
    <w:p w14:paraId="06000000">
      <w:pPr>
        <w:pStyle w:val="Style_1"/>
        <w:tabs>
          <w:tab w:leader="none" w:pos="0" w:val="clear"/>
        </w:tabs>
        <w:ind/>
        <w:jc w:val="center"/>
        <w:rPr>
          <w:rFonts w:ascii="Times New Roman" w:hAnsi="Times New Roman"/>
          <w:color w:val="000000"/>
          <w:sz w:val="40"/>
        </w:rPr>
      </w:pPr>
      <w:r>
        <w:rPr>
          <w:rFonts w:ascii="Times New Roman" w:hAnsi="Times New Roman"/>
          <w:color w:val="000000"/>
          <w:sz w:val="40"/>
        </w:rPr>
        <w:t>ПОСТАНОВЛЕНИЕ</w:t>
      </w:r>
    </w:p>
    <w:p w14:paraId="07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25.03.2021</w:t>
      </w:r>
      <w:r>
        <w:rPr>
          <w:rFonts w:ascii="Times New Roman" w:hAnsi="Times New Roman"/>
          <w:sz w:val="28"/>
        </w:rPr>
        <w:t xml:space="preserve">                           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п. Сандово                                           </w:t>
      </w:r>
      <w:r>
        <w:rPr>
          <w:rFonts w:ascii="Times New Roman" w:hAnsi="Times New Roman"/>
          <w:sz w:val="28"/>
        </w:rPr>
        <w:t xml:space="preserve">   № 128</w:t>
      </w:r>
    </w:p>
    <w:p w14:paraId="08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09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 xml:space="preserve">Об </w:t>
      </w:r>
      <w:r>
        <w:rPr>
          <w:rStyle w:val="Style_3_ch"/>
          <w:rFonts w:ascii="Times New Roman" w:hAnsi="Times New Roman"/>
          <w:sz w:val="28"/>
        </w:rPr>
        <w:t xml:space="preserve"> организации добровольной пожарной</w:t>
      </w:r>
    </w:p>
    <w:p w14:paraId="0A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охраны Сандовского </w:t>
      </w:r>
      <w:r>
        <w:rPr>
          <w:rStyle w:val="Style_3_ch"/>
          <w:rFonts w:ascii="Times New Roman" w:hAnsi="Times New Roman"/>
          <w:sz w:val="28"/>
        </w:rPr>
        <w:t xml:space="preserve"> муниципального </w:t>
      </w:r>
    </w:p>
    <w:p w14:paraId="0B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округа</w:t>
      </w:r>
    </w:p>
    <w:p w14:paraId="0C000000">
      <w:pPr>
        <w:tabs>
          <w:tab w:leader="none" w:pos="9498" w:val="left"/>
        </w:tabs>
        <w:ind w:right="21"/>
        <w:jc w:val="left"/>
        <w:rPr>
          <w:rFonts w:ascii="Times New Roman" w:hAnsi="Times New Roman"/>
          <w:sz w:val="28"/>
        </w:rPr>
      </w:pPr>
    </w:p>
    <w:p w14:paraId="0D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В соответствии с </w:t>
      </w:r>
      <w:r>
        <w:rPr>
          <w:rStyle w:val="Style_3_ch"/>
          <w:rFonts w:ascii="Times New Roman" w:hAnsi="Times New Roman"/>
          <w:sz w:val="28"/>
        </w:rPr>
        <w:t>ф</w:t>
      </w:r>
      <w:r>
        <w:rPr>
          <w:rStyle w:val="Style_3_ch"/>
          <w:rFonts w:ascii="Times New Roman" w:hAnsi="Times New Roman"/>
          <w:sz w:val="28"/>
        </w:rPr>
        <w:t xml:space="preserve">едеральными законами от 21 декабря </w:t>
      </w:r>
      <w:r>
        <w:rPr>
          <w:rStyle w:val="Style_3_ch"/>
          <w:rFonts w:ascii="Times New Roman" w:hAnsi="Times New Roman"/>
          <w:sz w:val="28"/>
        </w:rPr>
        <w:t>1994 г</w:t>
      </w:r>
      <w:r>
        <w:rPr>
          <w:rStyle w:val="Style_3_ch"/>
          <w:rFonts w:ascii="Times New Roman" w:hAnsi="Times New Roman"/>
          <w:sz w:val="28"/>
        </w:rPr>
        <w:t xml:space="preserve">. </w:t>
      </w:r>
      <w:r>
        <w:rPr>
          <w:rStyle w:val="Style_3_ch"/>
          <w:rFonts w:ascii="Times New Roman" w:hAnsi="Times New Roman"/>
          <w:sz w:val="28"/>
        </w:rPr>
        <w:br/>
      </w:r>
      <w:r>
        <w:rPr>
          <w:rStyle w:val="Style_3_ch"/>
          <w:rFonts w:ascii="Times New Roman" w:hAnsi="Times New Roman"/>
          <w:sz w:val="28"/>
        </w:rPr>
        <w:fldChar w:fldCharType="begin"/>
      </w:r>
      <w:r>
        <w:rPr>
          <w:rStyle w:val="Style_3_ch"/>
          <w:rFonts w:ascii="Times New Roman" w:hAnsi="Times New Roman"/>
          <w:sz w:val="28"/>
        </w:rPr>
        <w:instrText>HYPERLINK "consultantplus://offline/ref=663A7BD869CBD0C61388C12C37EF4A7FF5B0E46D1C4A358710BE0796CF75BA9950677C5899xA0FH"</w:instrText>
      </w:r>
      <w:r>
        <w:rPr>
          <w:rStyle w:val="Style_3_ch"/>
          <w:rFonts w:ascii="Times New Roman" w:hAnsi="Times New Roman"/>
          <w:sz w:val="28"/>
        </w:rPr>
        <w:fldChar w:fldCharType="separate"/>
      </w:r>
      <w:r>
        <w:rPr>
          <w:rStyle w:val="Style_3_ch"/>
          <w:rFonts w:ascii="Times New Roman" w:hAnsi="Times New Roman"/>
          <w:sz w:val="28"/>
        </w:rPr>
        <w:t>№</w:t>
      </w:r>
      <w:r>
        <w:rPr>
          <w:rStyle w:val="Style_3_ch"/>
          <w:rFonts w:ascii="Times New Roman" w:hAnsi="Times New Roman"/>
          <w:sz w:val="28"/>
        </w:rPr>
        <w:fldChar w:fldCharType="end"/>
      </w:r>
      <w:r>
        <w:rPr>
          <w:rStyle w:val="Style_3_ch"/>
          <w:rFonts w:ascii="Times New Roman" w:hAnsi="Times New Roman"/>
          <w:sz w:val="28"/>
        </w:rPr>
        <w:t xml:space="preserve"> 69-ФЗ «О пожарной безопасности», </w:t>
      </w:r>
      <w:r>
        <w:rPr>
          <w:rStyle w:val="Style_3_ch"/>
          <w:rFonts w:ascii="Times New Roman" w:hAnsi="Times New Roman"/>
          <w:sz w:val="28"/>
        </w:rPr>
        <w:t xml:space="preserve">от </w:t>
      </w:r>
      <w:r>
        <w:rPr>
          <w:rStyle w:val="Style_3_ch"/>
          <w:rFonts w:ascii="Times New Roman" w:hAnsi="Times New Roman"/>
          <w:sz w:val="28"/>
        </w:rPr>
        <w:t>0</w:t>
      </w:r>
      <w:r>
        <w:rPr>
          <w:rStyle w:val="Style_3_ch"/>
          <w:rFonts w:ascii="Times New Roman" w:hAnsi="Times New Roman"/>
          <w:sz w:val="28"/>
        </w:rPr>
        <w:t xml:space="preserve">6 октября </w:t>
      </w:r>
      <w:r>
        <w:rPr>
          <w:rStyle w:val="Style_3_ch"/>
          <w:rFonts w:ascii="Times New Roman" w:hAnsi="Times New Roman"/>
          <w:sz w:val="28"/>
        </w:rPr>
        <w:t>2003 г</w:t>
      </w:r>
      <w:r>
        <w:rPr>
          <w:rStyle w:val="Style_3_ch"/>
          <w:rFonts w:ascii="Times New Roman" w:hAnsi="Times New Roman"/>
          <w:sz w:val="28"/>
        </w:rPr>
        <w:t>. №</w:t>
      </w:r>
      <w:r>
        <w:rPr>
          <w:rStyle w:val="Style_3_ch"/>
          <w:rFonts w:ascii="Times New Roman" w:hAnsi="Times New Roman"/>
          <w:sz w:val="28"/>
        </w:rPr>
        <w:t xml:space="preserve"> 131-ФЗ 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«Об общих принципах организации местного самоуправления в Российской Федерации»,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Федеральным законом от 06.05.2011 № 100-ФЗ «О добровольной пожарной охране»,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в целях обеспечения мер пожарной безопасности на территории Сандовского муниципального округа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 xml:space="preserve"> А</w:t>
      </w:r>
      <w:r>
        <w:rPr>
          <w:rStyle w:val="Style_3_ch"/>
          <w:rFonts w:ascii="Times New Roman" w:hAnsi="Times New Roman"/>
          <w:sz w:val="28"/>
        </w:rPr>
        <w:t>дм</w:t>
      </w:r>
      <w:r>
        <w:rPr>
          <w:rStyle w:val="Style_3_ch"/>
          <w:rFonts w:ascii="Times New Roman" w:hAnsi="Times New Roman"/>
          <w:sz w:val="28"/>
        </w:rPr>
        <w:t>инистрация Сандовского муниципального округа</w:t>
      </w:r>
    </w:p>
    <w:p w14:paraId="0E000000">
      <w:pPr>
        <w:ind w:firstLine="0" w:left="0"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               </w:t>
      </w:r>
    </w:p>
    <w:p w14:paraId="0F000000">
      <w:pPr>
        <w:ind w:firstLine="0" w:left="0"/>
        <w:jc w:val="center"/>
        <w:rPr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14:paraId="10000000">
      <w:pPr>
        <w:ind w:firstLine="0" w:left="0"/>
        <w:jc w:val="both"/>
        <w:rPr>
          <w:sz w:val="28"/>
        </w:rPr>
      </w:pPr>
    </w:p>
    <w:p w14:paraId="11000000">
      <w:pPr>
        <w:numPr>
          <w:ilvl w:val="0"/>
          <w:numId w:val="1"/>
        </w:numPr>
        <w:spacing w:after="198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Утвердить прилагаемое Положение о</w:t>
      </w:r>
      <w:r>
        <w:rPr>
          <w:rStyle w:val="Style_3_ch"/>
          <w:rFonts w:ascii="Times New Roman" w:hAnsi="Times New Roman"/>
          <w:sz w:val="28"/>
        </w:rPr>
        <w:t xml:space="preserve">б </w:t>
      </w:r>
      <w:r>
        <w:rPr>
          <w:rStyle w:val="Style_3_ch"/>
          <w:rFonts w:ascii="Times New Roman" w:hAnsi="Times New Roman"/>
          <w:sz w:val="28"/>
        </w:rPr>
        <w:t xml:space="preserve"> организации добровольной пожарной </w:t>
      </w:r>
      <w:r>
        <w:rPr>
          <w:rStyle w:val="Style_3_ch"/>
          <w:rFonts w:ascii="Times New Roman" w:hAnsi="Times New Roman"/>
          <w:sz w:val="28"/>
        </w:rPr>
        <w:t xml:space="preserve">охраны Сандовского </w:t>
      </w:r>
      <w:r>
        <w:rPr>
          <w:rStyle w:val="Style_3_ch"/>
          <w:rFonts w:ascii="Times New Roman" w:hAnsi="Times New Roman"/>
          <w:sz w:val="28"/>
        </w:rPr>
        <w:t xml:space="preserve"> муниципального</w:t>
      </w:r>
      <w:r>
        <w:rPr>
          <w:rStyle w:val="Style_3_ch"/>
          <w:rFonts w:ascii="Times New Roman" w:hAnsi="Times New Roman"/>
          <w:sz w:val="28"/>
        </w:rPr>
        <w:t xml:space="preserve"> округа.</w:t>
      </w:r>
    </w:p>
    <w:p w14:paraId="12000000">
      <w:pPr>
        <w:numPr>
          <w:ilvl w:val="0"/>
          <w:numId w:val="1"/>
        </w:numPr>
        <w:spacing w:after="198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Приз</w:t>
      </w:r>
      <w:r>
        <w:rPr>
          <w:rStyle w:val="Style_3_ch"/>
          <w:rFonts w:ascii="Times New Roman" w:hAnsi="Times New Roman"/>
          <w:sz w:val="28"/>
        </w:rPr>
        <w:t xml:space="preserve">нать утратившим силу </w:t>
      </w:r>
      <w:r>
        <w:rPr>
          <w:rStyle w:val="Style_3_ch"/>
          <w:rFonts w:ascii="Times New Roman" w:hAnsi="Times New Roman"/>
          <w:sz w:val="28"/>
        </w:rPr>
        <w:t xml:space="preserve">Постановление администрации Сандовского района </w:t>
      </w:r>
      <w:r>
        <w:rPr>
          <w:rStyle w:val="Style_3_ch"/>
          <w:rFonts w:ascii="Times New Roman" w:hAnsi="Times New Roman"/>
          <w:sz w:val="28"/>
        </w:rPr>
        <w:t>от 01.09.2006 года  №190 «Об организации добровольной пожарной охраны муниципального образования «Сандовский район»</w:t>
      </w:r>
      <w:r>
        <w:rPr>
          <w:rStyle w:val="Style_3_ch"/>
          <w:rFonts w:ascii="Times New Roman" w:hAnsi="Times New Roman"/>
          <w:sz w:val="28"/>
        </w:rPr>
        <w:t>.</w:t>
      </w:r>
    </w:p>
    <w:p w14:paraId="13000000">
      <w:pPr>
        <w:numPr>
          <w:numId w:val="1"/>
        </w:numPr>
        <w:spacing w:after="198" w:line="240" w:lineRule="auto"/>
        <w:ind w:firstLine="0" w:left="0"/>
        <w:jc w:val="both"/>
        <w:rPr>
          <w:rFonts w:ascii="Times New Roman" w:hAnsi="Times New Roman"/>
          <w:color w:val="000000"/>
          <w:sz w:val="28"/>
        </w:rPr>
      </w:pPr>
      <w:r>
        <w:rPr>
          <w:rStyle w:val="Style_3_ch"/>
          <w:rFonts w:ascii="Times New Roman" w:hAnsi="Times New Roman"/>
          <w:color w:val="000000"/>
          <w:sz w:val="28"/>
        </w:rPr>
        <w:t>Постановление вступает в силу со дня его подписания и подлежит официальному опубликованию и размещению на официальном сайте Сандовского муниципального округа в сети " Интернет".</w:t>
      </w:r>
    </w:p>
    <w:p w14:paraId="14000000">
      <w:pPr>
        <w:numPr>
          <w:numId w:val="1"/>
        </w:numPr>
        <w:spacing w:after="198" w:line="240" w:lineRule="auto"/>
        <w:ind w:firstLine="0" w:left="0"/>
        <w:jc w:val="both"/>
        <w:rPr>
          <w:rFonts w:ascii="Times New Roman" w:hAnsi="Times New Roman"/>
          <w:color w:val="000000"/>
          <w:sz w:val="28"/>
        </w:rPr>
      </w:pPr>
      <w:r>
        <w:rPr>
          <w:rStyle w:val="Style_3_ch"/>
          <w:rFonts w:ascii="Times New Roman" w:hAnsi="Times New Roman"/>
          <w:color w:val="000000"/>
          <w:sz w:val="28"/>
        </w:rPr>
        <w:t>Контроль за исполнением настоящего постановления оставляю за собой.</w:t>
      </w:r>
    </w:p>
    <w:p w14:paraId="15000000">
      <w:pPr>
        <w:ind w:firstLine="0" w:left="0"/>
        <w:jc w:val="both"/>
        <w:rPr>
          <w:rFonts w:ascii="Times New Roman" w:hAnsi="Times New Roman"/>
          <w:sz w:val="28"/>
        </w:rPr>
      </w:pPr>
    </w:p>
    <w:p w14:paraId="16000000">
      <w:pPr>
        <w:ind w:firstLine="0" w:left="0"/>
        <w:jc w:val="both"/>
        <w:rPr>
          <w:rFonts w:ascii="Times New Roman" w:hAnsi="Times New Roman"/>
          <w:sz w:val="28"/>
        </w:rPr>
      </w:pPr>
    </w:p>
    <w:p w14:paraId="17000000">
      <w:pPr>
        <w:ind w:firstLine="0" w:left="0"/>
        <w:jc w:val="both"/>
        <w:rPr>
          <w:sz w:val="28"/>
        </w:rPr>
      </w:pPr>
    </w:p>
    <w:p w14:paraId="18000000">
      <w:pPr>
        <w:ind w:firstLine="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Глава  Сандовского муниципального округа                              О.Н. Грязнов  </w:t>
      </w:r>
    </w:p>
    <w:p w14:paraId="19000000">
      <w:pPr>
        <w:ind w:firstLine="0" w:left="0"/>
        <w:rPr>
          <w:rFonts w:ascii="Times New Roman" w:hAnsi="Times New Roman"/>
          <w:sz w:val="28"/>
        </w:rPr>
      </w:pPr>
    </w:p>
    <w:p w14:paraId="1A000000">
      <w:pPr>
        <w:ind w:firstLine="0" w:left="0"/>
        <w:rPr>
          <w:rFonts w:ascii="Times New Roman" w:hAnsi="Times New Roman"/>
          <w:sz w:val="28"/>
        </w:rPr>
      </w:pPr>
    </w:p>
    <w:p w14:paraId="1B000000">
      <w:pPr>
        <w:rPr>
          <w:rFonts w:ascii="Times New Roman" w:hAnsi="Times New Roman"/>
          <w:sz w:val="28"/>
        </w:rPr>
      </w:pPr>
    </w:p>
    <w:p w14:paraId="1C000000">
      <w:pPr>
        <w:rPr>
          <w:rFonts w:ascii="Times New Roman" w:hAnsi="Times New Roman"/>
          <w:sz w:val="28"/>
        </w:rPr>
      </w:pPr>
    </w:p>
    <w:p w14:paraId="1D000000">
      <w:pPr>
        <w:rPr>
          <w:rFonts w:ascii="Times New Roman" w:hAnsi="Times New Roman"/>
          <w:sz w:val="28"/>
        </w:rPr>
      </w:pPr>
    </w:p>
    <w:p w14:paraId="1E000000">
      <w:pPr>
        <w:rPr>
          <w:rFonts w:ascii="Times New Roman" w:hAnsi="Times New Roman"/>
          <w:sz w:val="28"/>
        </w:rPr>
      </w:pPr>
    </w:p>
    <w:p w14:paraId="1F000000">
      <w:pPr>
        <w:rPr>
          <w:rFonts w:ascii="Times New Roman" w:hAnsi="Times New Roman"/>
          <w:sz w:val="28"/>
        </w:rPr>
      </w:pPr>
    </w:p>
    <w:p w14:paraId="20000000">
      <w:pPr>
        <w:widowControl w:val="0"/>
        <w:spacing w:before="0"/>
        <w:ind w:firstLine="0" w:left="0" w:right="0"/>
        <w:jc w:val="right"/>
        <w:outlineLvl w:val="0"/>
        <w:rPr>
          <w:rFonts w:ascii="Times New Roman" w:hAnsi="Times New Roman"/>
        </w:rPr>
      </w:pPr>
    </w:p>
    <w:p w14:paraId="21000000">
      <w:pPr>
        <w:widowControl w:val="0"/>
        <w:spacing w:before="0"/>
        <w:ind w:firstLine="0" w:left="0" w:right="0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</w:p>
    <w:p w14:paraId="22000000">
      <w:pPr>
        <w:widowControl w:val="0"/>
        <w:spacing w:before="0" w:line="240" w:lineRule="auto"/>
        <w:ind w:firstLine="0" w:left="0" w:righ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</w:t>
      </w:r>
    </w:p>
    <w:p w14:paraId="23000000">
      <w:pPr>
        <w:widowControl w:val="0"/>
        <w:spacing w:before="0" w:line="240" w:lineRule="auto"/>
        <w:ind w:firstLine="0" w:left="0" w:right="0"/>
        <w:jc w:val="right"/>
        <w:rPr>
          <w:rFonts w:ascii="Times New Roman" w:hAnsi="Times New Roman"/>
          <w:color w:val="000000"/>
          <w:sz w:val="26"/>
        </w:rPr>
      </w:pPr>
      <w:r>
        <w:rPr>
          <w:rStyle w:val="Style_3_ch"/>
          <w:rFonts w:ascii="Times New Roman" w:hAnsi="Times New Roman"/>
          <w:color w:val="000000"/>
          <w:sz w:val="26"/>
        </w:rPr>
        <w:t xml:space="preserve"> </w:t>
      </w:r>
      <w:r>
        <w:rPr>
          <w:rStyle w:val="Style_3_ch"/>
          <w:rFonts w:ascii="Times New Roman" w:hAnsi="Times New Roman"/>
          <w:color w:val="000000"/>
          <w:sz w:val="26"/>
        </w:rPr>
        <w:t>Сандовского муниципального</w:t>
      </w:r>
      <w:r>
        <w:rPr>
          <w:rStyle w:val="Style_3_ch"/>
          <w:rFonts w:ascii="Times New Roman" w:hAnsi="Times New Roman"/>
          <w:color w:val="000000"/>
          <w:sz w:val="26"/>
        </w:rPr>
        <w:t xml:space="preserve"> округа.</w:t>
      </w:r>
    </w:p>
    <w:p w14:paraId="24000000">
      <w:pPr>
        <w:widowControl w:val="0"/>
        <w:spacing w:before="0" w:line="240" w:lineRule="auto"/>
        <w:ind w:firstLine="0" w:left="0" w:right="0"/>
        <w:jc w:val="right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25.03.2021г. № 128</w:t>
      </w:r>
    </w:p>
    <w:p w14:paraId="25000000">
      <w:pPr>
        <w:widowControl w:val="0"/>
        <w:ind w:firstLine="0" w:left="0" w:right="0"/>
        <w:jc w:val="both"/>
        <w:rPr>
          <w:rFonts w:ascii="Times New Roman" w:hAnsi="Times New Roman"/>
        </w:rPr>
      </w:pPr>
    </w:p>
    <w:p w14:paraId="26000000">
      <w:pPr>
        <w:widowControl w:val="0"/>
        <w:ind w:firstLine="0" w:left="0" w:right="0"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ПОЛОЖЕНИЕ</w:t>
      </w:r>
    </w:p>
    <w:p w14:paraId="27000000">
      <w:pPr>
        <w:widowControl w:val="0"/>
        <w:ind w:firstLine="0" w:left="0" w:right="0"/>
        <w:jc w:val="center"/>
        <w:rPr>
          <w:rFonts w:ascii="Times New Roman" w:hAnsi="Times New Roman"/>
          <w:b w:val="1"/>
          <w:sz w:val="26"/>
        </w:rPr>
      </w:pPr>
      <w:r>
        <w:rPr>
          <w:rStyle w:val="Style_3_ch"/>
          <w:rFonts w:ascii="Times New Roman" w:hAnsi="Times New Roman"/>
          <w:b w:val="1"/>
          <w:sz w:val="26"/>
        </w:rPr>
        <w:t xml:space="preserve"> о</w:t>
      </w:r>
      <w:r>
        <w:rPr>
          <w:rStyle w:val="Style_3_ch"/>
          <w:rFonts w:ascii="Times New Roman" w:hAnsi="Times New Roman"/>
          <w:b w:val="1"/>
          <w:sz w:val="26"/>
        </w:rPr>
        <w:t xml:space="preserve">б </w:t>
      </w:r>
      <w:r>
        <w:rPr>
          <w:rStyle w:val="Style_3_ch"/>
          <w:rFonts w:ascii="Times New Roman" w:hAnsi="Times New Roman"/>
          <w:b w:val="1"/>
          <w:sz w:val="26"/>
        </w:rPr>
        <w:t xml:space="preserve"> организации добровольной пожарной </w:t>
      </w:r>
      <w:r>
        <w:rPr>
          <w:rStyle w:val="Style_3_ch"/>
          <w:rFonts w:ascii="Times New Roman" w:hAnsi="Times New Roman"/>
          <w:b w:val="1"/>
          <w:sz w:val="26"/>
        </w:rPr>
        <w:t xml:space="preserve">охраны </w:t>
      </w:r>
    </w:p>
    <w:p w14:paraId="28000000">
      <w:pPr>
        <w:widowControl w:val="0"/>
        <w:ind w:firstLine="0" w:left="0" w:right="0"/>
        <w:jc w:val="center"/>
        <w:rPr>
          <w:rFonts w:ascii="Times New Roman" w:hAnsi="Times New Roman"/>
          <w:b w:val="1"/>
          <w:sz w:val="26"/>
        </w:rPr>
      </w:pPr>
      <w:r>
        <w:rPr>
          <w:rStyle w:val="Style_3_ch"/>
          <w:rFonts w:ascii="Times New Roman" w:hAnsi="Times New Roman"/>
          <w:b w:val="1"/>
          <w:sz w:val="26"/>
        </w:rPr>
        <w:t xml:space="preserve">Сандовского </w:t>
      </w:r>
      <w:r>
        <w:rPr>
          <w:rStyle w:val="Style_3_ch"/>
          <w:rFonts w:ascii="Times New Roman" w:hAnsi="Times New Roman"/>
          <w:b w:val="1"/>
          <w:sz w:val="26"/>
        </w:rPr>
        <w:t xml:space="preserve"> муниципального</w:t>
      </w:r>
      <w:r>
        <w:rPr>
          <w:rStyle w:val="Style_3_ch"/>
          <w:rFonts w:ascii="Times New Roman" w:hAnsi="Times New Roman"/>
          <w:b w:val="1"/>
          <w:sz w:val="26"/>
        </w:rPr>
        <w:t xml:space="preserve"> округа</w:t>
      </w:r>
    </w:p>
    <w:p w14:paraId="29000000">
      <w:pPr>
        <w:widowControl w:val="0"/>
        <w:ind w:firstLine="0" w:left="0" w:right="0"/>
        <w:jc w:val="both"/>
        <w:rPr>
          <w:rFonts w:ascii="Times New Roman" w:hAnsi="Times New Roman"/>
          <w:sz w:val="26"/>
        </w:rPr>
      </w:pPr>
    </w:p>
    <w:p w14:paraId="2A000000">
      <w:pPr>
        <w:widowControl w:val="0"/>
        <w:ind w:firstLine="0" w:left="0" w:right="0"/>
        <w:jc w:val="center"/>
        <w:outlineLvl w:val="1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1. Общие положения</w:t>
      </w:r>
    </w:p>
    <w:p w14:paraId="2B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pacing w:val="2"/>
          <w:sz w:val="28"/>
        </w:rPr>
      </w:pPr>
      <w:r>
        <w:rPr>
          <w:rFonts w:ascii="Times New Roman" w:hAnsi="Times New Roman"/>
          <w:color w:themeColor="text1" w:val="000000"/>
          <w:spacing w:val="2"/>
          <w:sz w:val="28"/>
        </w:rPr>
        <w:br/>
      </w:r>
      <w:r>
        <w:rPr>
          <w:rFonts w:ascii="Times New Roman" w:hAnsi="Times New Roman"/>
          <w:sz w:val="28"/>
        </w:rPr>
        <w:t xml:space="preserve">1.1. Настоящее положение определяет общие требования к организации </w:t>
      </w:r>
      <w:r>
        <w:rPr>
          <w:rFonts w:ascii="Times New Roman" w:hAnsi="Times New Roman"/>
          <w:sz w:val="28"/>
        </w:rPr>
        <w:t xml:space="preserve">деятельности добровольной пожарной охраны (далее ДПО) на территории Сандовского </w:t>
      </w:r>
      <w:r>
        <w:rPr>
          <w:rFonts w:ascii="Times New Roman" w:hAnsi="Times New Roman"/>
          <w:sz w:val="28"/>
        </w:rPr>
        <w:t>муниципального округа Тверской области (далее округ).</w:t>
      </w:r>
    </w:p>
    <w:p w14:paraId="2C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 В своей деятельности ДПО руководствуется Конституцией Российской </w:t>
      </w:r>
      <w:r>
        <w:rPr>
          <w:rFonts w:ascii="Times New Roman" w:hAnsi="Times New Roman"/>
          <w:sz w:val="28"/>
        </w:rPr>
        <w:t xml:space="preserve">Федерации, законодательством Российской Федерации, нормативными </w:t>
      </w:r>
      <w:r>
        <w:rPr>
          <w:rFonts w:ascii="Times New Roman" w:hAnsi="Times New Roman"/>
          <w:sz w:val="28"/>
        </w:rPr>
        <w:t xml:space="preserve">правовыми актами Тверской области и МЧС России, муниципальными </w:t>
      </w:r>
      <w:r>
        <w:rPr>
          <w:rFonts w:ascii="Times New Roman" w:hAnsi="Times New Roman"/>
          <w:sz w:val="28"/>
        </w:rPr>
        <w:t>правовыми актами и настоящим Положением.</w:t>
      </w:r>
    </w:p>
    <w:p w14:paraId="2D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1.3. Привлечение ДПО к участию в тушении пожаров осуществляется на </w:t>
      </w:r>
      <w:r>
        <w:rPr>
          <w:rFonts w:ascii="Times New Roman" w:hAnsi="Times New Roman"/>
          <w:sz w:val="28"/>
        </w:rPr>
        <w:t xml:space="preserve">основании плана привлечения сил и средств подразделений пожарной </w:t>
      </w:r>
      <w:r>
        <w:rPr>
          <w:rFonts w:ascii="Times New Roman" w:hAnsi="Times New Roman"/>
          <w:sz w:val="28"/>
        </w:rPr>
        <w:t xml:space="preserve">охраны для тушения пожаров и проведения аварийно-спасательных работ </w:t>
      </w:r>
      <w:r>
        <w:rPr>
          <w:rFonts w:ascii="Times New Roman" w:hAnsi="Times New Roman"/>
          <w:sz w:val="28"/>
        </w:rPr>
        <w:t xml:space="preserve">и расписания выездов подразделений пожарной охраны для тушения </w:t>
      </w:r>
      <w:r>
        <w:rPr>
          <w:rFonts w:ascii="Times New Roman" w:hAnsi="Times New Roman"/>
          <w:sz w:val="28"/>
        </w:rPr>
        <w:t xml:space="preserve">пожаров, и проведения аварийно-спасательных работ в порядке, </w:t>
      </w:r>
      <w:r>
        <w:rPr>
          <w:rFonts w:ascii="Times New Roman" w:hAnsi="Times New Roman"/>
          <w:sz w:val="28"/>
        </w:rPr>
        <w:t>предусмотренном действующим законодательством.</w:t>
      </w:r>
    </w:p>
    <w:p w14:paraId="2E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1.4. Органы местного самоуправления обеспечивают </w:t>
      </w:r>
      <w:r>
        <w:rPr>
          <w:rFonts w:ascii="Times New Roman" w:hAnsi="Times New Roman"/>
          <w:sz w:val="28"/>
        </w:rPr>
        <w:t xml:space="preserve">соблюдение прав и законных интересов добровольных пожарных и </w:t>
      </w:r>
      <w:r>
        <w:rPr>
          <w:rFonts w:ascii="Times New Roman" w:hAnsi="Times New Roman"/>
          <w:sz w:val="28"/>
        </w:rPr>
        <w:t xml:space="preserve">общественных объединений пожарной охраны, предусматривают систему </w:t>
      </w:r>
      <w:r>
        <w:rPr>
          <w:rFonts w:ascii="Times New Roman" w:hAnsi="Times New Roman"/>
          <w:sz w:val="28"/>
        </w:rPr>
        <w:t xml:space="preserve">правовой и социальной защиты добровольных пожарных и оказывают </w:t>
      </w:r>
      <w:r>
        <w:rPr>
          <w:rFonts w:ascii="Times New Roman" w:hAnsi="Times New Roman"/>
          <w:sz w:val="28"/>
        </w:rPr>
        <w:t xml:space="preserve">поддержку при осуществлении ими своей деятельности в соответствии с </w:t>
      </w:r>
      <w:r>
        <w:rPr>
          <w:rFonts w:ascii="Times New Roman" w:hAnsi="Times New Roman"/>
          <w:sz w:val="28"/>
        </w:rPr>
        <w:t>законодательством Российской Федерации, законодательством Тверской области</w:t>
      </w:r>
      <w:r>
        <w:rPr>
          <w:rFonts w:ascii="Times New Roman" w:hAnsi="Times New Roman"/>
          <w:sz w:val="28"/>
        </w:rPr>
        <w:t>, муниципальными нормативными правовыми актами и настоящим П</w:t>
      </w:r>
      <w:r>
        <w:rPr>
          <w:rFonts w:ascii="Times New Roman" w:hAnsi="Times New Roman"/>
          <w:sz w:val="28"/>
        </w:rPr>
        <w:t xml:space="preserve">оложением. </w:t>
      </w:r>
      <w:r>
        <w:rPr>
          <w:rFonts w:ascii="Times New Roman" w:hAnsi="Times New Roman"/>
          <w:sz w:val="28"/>
        </w:rPr>
        <w:t xml:space="preserve">Социальное и экономическое стимулирование участия граждан и </w:t>
      </w:r>
      <w:r>
        <w:rPr>
          <w:rFonts w:ascii="Times New Roman" w:hAnsi="Times New Roman"/>
          <w:sz w:val="28"/>
        </w:rPr>
        <w:t xml:space="preserve">организаций в добровольной пожарной охране, в том числе участия в </w:t>
      </w:r>
      <w:r>
        <w:rPr>
          <w:rFonts w:ascii="Times New Roman" w:hAnsi="Times New Roman"/>
          <w:sz w:val="28"/>
        </w:rPr>
        <w:t xml:space="preserve">тушении пожаров относится к первичным мерам пожарной безопасности и </w:t>
      </w:r>
      <w:r>
        <w:rPr>
          <w:rFonts w:ascii="Times New Roman" w:hAnsi="Times New Roman"/>
          <w:sz w:val="28"/>
        </w:rPr>
        <w:t>является вопросом местного значения.</w:t>
      </w:r>
    </w:p>
    <w:p w14:paraId="2F000000">
      <w:pPr>
        <w:ind/>
        <w:jc w:val="both"/>
        <w:rPr>
          <w:rFonts w:ascii="Times New Roman" w:hAnsi="Times New Roman"/>
          <w:sz w:val="28"/>
        </w:rPr>
      </w:pPr>
    </w:p>
    <w:p w14:paraId="30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2 Основные понятия </w:t>
      </w:r>
    </w:p>
    <w:p w14:paraId="31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2.1. Добровольная пожарная охрана - форма участия граждан в </w:t>
      </w:r>
      <w:r>
        <w:rPr>
          <w:rFonts w:ascii="Times New Roman" w:hAnsi="Times New Roman"/>
          <w:sz w:val="28"/>
        </w:rPr>
        <w:t>профилактике и (или) тушении пожаров, проведении аварийно-</w:t>
      </w:r>
      <w:r>
        <w:rPr>
          <w:rFonts w:ascii="Times New Roman" w:hAnsi="Times New Roman"/>
          <w:sz w:val="28"/>
        </w:rPr>
        <w:t>спасательных работ.</w:t>
      </w:r>
    </w:p>
    <w:p w14:paraId="32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2.2. Добровольный пожарный - физическое лицо, являющееся членом или </w:t>
      </w:r>
      <w:r>
        <w:rPr>
          <w:rFonts w:ascii="Times New Roman" w:hAnsi="Times New Roman"/>
          <w:sz w:val="28"/>
        </w:rPr>
        <w:t xml:space="preserve">участником общественного </w:t>
      </w:r>
      <w:r>
        <w:rPr>
          <w:rFonts w:ascii="Times New Roman" w:hAnsi="Times New Roman"/>
          <w:sz w:val="28"/>
        </w:rPr>
        <w:t xml:space="preserve">объединения </w:t>
      </w:r>
      <w:r>
        <w:rPr>
          <w:rFonts w:ascii="Times New Roman" w:hAnsi="Times New Roman"/>
          <w:sz w:val="28"/>
        </w:rPr>
        <w:t xml:space="preserve">пожарной охраны и </w:t>
      </w:r>
      <w:r>
        <w:rPr>
          <w:rFonts w:ascii="Times New Roman" w:hAnsi="Times New Roman"/>
          <w:sz w:val="28"/>
        </w:rPr>
        <w:t xml:space="preserve">принимающее на безвозмездной основе участие в профилактике и (или) </w:t>
      </w:r>
      <w:r>
        <w:rPr>
          <w:rFonts w:ascii="Times New Roman" w:hAnsi="Times New Roman"/>
          <w:sz w:val="28"/>
        </w:rPr>
        <w:t>тушении пожаров и проведении аварийно-спасательных работ.</w:t>
      </w:r>
    </w:p>
    <w:p w14:paraId="33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2.3. Добровольная пожарная дружина - территориальное или объектовое </w:t>
      </w:r>
      <w:r>
        <w:rPr>
          <w:rFonts w:ascii="Times New Roman" w:hAnsi="Times New Roman"/>
          <w:sz w:val="28"/>
        </w:rPr>
        <w:t xml:space="preserve">подразделение </w:t>
      </w:r>
      <w:r>
        <w:rPr>
          <w:rFonts w:ascii="Times New Roman" w:hAnsi="Times New Roman"/>
          <w:sz w:val="28"/>
        </w:rPr>
        <w:t xml:space="preserve">добровольной </w:t>
      </w:r>
      <w:r>
        <w:rPr>
          <w:rFonts w:ascii="Times New Roman" w:hAnsi="Times New Roman"/>
          <w:sz w:val="28"/>
        </w:rPr>
        <w:t xml:space="preserve">пожарной </w:t>
      </w:r>
      <w:r>
        <w:rPr>
          <w:rFonts w:ascii="Times New Roman" w:hAnsi="Times New Roman"/>
          <w:sz w:val="28"/>
        </w:rPr>
        <w:t xml:space="preserve">охраны, </w:t>
      </w:r>
      <w:r>
        <w:rPr>
          <w:rFonts w:ascii="Times New Roman" w:hAnsi="Times New Roman"/>
          <w:sz w:val="28"/>
        </w:rPr>
        <w:t xml:space="preserve">принимающее </w:t>
      </w:r>
      <w:r>
        <w:rPr>
          <w:rFonts w:ascii="Times New Roman" w:hAnsi="Times New Roman"/>
          <w:sz w:val="28"/>
        </w:rPr>
        <w:t xml:space="preserve">непосредственное участие в тушении пожаров и не имеющее на </w:t>
      </w:r>
      <w:r>
        <w:rPr>
          <w:rFonts w:ascii="Times New Roman" w:hAnsi="Times New Roman"/>
          <w:sz w:val="28"/>
        </w:rPr>
        <w:t>вооружении мобильных средств пожаротушения.</w:t>
      </w:r>
    </w:p>
    <w:p w14:paraId="34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2.4. Добровольная пожарная команда - территориальное или объектовое </w:t>
      </w:r>
      <w:r>
        <w:rPr>
          <w:rFonts w:ascii="Times New Roman" w:hAnsi="Times New Roman"/>
          <w:sz w:val="28"/>
        </w:rPr>
        <w:t xml:space="preserve">подразделение </w:t>
      </w:r>
      <w:r>
        <w:rPr>
          <w:rFonts w:ascii="Times New Roman" w:hAnsi="Times New Roman"/>
          <w:sz w:val="28"/>
        </w:rPr>
        <w:t xml:space="preserve">добровольной </w:t>
      </w:r>
      <w:r>
        <w:rPr>
          <w:rFonts w:ascii="Times New Roman" w:hAnsi="Times New Roman"/>
          <w:sz w:val="28"/>
        </w:rPr>
        <w:t xml:space="preserve">пожарной </w:t>
      </w:r>
      <w:r>
        <w:rPr>
          <w:rFonts w:ascii="Times New Roman" w:hAnsi="Times New Roman"/>
          <w:sz w:val="28"/>
        </w:rPr>
        <w:t xml:space="preserve">охраны, </w:t>
      </w:r>
      <w:r>
        <w:rPr>
          <w:rFonts w:ascii="Times New Roman" w:hAnsi="Times New Roman"/>
          <w:sz w:val="28"/>
        </w:rPr>
        <w:t xml:space="preserve">принимающее </w:t>
      </w:r>
      <w:r>
        <w:rPr>
          <w:rFonts w:ascii="Times New Roman" w:hAnsi="Times New Roman"/>
          <w:sz w:val="28"/>
        </w:rPr>
        <w:t xml:space="preserve">непосредственное участие в тушении пожаров и имеющее на вооружении </w:t>
      </w:r>
      <w:r>
        <w:rPr>
          <w:rFonts w:ascii="Times New Roman" w:hAnsi="Times New Roman"/>
          <w:sz w:val="28"/>
        </w:rPr>
        <w:t>мобильные средства пожаротушения.</w:t>
      </w:r>
    </w:p>
    <w:p w14:paraId="35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2.5. Статус добровольного пожарного - совокупность прав и свобод, </w:t>
      </w:r>
      <w:r>
        <w:rPr>
          <w:rFonts w:ascii="Times New Roman" w:hAnsi="Times New Roman"/>
          <w:sz w:val="28"/>
        </w:rPr>
        <w:t xml:space="preserve">гарантированных государством, обязанностей и ответственности </w:t>
      </w:r>
      <w:r>
        <w:rPr>
          <w:rFonts w:ascii="Times New Roman" w:hAnsi="Times New Roman"/>
          <w:sz w:val="28"/>
        </w:rPr>
        <w:t xml:space="preserve">добровольных пожарных, установленных Федеральными законами, </w:t>
      </w:r>
      <w:r>
        <w:rPr>
          <w:rFonts w:ascii="Times New Roman" w:hAnsi="Times New Roman"/>
          <w:sz w:val="28"/>
        </w:rPr>
        <w:t xml:space="preserve">законами Тверской области и органами местного самоуправления, уставом </w:t>
      </w:r>
      <w:r>
        <w:rPr>
          <w:rFonts w:ascii="Times New Roman" w:hAnsi="Times New Roman"/>
          <w:sz w:val="28"/>
        </w:rPr>
        <w:t xml:space="preserve">добровольной пожарной команды или добровольной пожарной дружины, </w:t>
      </w:r>
      <w:r>
        <w:rPr>
          <w:rFonts w:ascii="Times New Roman" w:hAnsi="Times New Roman"/>
          <w:sz w:val="28"/>
        </w:rPr>
        <w:t xml:space="preserve">либо положением о добровольной пожарной команде или добровольной </w:t>
      </w:r>
      <w:r>
        <w:rPr>
          <w:rFonts w:ascii="Times New Roman" w:hAnsi="Times New Roman"/>
          <w:sz w:val="28"/>
        </w:rPr>
        <w:t>пожарной дружине.</w:t>
      </w:r>
    </w:p>
    <w:p w14:paraId="36000000">
      <w:pPr>
        <w:rPr>
          <w:rFonts w:ascii="Times New Roman" w:hAnsi="Times New Roman"/>
          <w:sz w:val="28"/>
        </w:rPr>
      </w:pPr>
    </w:p>
    <w:p w14:paraId="37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3 Организация деятельности ДПО</w:t>
      </w:r>
    </w:p>
    <w:p w14:paraId="38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 В целях участия в профилактике и (или) тушении пожаров и </w:t>
      </w:r>
      <w:r>
        <w:rPr>
          <w:rFonts w:ascii="Times New Roman" w:hAnsi="Times New Roman"/>
          <w:sz w:val="28"/>
        </w:rPr>
        <w:t xml:space="preserve">проведении аварийно-спасательных работ в населенных пунктах на </w:t>
      </w:r>
      <w:r>
        <w:rPr>
          <w:rFonts w:ascii="Times New Roman" w:hAnsi="Times New Roman"/>
          <w:sz w:val="28"/>
        </w:rPr>
        <w:t xml:space="preserve">территории округа, на предприятиях, в организациях и объектах частных </w:t>
      </w:r>
      <w:r>
        <w:rPr>
          <w:rFonts w:ascii="Times New Roman" w:hAnsi="Times New Roman"/>
          <w:sz w:val="28"/>
        </w:rPr>
        <w:t xml:space="preserve">предпринимателей могут создаваться общественные объединения </w:t>
      </w:r>
      <w:r>
        <w:rPr>
          <w:rFonts w:ascii="Times New Roman" w:hAnsi="Times New Roman"/>
          <w:sz w:val="28"/>
        </w:rPr>
        <w:t>добровольной пожарной охраны.</w:t>
      </w:r>
    </w:p>
    <w:p w14:paraId="39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 ДПО структурно входят в состав общественных объединений </w:t>
      </w:r>
      <w:r>
        <w:rPr>
          <w:rFonts w:ascii="Times New Roman" w:hAnsi="Times New Roman"/>
          <w:sz w:val="28"/>
        </w:rPr>
        <w:t xml:space="preserve">добровольной пожарной охраны, осуществляющих свою деятельность на </w:t>
      </w:r>
      <w:r>
        <w:rPr>
          <w:rFonts w:ascii="Times New Roman" w:hAnsi="Times New Roman"/>
          <w:sz w:val="28"/>
        </w:rPr>
        <w:t xml:space="preserve">территории округа и предназначены для проведения профилактических </w:t>
      </w:r>
      <w:r>
        <w:rPr>
          <w:rFonts w:ascii="Times New Roman" w:hAnsi="Times New Roman"/>
          <w:sz w:val="28"/>
        </w:rPr>
        <w:t xml:space="preserve">мероприятий по предупреждению и тушению пожаров в жилых домах и на </w:t>
      </w:r>
      <w:r>
        <w:rPr>
          <w:rFonts w:ascii="Times New Roman" w:hAnsi="Times New Roman"/>
          <w:sz w:val="28"/>
        </w:rPr>
        <w:t>объектах в границах округа.</w:t>
      </w:r>
    </w:p>
    <w:p w14:paraId="3A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 ДПО осуществляют свою деятельность в соответствии с Уставом или </w:t>
      </w:r>
      <w:r>
        <w:rPr>
          <w:rFonts w:ascii="Times New Roman" w:hAnsi="Times New Roman"/>
          <w:sz w:val="28"/>
        </w:rPr>
        <w:t xml:space="preserve">Положением общественного объединения добровольной пожарной </w:t>
      </w:r>
      <w:r>
        <w:rPr>
          <w:rFonts w:ascii="Times New Roman" w:hAnsi="Times New Roman"/>
          <w:sz w:val="28"/>
        </w:rPr>
        <w:t>охраны, в структуру которого входят.</w:t>
      </w:r>
    </w:p>
    <w:p w14:paraId="3B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3.4. Учредителями общественной организации или общественного </w:t>
      </w:r>
      <w:r>
        <w:rPr>
          <w:rFonts w:ascii="Times New Roman" w:hAnsi="Times New Roman"/>
          <w:sz w:val="28"/>
        </w:rPr>
        <w:t xml:space="preserve">учреждения добровольной пожарной охраны могут выступать физические </w:t>
      </w:r>
      <w:r>
        <w:rPr>
          <w:rFonts w:ascii="Times New Roman" w:hAnsi="Times New Roman"/>
          <w:sz w:val="28"/>
        </w:rPr>
        <w:t>лица и (или) юридические лица - общественные объединения.</w:t>
      </w:r>
    </w:p>
    <w:p w14:paraId="3C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3.5. Добровольные пожарные обязаны быть членами или участниками </w:t>
      </w:r>
      <w:r>
        <w:rPr>
          <w:rFonts w:ascii="Times New Roman" w:hAnsi="Times New Roman"/>
          <w:sz w:val="28"/>
        </w:rPr>
        <w:t>общественных объединений пожарной охраны.</w:t>
      </w:r>
    </w:p>
    <w:p w14:paraId="3D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3.6. Общественные организации пожарной охраны и территориальные </w:t>
      </w:r>
      <w:r>
        <w:rPr>
          <w:rFonts w:ascii="Times New Roman" w:hAnsi="Times New Roman"/>
          <w:sz w:val="28"/>
        </w:rPr>
        <w:t xml:space="preserve">подразделения добровольной пожарной охраны подлежат обязательной </w:t>
      </w:r>
      <w:r>
        <w:rPr>
          <w:rFonts w:ascii="Times New Roman" w:hAnsi="Times New Roman"/>
          <w:sz w:val="28"/>
        </w:rPr>
        <w:t xml:space="preserve">государственной регистрации в соответствии с действующим </w:t>
      </w:r>
      <w:r>
        <w:rPr>
          <w:rFonts w:ascii="Times New Roman" w:hAnsi="Times New Roman"/>
          <w:sz w:val="28"/>
        </w:rPr>
        <w:t>законодательством Российской Федерации.</w:t>
      </w:r>
    </w:p>
    <w:p w14:paraId="3E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3.7. Руководство добровольной пожарной охраны осуществляется </w:t>
      </w:r>
      <w:r>
        <w:rPr>
          <w:rFonts w:ascii="Times New Roman" w:hAnsi="Times New Roman"/>
          <w:sz w:val="28"/>
        </w:rPr>
        <w:t xml:space="preserve">учредителями или руководителями предприятий, организаций и частными </w:t>
      </w:r>
      <w:r>
        <w:rPr>
          <w:rFonts w:ascii="Times New Roman" w:hAnsi="Times New Roman"/>
          <w:sz w:val="28"/>
        </w:rPr>
        <w:t xml:space="preserve">предпринимателями, в которых созданы добровольные пожарные </w:t>
      </w:r>
      <w:r>
        <w:rPr>
          <w:rFonts w:ascii="Times New Roman" w:hAnsi="Times New Roman"/>
          <w:sz w:val="28"/>
        </w:rPr>
        <w:t>формирования.</w:t>
      </w:r>
    </w:p>
    <w:p w14:paraId="3F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3.8. Подразделения Федеральной противопожарной службы МЧС России </w:t>
      </w:r>
      <w:r>
        <w:rPr>
          <w:rFonts w:ascii="Times New Roman" w:hAnsi="Times New Roman"/>
          <w:sz w:val="28"/>
        </w:rPr>
        <w:t xml:space="preserve">координируют </w:t>
      </w:r>
      <w:r>
        <w:rPr>
          <w:rFonts w:ascii="Times New Roman" w:hAnsi="Times New Roman"/>
          <w:sz w:val="28"/>
        </w:rPr>
        <w:t xml:space="preserve">деятельность </w:t>
      </w:r>
      <w:r>
        <w:rPr>
          <w:rFonts w:ascii="Times New Roman" w:hAnsi="Times New Roman"/>
          <w:sz w:val="28"/>
        </w:rPr>
        <w:t xml:space="preserve">добровольной </w:t>
      </w:r>
      <w:r>
        <w:rPr>
          <w:rFonts w:ascii="Times New Roman" w:hAnsi="Times New Roman"/>
          <w:sz w:val="28"/>
        </w:rPr>
        <w:t xml:space="preserve">пожарной </w:t>
      </w:r>
      <w:r>
        <w:rPr>
          <w:rFonts w:ascii="Times New Roman" w:hAnsi="Times New Roman"/>
          <w:sz w:val="28"/>
        </w:rPr>
        <w:t xml:space="preserve">охраны, </w:t>
      </w:r>
      <w:r>
        <w:rPr>
          <w:rFonts w:ascii="Times New Roman" w:hAnsi="Times New Roman"/>
          <w:sz w:val="28"/>
        </w:rPr>
        <w:t xml:space="preserve">осуществляют подготовку и повышение квалификации добровольных </w:t>
      </w:r>
      <w:r>
        <w:rPr>
          <w:rFonts w:ascii="Times New Roman" w:hAnsi="Times New Roman"/>
          <w:sz w:val="28"/>
        </w:rPr>
        <w:t>пожарных, создаваемых на территории округа.</w:t>
      </w:r>
    </w:p>
    <w:p w14:paraId="40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3.9. Органы местного самоуправления:</w:t>
      </w:r>
    </w:p>
    <w:p w14:paraId="41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3.9.1 Обеспечивают соблюдение прав и законных интересов добровольных </w:t>
      </w:r>
      <w:r>
        <w:rPr>
          <w:rFonts w:ascii="Times New Roman" w:hAnsi="Times New Roman"/>
          <w:sz w:val="28"/>
        </w:rPr>
        <w:t xml:space="preserve">пожарных и общественных объединений пожарной охраны, создаваемых </w:t>
      </w:r>
      <w:r>
        <w:rPr>
          <w:rFonts w:ascii="Times New Roman" w:hAnsi="Times New Roman"/>
          <w:sz w:val="28"/>
        </w:rPr>
        <w:t xml:space="preserve">на территории округа, разрабатывают и принимают систему мер правовой </w:t>
      </w:r>
      <w:r>
        <w:rPr>
          <w:rFonts w:ascii="Times New Roman" w:hAnsi="Times New Roman"/>
          <w:sz w:val="28"/>
        </w:rPr>
        <w:t xml:space="preserve">и социальной защиты добровольных пожарных, оказывают поддержку при </w:t>
      </w:r>
      <w:r>
        <w:rPr>
          <w:rFonts w:ascii="Times New Roman" w:hAnsi="Times New Roman"/>
          <w:sz w:val="28"/>
        </w:rPr>
        <w:t xml:space="preserve">осуществлении ими своей деятельности в соответствии с действующим </w:t>
      </w:r>
      <w:r>
        <w:rPr>
          <w:rFonts w:ascii="Times New Roman" w:hAnsi="Times New Roman"/>
          <w:sz w:val="28"/>
        </w:rPr>
        <w:t>законодательством Российской Федерации.</w:t>
      </w:r>
    </w:p>
    <w:p w14:paraId="42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3.9.2 Создает условия для организации ДПО на территории округа, в том </w:t>
      </w:r>
      <w:r>
        <w:rPr>
          <w:rFonts w:ascii="Times New Roman" w:hAnsi="Times New Roman"/>
          <w:sz w:val="28"/>
        </w:rPr>
        <w:t>числе:</w:t>
      </w:r>
    </w:p>
    <w:p w14:paraId="43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оказание содействия общественным объединениям добровольной </w:t>
      </w:r>
      <w:r>
        <w:rPr>
          <w:rFonts w:ascii="Times New Roman" w:hAnsi="Times New Roman"/>
          <w:sz w:val="28"/>
        </w:rPr>
        <w:t>пожарной охраны, осуществляющим свою деятельность на территории округа</w:t>
      </w:r>
      <w:r>
        <w:rPr>
          <w:rFonts w:ascii="Times New Roman" w:hAnsi="Times New Roman"/>
          <w:sz w:val="28"/>
        </w:rPr>
        <w:t xml:space="preserve">, в привлечении жителей поселения в члены ДПО, проведение </w:t>
      </w:r>
      <w:r>
        <w:rPr>
          <w:rFonts w:ascii="Times New Roman" w:hAnsi="Times New Roman"/>
          <w:sz w:val="28"/>
        </w:rPr>
        <w:t>агитационной работы.</w:t>
      </w:r>
    </w:p>
    <w:p w14:paraId="44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предоставление подразделению ДПО в долгосрочное безвозмездное </w:t>
      </w:r>
      <w:r>
        <w:rPr>
          <w:rFonts w:ascii="Times New Roman" w:hAnsi="Times New Roman"/>
          <w:sz w:val="28"/>
        </w:rPr>
        <w:t xml:space="preserve">пользование следующего имущества: здания, сооружения, служебные </w:t>
      </w:r>
      <w:r>
        <w:rPr>
          <w:rFonts w:ascii="Times New Roman" w:hAnsi="Times New Roman"/>
          <w:sz w:val="28"/>
        </w:rPr>
        <w:t xml:space="preserve">помещения, оборудованные средствами связи, оргтехнику и иное </w:t>
      </w:r>
      <w:r>
        <w:rPr>
          <w:rFonts w:ascii="Times New Roman" w:hAnsi="Times New Roman"/>
          <w:sz w:val="28"/>
        </w:rPr>
        <w:t xml:space="preserve">имущество, необходимое для достижения уставных целей подразделений </w:t>
      </w:r>
      <w:r>
        <w:rPr>
          <w:rFonts w:ascii="Times New Roman" w:hAnsi="Times New Roman"/>
          <w:sz w:val="28"/>
        </w:rPr>
        <w:t>ДПО.</w:t>
      </w:r>
    </w:p>
    <w:p w14:paraId="45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приобретение (изготовление) средств противопожарной пропаганды, </w:t>
      </w:r>
      <w:r>
        <w:rPr>
          <w:rFonts w:ascii="Times New Roman" w:hAnsi="Times New Roman"/>
          <w:sz w:val="28"/>
        </w:rPr>
        <w:t>агитации.</w:t>
      </w:r>
    </w:p>
    <w:p w14:paraId="46000000">
      <w:pPr>
        <w:spacing w:after="0" w:line="240" w:lineRule="auto"/>
        <w:ind/>
        <w:jc w:val="center"/>
        <w:rPr>
          <w:rFonts w:ascii="Times New Roman" w:hAnsi="Times New Roman"/>
          <w:b w:val="1"/>
          <w:color w:themeColor="text1" w:val="000000"/>
          <w:spacing w:val="2"/>
          <w:sz w:val="28"/>
        </w:rPr>
      </w:pPr>
    </w:p>
    <w:p w14:paraId="47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4 Основные цели и задачи ДПО </w:t>
      </w:r>
    </w:p>
    <w:p w14:paraId="48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 Основными целями деятельности добровольной пожарной охраны </w:t>
      </w:r>
      <w:r>
        <w:rPr>
          <w:rFonts w:ascii="Times New Roman" w:hAnsi="Times New Roman"/>
          <w:sz w:val="28"/>
        </w:rPr>
        <w:t>являются:</w:t>
      </w:r>
    </w:p>
    <w:p w14:paraId="49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повышение эффективности проводимой противопожарной пропаганды с </w:t>
      </w:r>
      <w:r>
        <w:rPr>
          <w:rFonts w:ascii="Times New Roman" w:hAnsi="Times New Roman"/>
          <w:sz w:val="28"/>
        </w:rPr>
        <w:t>населением округа;</w:t>
      </w:r>
    </w:p>
    <w:p w14:paraId="4A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сокращение времени реагирования на пожары;</w:t>
      </w:r>
    </w:p>
    <w:p w14:paraId="4B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оптимизация системы защиты жизни и здоровья населения округа от </w:t>
      </w:r>
      <w:r>
        <w:rPr>
          <w:rFonts w:ascii="Times New Roman" w:hAnsi="Times New Roman"/>
          <w:sz w:val="28"/>
        </w:rPr>
        <w:t>пожаров и их последствий;</w:t>
      </w:r>
    </w:p>
    <w:p w14:paraId="4C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повышение эффективности действий администрации округа по </w:t>
      </w:r>
      <w:r>
        <w:rPr>
          <w:rFonts w:ascii="Times New Roman" w:hAnsi="Times New Roman"/>
          <w:sz w:val="28"/>
        </w:rPr>
        <w:t>обеспечению первичных мер пожарной безопасности.</w:t>
      </w:r>
    </w:p>
    <w:p w14:paraId="4D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4.2. Основными задачами добровольной пожарной охраны в области </w:t>
      </w:r>
      <w:r>
        <w:rPr>
          <w:rFonts w:ascii="Times New Roman" w:hAnsi="Times New Roman"/>
          <w:sz w:val="28"/>
        </w:rPr>
        <w:t>пожарной безопасности являются:</w:t>
      </w:r>
    </w:p>
    <w:p w14:paraId="4E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организация и осуществление профилактики пожаров;</w:t>
      </w:r>
    </w:p>
    <w:p w14:paraId="4F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спасение людей и имущества при пожарах, проведении аварийно-</w:t>
      </w:r>
      <w:r>
        <w:rPr>
          <w:rFonts w:ascii="Times New Roman" w:hAnsi="Times New Roman"/>
          <w:sz w:val="28"/>
        </w:rPr>
        <w:t>спасательных работ и оказание первой помощи пострадавшим;</w:t>
      </w:r>
    </w:p>
    <w:p w14:paraId="50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участие в тушении пожаров и проведении аварийно-спасательных работ.</w:t>
      </w:r>
    </w:p>
    <w:p w14:paraId="51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 В целях выполнения возложенных на добровольную пожарную охрану </w:t>
      </w:r>
      <w:r>
        <w:rPr>
          <w:rFonts w:ascii="Times New Roman" w:hAnsi="Times New Roman"/>
          <w:sz w:val="28"/>
        </w:rPr>
        <w:t>задач создаются следующие формирования:</w:t>
      </w:r>
    </w:p>
    <w:p w14:paraId="52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добровольные пожарные дружины;</w:t>
      </w:r>
    </w:p>
    <w:p w14:paraId="53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добровольные пожарные команды.</w:t>
      </w:r>
    </w:p>
    <w:p w14:paraId="54000000">
      <w:pPr>
        <w:ind/>
        <w:jc w:val="both"/>
        <w:rPr>
          <w:rFonts w:ascii="Times New Roman" w:hAnsi="Times New Roman"/>
          <w:sz w:val="28"/>
        </w:rPr>
      </w:pPr>
    </w:p>
    <w:p w14:paraId="55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5 Добровольная пожарная дружина</w:t>
      </w:r>
    </w:p>
    <w:p w14:paraId="56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5.1. Добровольная пожарная дружина - территориальное или объектовое </w:t>
      </w:r>
      <w:r>
        <w:rPr>
          <w:rFonts w:ascii="Times New Roman" w:hAnsi="Times New Roman"/>
          <w:sz w:val="28"/>
        </w:rPr>
        <w:t xml:space="preserve">формирование, не имеющее на вооружении выездной пожарной техники. </w:t>
      </w:r>
      <w:r>
        <w:rPr>
          <w:rFonts w:ascii="Times New Roman" w:hAnsi="Times New Roman"/>
          <w:sz w:val="28"/>
        </w:rPr>
        <w:t xml:space="preserve">Добровольные пожарные дружины создаются в населенных пунктах, </w:t>
      </w:r>
      <w:r>
        <w:rPr>
          <w:rFonts w:ascii="Times New Roman" w:hAnsi="Times New Roman"/>
          <w:sz w:val="28"/>
        </w:rPr>
        <w:t xml:space="preserve">охраняемых подразделениями Федеральной противопожарной службы, </w:t>
      </w:r>
      <w:r>
        <w:rPr>
          <w:rFonts w:ascii="Times New Roman" w:hAnsi="Times New Roman"/>
          <w:sz w:val="28"/>
        </w:rPr>
        <w:t xml:space="preserve">Государственной противопожарной службы, муниципальной или </w:t>
      </w:r>
      <w:r>
        <w:rPr>
          <w:rFonts w:ascii="Times New Roman" w:hAnsi="Times New Roman"/>
          <w:sz w:val="28"/>
        </w:rPr>
        <w:t xml:space="preserve">ведомственной пожарной охраной, а также на предприятиях, организациях </w:t>
      </w:r>
      <w:r>
        <w:rPr>
          <w:rFonts w:ascii="Times New Roman" w:hAnsi="Times New Roman"/>
          <w:sz w:val="28"/>
        </w:rPr>
        <w:t xml:space="preserve">и на объектах частных предпринимателей, в которых не созданы </w:t>
      </w:r>
      <w:r>
        <w:rPr>
          <w:rFonts w:ascii="Times New Roman" w:hAnsi="Times New Roman"/>
          <w:sz w:val="28"/>
        </w:rPr>
        <w:t>добровольные пожарные команды.</w:t>
      </w:r>
    </w:p>
    <w:p w14:paraId="57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5.2. Члены добровольных пожарных дружин привлекаются для тушения </w:t>
      </w:r>
      <w:r>
        <w:rPr>
          <w:rFonts w:ascii="Times New Roman" w:hAnsi="Times New Roman"/>
          <w:sz w:val="28"/>
        </w:rPr>
        <w:t xml:space="preserve">пожаров и проведения аварийно-спасательных работ в составе </w:t>
      </w:r>
      <w:r>
        <w:rPr>
          <w:rFonts w:ascii="Times New Roman" w:hAnsi="Times New Roman"/>
          <w:sz w:val="28"/>
        </w:rPr>
        <w:t xml:space="preserve">подразделений Федеральной противопожарной службы, Государственной </w:t>
      </w:r>
      <w:r>
        <w:rPr>
          <w:rFonts w:ascii="Times New Roman" w:hAnsi="Times New Roman"/>
          <w:sz w:val="28"/>
        </w:rPr>
        <w:t xml:space="preserve">противопожарной службы, муниципальной или ведомственной пожарной </w:t>
      </w:r>
      <w:r>
        <w:rPr>
          <w:rFonts w:ascii="Times New Roman" w:hAnsi="Times New Roman"/>
          <w:sz w:val="28"/>
        </w:rPr>
        <w:t xml:space="preserve">охраны, а также для несения службы в составе боевых расчетов </w:t>
      </w:r>
      <w:r>
        <w:rPr>
          <w:rFonts w:ascii="Times New Roman" w:hAnsi="Times New Roman"/>
          <w:sz w:val="28"/>
        </w:rPr>
        <w:t xml:space="preserve">вышеуказанных </w:t>
      </w:r>
      <w:r>
        <w:rPr>
          <w:rFonts w:ascii="Times New Roman" w:hAnsi="Times New Roman"/>
          <w:sz w:val="28"/>
        </w:rPr>
        <w:t xml:space="preserve">подразделений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 xml:space="preserve">период </w:t>
      </w:r>
      <w:r>
        <w:rPr>
          <w:rFonts w:ascii="Times New Roman" w:hAnsi="Times New Roman"/>
          <w:sz w:val="28"/>
        </w:rPr>
        <w:t xml:space="preserve">введения </w:t>
      </w:r>
      <w:r>
        <w:rPr>
          <w:rFonts w:ascii="Times New Roman" w:hAnsi="Times New Roman"/>
          <w:sz w:val="28"/>
        </w:rPr>
        <w:t xml:space="preserve">особого </w:t>
      </w:r>
      <w:r>
        <w:rPr>
          <w:rFonts w:ascii="Times New Roman" w:hAnsi="Times New Roman"/>
          <w:sz w:val="28"/>
        </w:rPr>
        <w:t xml:space="preserve">противопожарного режима. Добровольные пожарные дружины на </w:t>
      </w:r>
      <w:r>
        <w:rPr>
          <w:rFonts w:ascii="Times New Roman" w:hAnsi="Times New Roman"/>
          <w:sz w:val="28"/>
        </w:rPr>
        <w:t xml:space="preserve">предприятиях и организациях могут быть объектовыми в зависимости от </w:t>
      </w:r>
      <w:r>
        <w:rPr>
          <w:rFonts w:ascii="Times New Roman" w:hAnsi="Times New Roman"/>
          <w:sz w:val="28"/>
        </w:rPr>
        <w:t>величины и структуры объекта.</w:t>
      </w:r>
    </w:p>
    <w:p w14:paraId="58000000">
      <w:pPr>
        <w:ind/>
        <w:jc w:val="both"/>
        <w:rPr>
          <w:rFonts w:ascii="Times New Roman" w:hAnsi="Times New Roman"/>
          <w:sz w:val="28"/>
        </w:rPr>
      </w:pPr>
    </w:p>
    <w:p w14:paraId="59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6 Добровольная пожарная команда</w:t>
      </w:r>
    </w:p>
    <w:p w14:paraId="5A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6.1. Добровольные пожарные команды создаются в населенных пунктах, </w:t>
      </w:r>
      <w:r>
        <w:rPr>
          <w:rFonts w:ascii="Times New Roman" w:hAnsi="Times New Roman"/>
          <w:sz w:val="28"/>
        </w:rPr>
        <w:t xml:space="preserve">не охраняемых подразделениями Федеральной противопожарной службы, </w:t>
      </w:r>
      <w:r>
        <w:rPr>
          <w:rFonts w:ascii="Times New Roman" w:hAnsi="Times New Roman"/>
          <w:sz w:val="28"/>
        </w:rPr>
        <w:t xml:space="preserve">Государственной противопожарной службы, муниципальной или </w:t>
      </w:r>
      <w:r>
        <w:rPr>
          <w:rFonts w:ascii="Times New Roman" w:hAnsi="Times New Roman"/>
          <w:sz w:val="28"/>
        </w:rPr>
        <w:t xml:space="preserve">ведомственной пожарной охраной, а также на предприятиях, в </w:t>
      </w:r>
      <w:r>
        <w:rPr>
          <w:rFonts w:ascii="Times New Roman" w:hAnsi="Times New Roman"/>
          <w:sz w:val="28"/>
        </w:rPr>
        <w:t xml:space="preserve">организациях и объектах частных предпринимателей. </w:t>
      </w:r>
      <w:r>
        <w:rPr>
          <w:rFonts w:ascii="Times New Roman" w:hAnsi="Times New Roman"/>
          <w:sz w:val="28"/>
        </w:rPr>
        <w:t xml:space="preserve"> Организация дежурных добровольных пожарных </w:t>
      </w:r>
      <w:r>
        <w:rPr>
          <w:rFonts w:ascii="Times New Roman" w:hAnsi="Times New Roman"/>
          <w:sz w:val="28"/>
        </w:rPr>
        <w:t xml:space="preserve">команд должна обеспечивать непрерывность работы в течение суток и </w:t>
      </w:r>
      <w:r>
        <w:rPr>
          <w:rFonts w:ascii="Times New Roman" w:hAnsi="Times New Roman"/>
          <w:sz w:val="28"/>
        </w:rPr>
        <w:t xml:space="preserve">определяться учредителем территориальной добровольной пожарной </w:t>
      </w:r>
      <w:r>
        <w:rPr>
          <w:rFonts w:ascii="Times New Roman" w:hAnsi="Times New Roman"/>
          <w:sz w:val="28"/>
        </w:rPr>
        <w:t xml:space="preserve">охраны или руководством предприятий, организаций и частными </w:t>
      </w:r>
      <w:r>
        <w:rPr>
          <w:rFonts w:ascii="Times New Roman" w:hAnsi="Times New Roman"/>
          <w:sz w:val="28"/>
        </w:rPr>
        <w:t xml:space="preserve">предпринимателями по согласованию с Федеральной или Государственной </w:t>
      </w:r>
      <w:r>
        <w:rPr>
          <w:rFonts w:ascii="Times New Roman" w:hAnsi="Times New Roman"/>
          <w:sz w:val="28"/>
        </w:rPr>
        <w:t xml:space="preserve">противопожарной службой. По решению учредителей или руководителей </w:t>
      </w:r>
      <w:r>
        <w:rPr>
          <w:rFonts w:ascii="Times New Roman" w:hAnsi="Times New Roman"/>
          <w:sz w:val="28"/>
        </w:rPr>
        <w:t xml:space="preserve">предприятий, организаций и частных предпринимателей могут вводиться </w:t>
      </w:r>
      <w:r>
        <w:rPr>
          <w:rFonts w:ascii="Times New Roman" w:hAnsi="Times New Roman"/>
          <w:sz w:val="28"/>
        </w:rPr>
        <w:t xml:space="preserve">штатные должности начальников добровольных пожарных команд и </w:t>
      </w:r>
      <w:r>
        <w:rPr>
          <w:rFonts w:ascii="Times New Roman" w:hAnsi="Times New Roman"/>
          <w:sz w:val="28"/>
        </w:rPr>
        <w:t>водителей пожарных автомобилей.</w:t>
      </w:r>
    </w:p>
    <w:p w14:paraId="5B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6.2. Финансирование введенных вышеуказанных штатных должностей </w:t>
      </w:r>
      <w:r>
        <w:rPr>
          <w:rFonts w:ascii="Times New Roman" w:hAnsi="Times New Roman"/>
          <w:sz w:val="28"/>
        </w:rPr>
        <w:t xml:space="preserve">производится за счет средств учредителей территориальной добровольной </w:t>
      </w:r>
      <w:r>
        <w:rPr>
          <w:rFonts w:ascii="Times New Roman" w:hAnsi="Times New Roman"/>
          <w:sz w:val="28"/>
        </w:rPr>
        <w:t xml:space="preserve">пожарной </w:t>
      </w:r>
      <w:r>
        <w:rPr>
          <w:rFonts w:ascii="Times New Roman" w:hAnsi="Times New Roman"/>
          <w:sz w:val="28"/>
        </w:rPr>
        <w:t xml:space="preserve">охраны, </w:t>
      </w:r>
      <w:r>
        <w:rPr>
          <w:rFonts w:ascii="Times New Roman" w:hAnsi="Times New Roman"/>
          <w:sz w:val="28"/>
        </w:rPr>
        <w:t xml:space="preserve">предприятий, </w:t>
      </w:r>
      <w:r>
        <w:rPr>
          <w:rFonts w:ascii="Times New Roman" w:hAnsi="Times New Roman"/>
          <w:sz w:val="28"/>
        </w:rPr>
        <w:t xml:space="preserve">организаций </w:t>
      </w: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</w:rPr>
        <w:t xml:space="preserve">частных </w:t>
      </w:r>
      <w:r>
        <w:rPr>
          <w:rFonts w:ascii="Times New Roman" w:hAnsi="Times New Roman"/>
          <w:sz w:val="28"/>
        </w:rPr>
        <w:t xml:space="preserve">предпринимателей, в которых созданы эти подразделения, средств </w:t>
      </w:r>
      <w:r>
        <w:rPr>
          <w:rFonts w:ascii="Times New Roman" w:hAnsi="Times New Roman"/>
          <w:sz w:val="28"/>
        </w:rPr>
        <w:t xml:space="preserve">объединений пожарной охраны, пожертвований граждан и юридических </w:t>
      </w:r>
      <w:r>
        <w:rPr>
          <w:rFonts w:ascii="Times New Roman" w:hAnsi="Times New Roman"/>
          <w:sz w:val="28"/>
        </w:rPr>
        <w:t xml:space="preserve">лиц, а также других источников финансирования, не запрещенных </w:t>
      </w:r>
      <w:r>
        <w:rPr>
          <w:rFonts w:ascii="Times New Roman" w:hAnsi="Times New Roman"/>
          <w:sz w:val="28"/>
        </w:rPr>
        <w:t xml:space="preserve">действующим законодательством. Дежурные смены добровольной </w:t>
      </w:r>
      <w:r>
        <w:rPr>
          <w:rFonts w:ascii="Times New Roman" w:hAnsi="Times New Roman"/>
          <w:sz w:val="28"/>
        </w:rPr>
        <w:t xml:space="preserve">пожарной команды возглавляются начальниками дежурных смен, </w:t>
      </w:r>
      <w:r>
        <w:rPr>
          <w:rFonts w:ascii="Times New Roman" w:hAnsi="Times New Roman"/>
          <w:sz w:val="28"/>
        </w:rPr>
        <w:t>выполняющими обязанности на общественных началах.</w:t>
      </w:r>
    </w:p>
    <w:p w14:paraId="5C000000">
      <w:pPr>
        <w:ind/>
        <w:jc w:val="both"/>
        <w:rPr>
          <w:rFonts w:ascii="Times New Roman" w:hAnsi="Times New Roman"/>
          <w:sz w:val="28"/>
        </w:rPr>
      </w:pPr>
    </w:p>
    <w:p w14:paraId="5D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7 Порядок создания добровольной пожарной охраны</w:t>
      </w:r>
    </w:p>
    <w:p w14:paraId="5E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7.1. Добровольные пожарные дружины (команды) создаются из числа </w:t>
      </w:r>
      <w:r>
        <w:rPr>
          <w:rFonts w:ascii="Times New Roman" w:hAnsi="Times New Roman"/>
          <w:sz w:val="28"/>
        </w:rPr>
        <w:t xml:space="preserve">зарегистрированных добровольных пожарных решением, оформленным в </w:t>
      </w:r>
      <w:r>
        <w:rPr>
          <w:rFonts w:ascii="Times New Roman" w:hAnsi="Times New Roman"/>
          <w:sz w:val="28"/>
        </w:rPr>
        <w:t xml:space="preserve">порядке, установленном разделом 8 настоящего Положения. Численный </w:t>
      </w:r>
      <w:r>
        <w:rPr>
          <w:rFonts w:ascii="Times New Roman" w:hAnsi="Times New Roman"/>
          <w:sz w:val="28"/>
        </w:rPr>
        <w:t xml:space="preserve">состав добровольных пожарных дружин (команд) устанавливается </w:t>
      </w:r>
      <w:r>
        <w:rPr>
          <w:rFonts w:ascii="Times New Roman" w:hAnsi="Times New Roman"/>
          <w:sz w:val="28"/>
        </w:rPr>
        <w:t xml:space="preserve">соответственно учредителем территориальной добровольной пожарной </w:t>
      </w:r>
      <w:r>
        <w:rPr>
          <w:rFonts w:ascii="Times New Roman" w:hAnsi="Times New Roman"/>
          <w:sz w:val="28"/>
        </w:rPr>
        <w:t xml:space="preserve">охраны, руководителями предприятий, организаций и частными </w:t>
      </w:r>
      <w:r>
        <w:rPr>
          <w:rFonts w:ascii="Times New Roman" w:hAnsi="Times New Roman"/>
          <w:sz w:val="28"/>
        </w:rPr>
        <w:t xml:space="preserve">предпринимателями по согласованию с Федеральной или Государственной </w:t>
      </w:r>
      <w:r>
        <w:rPr>
          <w:rFonts w:ascii="Times New Roman" w:hAnsi="Times New Roman"/>
          <w:sz w:val="28"/>
        </w:rPr>
        <w:t xml:space="preserve">противопожарной службой, с учетом достаточности этой численности для </w:t>
      </w:r>
      <w:r>
        <w:rPr>
          <w:rFonts w:ascii="Times New Roman" w:hAnsi="Times New Roman"/>
          <w:sz w:val="28"/>
        </w:rPr>
        <w:t xml:space="preserve">выполнения возложенных задач. Для личного состава добровольной </w:t>
      </w:r>
      <w:r>
        <w:rPr>
          <w:rFonts w:ascii="Times New Roman" w:hAnsi="Times New Roman"/>
          <w:sz w:val="28"/>
        </w:rPr>
        <w:t xml:space="preserve">пожарной охраны учредителем могут быть установлены знаки отличия и </w:t>
      </w:r>
      <w:r>
        <w:rPr>
          <w:rFonts w:ascii="Times New Roman" w:hAnsi="Times New Roman"/>
          <w:sz w:val="28"/>
        </w:rPr>
        <w:t>форма одежды.</w:t>
      </w:r>
    </w:p>
    <w:p w14:paraId="5F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7.2. Созданные добровольные пожарные дружины (команды) проходят </w:t>
      </w:r>
      <w:r>
        <w:rPr>
          <w:rFonts w:ascii="Times New Roman" w:hAnsi="Times New Roman"/>
          <w:sz w:val="28"/>
        </w:rPr>
        <w:t xml:space="preserve">регистрацию в территориальных подразделениях Федеральной или </w:t>
      </w:r>
      <w:r>
        <w:rPr>
          <w:rFonts w:ascii="Times New Roman" w:hAnsi="Times New Roman"/>
          <w:sz w:val="28"/>
        </w:rPr>
        <w:t>Государственной противопожарной службы.</w:t>
      </w:r>
    </w:p>
    <w:p w14:paraId="60000000">
      <w:pPr>
        <w:ind/>
        <w:jc w:val="both"/>
        <w:rPr>
          <w:rFonts w:ascii="Times New Roman" w:hAnsi="Times New Roman"/>
          <w:sz w:val="28"/>
        </w:rPr>
      </w:pPr>
    </w:p>
    <w:p w14:paraId="61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8 Порядок отбора и регистрации добровольных пожарных</w:t>
      </w:r>
    </w:p>
    <w:p w14:paraId="62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8.1. Добровольными пожарными могут быть граждане, проживающие в </w:t>
      </w:r>
      <w:r>
        <w:rPr>
          <w:rFonts w:ascii="Times New Roman" w:hAnsi="Times New Roman"/>
          <w:sz w:val="28"/>
        </w:rPr>
        <w:t xml:space="preserve">соответствующем населенном пункте или работающие в соответствующем </w:t>
      </w:r>
      <w:r>
        <w:rPr>
          <w:rFonts w:ascii="Times New Roman" w:hAnsi="Times New Roman"/>
          <w:sz w:val="28"/>
        </w:rPr>
        <w:t xml:space="preserve">предприятии, организации или на объектах частных предпринимателей, в </w:t>
      </w:r>
      <w:r>
        <w:rPr>
          <w:rFonts w:ascii="Times New Roman" w:hAnsi="Times New Roman"/>
          <w:sz w:val="28"/>
        </w:rPr>
        <w:t xml:space="preserve">возрасте не моложе 18 лет и годные по состоянию здоровья исполнять </w:t>
      </w:r>
      <w:r>
        <w:rPr>
          <w:rFonts w:ascii="Times New Roman" w:hAnsi="Times New Roman"/>
          <w:sz w:val="28"/>
        </w:rPr>
        <w:t xml:space="preserve">обязанности, связанные с участием в профилактике и (или) тушении </w:t>
      </w:r>
      <w:r>
        <w:rPr>
          <w:rFonts w:ascii="Times New Roman" w:hAnsi="Times New Roman"/>
          <w:sz w:val="28"/>
        </w:rPr>
        <w:t xml:space="preserve">пожаров и проведении аварийно-спасательных работ. Граждане для </w:t>
      </w:r>
      <w:r>
        <w:rPr>
          <w:rFonts w:ascii="Times New Roman" w:hAnsi="Times New Roman"/>
          <w:sz w:val="28"/>
        </w:rPr>
        <w:t xml:space="preserve">участия в отборе в добровольные пожарные подают учредителю </w:t>
      </w:r>
      <w:r>
        <w:rPr>
          <w:rFonts w:ascii="Times New Roman" w:hAnsi="Times New Roman"/>
          <w:sz w:val="28"/>
        </w:rPr>
        <w:t xml:space="preserve">территориальной добровольной пожарной охраны или руководителю </w:t>
      </w:r>
      <w:r>
        <w:rPr>
          <w:rFonts w:ascii="Times New Roman" w:hAnsi="Times New Roman"/>
          <w:sz w:val="28"/>
        </w:rPr>
        <w:t xml:space="preserve">предприятия, организации и частному предпринимателю письменное </w:t>
      </w:r>
      <w:r>
        <w:rPr>
          <w:rFonts w:ascii="Times New Roman" w:hAnsi="Times New Roman"/>
          <w:sz w:val="28"/>
        </w:rPr>
        <w:t>заявление с приложением медицинской справки о состоянии здоровья.</w:t>
      </w:r>
    </w:p>
    <w:p w14:paraId="63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8.2. По результатам рассмотрения заявлений принимается одно из </w:t>
      </w:r>
      <w:r>
        <w:rPr>
          <w:rFonts w:ascii="Times New Roman" w:hAnsi="Times New Roman"/>
          <w:sz w:val="28"/>
        </w:rPr>
        <w:t>решений:</w:t>
      </w:r>
    </w:p>
    <w:p w14:paraId="64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принять гражданина в добровольные пожарные и зарегистрировать его в </w:t>
      </w:r>
      <w:r>
        <w:rPr>
          <w:rFonts w:ascii="Times New Roman" w:hAnsi="Times New Roman"/>
          <w:sz w:val="28"/>
        </w:rPr>
        <w:t>реестре;</w:t>
      </w:r>
    </w:p>
    <w:p w14:paraId="65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включить гражданина в резерв на прием в добровольные пожарные (при </w:t>
      </w:r>
      <w:r>
        <w:rPr>
          <w:rFonts w:ascii="Times New Roman" w:hAnsi="Times New Roman"/>
          <w:sz w:val="28"/>
        </w:rPr>
        <w:t xml:space="preserve">отсутствии потребности на момент подачи заявления) или отказать </w:t>
      </w:r>
      <w:r>
        <w:rPr>
          <w:rFonts w:ascii="Times New Roman" w:hAnsi="Times New Roman"/>
          <w:sz w:val="28"/>
        </w:rPr>
        <w:t>гражданину в приеме в добровольные пожарные.</w:t>
      </w:r>
    </w:p>
    <w:p w14:paraId="66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8.3. Порядок ведения реестра добровольных пожарных устанавливается </w:t>
      </w:r>
      <w:r>
        <w:rPr>
          <w:rFonts w:ascii="Times New Roman" w:hAnsi="Times New Roman"/>
          <w:sz w:val="28"/>
        </w:rPr>
        <w:t xml:space="preserve">соответственно учредителем территориальной добровольной пожарной </w:t>
      </w:r>
      <w:r>
        <w:rPr>
          <w:rFonts w:ascii="Times New Roman" w:hAnsi="Times New Roman"/>
          <w:sz w:val="28"/>
        </w:rPr>
        <w:t xml:space="preserve">охраны и руководителями предприятий, организаций и частными </w:t>
      </w:r>
      <w:r>
        <w:rPr>
          <w:rFonts w:ascii="Times New Roman" w:hAnsi="Times New Roman"/>
          <w:sz w:val="28"/>
        </w:rPr>
        <w:t xml:space="preserve">предпринимателями. </w:t>
      </w:r>
      <w:r>
        <w:rPr>
          <w:rFonts w:ascii="Times New Roman" w:hAnsi="Times New Roman"/>
          <w:sz w:val="28"/>
        </w:rPr>
        <w:t xml:space="preserve">Решение о принятии гражданина в добровольные пожарные оформляется </w:t>
      </w:r>
      <w:r>
        <w:rPr>
          <w:rFonts w:ascii="Times New Roman" w:hAnsi="Times New Roman"/>
          <w:sz w:val="28"/>
        </w:rPr>
        <w:t xml:space="preserve">приказом учредителя территориальной добровольной пожарной охраны, </w:t>
      </w:r>
      <w:r>
        <w:rPr>
          <w:rFonts w:ascii="Times New Roman" w:hAnsi="Times New Roman"/>
          <w:sz w:val="28"/>
        </w:rPr>
        <w:t>руководителя предприятия, организации и частного предпринимателя.</w:t>
      </w:r>
    </w:p>
    <w:p w14:paraId="67000000">
      <w:pPr>
        <w:ind/>
        <w:jc w:val="both"/>
        <w:rPr>
          <w:rFonts w:ascii="Times New Roman" w:hAnsi="Times New Roman"/>
          <w:sz w:val="28"/>
        </w:rPr>
      </w:pPr>
    </w:p>
    <w:p w14:paraId="68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9 Профессиональная подготовка добровольных пожарных </w:t>
      </w:r>
    </w:p>
    <w:p w14:paraId="69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9.1. Добровольные пожарные, зарегистрированные в установленном </w:t>
      </w:r>
      <w:r>
        <w:rPr>
          <w:rFonts w:ascii="Times New Roman" w:hAnsi="Times New Roman"/>
          <w:sz w:val="28"/>
        </w:rPr>
        <w:t>порядке, проходят обязательную первоначальную подготовку в учебно-</w:t>
      </w:r>
      <w:r>
        <w:rPr>
          <w:rFonts w:ascii="Times New Roman" w:hAnsi="Times New Roman"/>
          <w:sz w:val="28"/>
        </w:rPr>
        <w:t xml:space="preserve">методическом центре ГУ МЧС России по Тверской области или в </w:t>
      </w:r>
      <w:r>
        <w:rPr>
          <w:rFonts w:ascii="Times New Roman" w:hAnsi="Times New Roman"/>
          <w:sz w:val="28"/>
        </w:rPr>
        <w:t xml:space="preserve">подразделении Федеральной или Государственной противопожарной </w:t>
      </w:r>
      <w:r>
        <w:rPr>
          <w:rFonts w:ascii="Times New Roman" w:hAnsi="Times New Roman"/>
          <w:sz w:val="28"/>
        </w:rPr>
        <w:t xml:space="preserve">службы по специальным программам с выдачей свидетельств </w:t>
      </w:r>
      <w:r>
        <w:rPr>
          <w:rFonts w:ascii="Times New Roman" w:hAnsi="Times New Roman"/>
          <w:sz w:val="28"/>
        </w:rPr>
        <w:t xml:space="preserve">установленного образца. </w:t>
      </w:r>
      <w:r>
        <w:rPr>
          <w:rFonts w:ascii="Times New Roman" w:hAnsi="Times New Roman"/>
          <w:sz w:val="28"/>
        </w:rPr>
        <w:t xml:space="preserve">Последующая подготовка добровольных пожарных осуществляется </w:t>
      </w:r>
      <w:r>
        <w:rPr>
          <w:rFonts w:ascii="Times New Roman" w:hAnsi="Times New Roman"/>
          <w:sz w:val="28"/>
        </w:rPr>
        <w:t xml:space="preserve">начальником добровольного пожарного формирования в нерабочее время </w:t>
      </w:r>
      <w:r>
        <w:rPr>
          <w:rFonts w:ascii="Times New Roman" w:hAnsi="Times New Roman"/>
          <w:sz w:val="28"/>
        </w:rPr>
        <w:t xml:space="preserve">по программам, согласованным с начальником гарнизона пожарной </w:t>
      </w:r>
      <w:r>
        <w:rPr>
          <w:rFonts w:ascii="Times New Roman" w:hAnsi="Times New Roman"/>
          <w:sz w:val="28"/>
        </w:rPr>
        <w:t xml:space="preserve">охраны, а также на ежегодно проводимых учебных сборах в </w:t>
      </w:r>
      <w:r>
        <w:rPr>
          <w:rFonts w:ascii="Times New Roman" w:hAnsi="Times New Roman"/>
          <w:sz w:val="28"/>
        </w:rPr>
        <w:t xml:space="preserve">территориальных подразделениях Федеральной или Государственной </w:t>
      </w:r>
      <w:r>
        <w:rPr>
          <w:rFonts w:ascii="Times New Roman" w:hAnsi="Times New Roman"/>
          <w:sz w:val="28"/>
        </w:rPr>
        <w:t xml:space="preserve">противопожарной службы. </w:t>
      </w:r>
      <w:r>
        <w:rPr>
          <w:rFonts w:ascii="Times New Roman" w:hAnsi="Times New Roman"/>
          <w:sz w:val="28"/>
        </w:rPr>
        <w:t xml:space="preserve">Повышение квалификации начальников добровольных пожарных </w:t>
      </w:r>
      <w:r>
        <w:rPr>
          <w:rFonts w:ascii="Times New Roman" w:hAnsi="Times New Roman"/>
          <w:sz w:val="28"/>
        </w:rPr>
        <w:t xml:space="preserve">формирований проводится на курсах не реже одного раза в пять лет. </w:t>
      </w:r>
      <w:r>
        <w:rPr>
          <w:rFonts w:ascii="Times New Roman" w:hAnsi="Times New Roman"/>
          <w:sz w:val="28"/>
        </w:rPr>
        <w:t xml:space="preserve">Затраты на обучение добровольных пожарных покрываются за счет </w:t>
      </w:r>
      <w:r>
        <w:rPr>
          <w:rFonts w:ascii="Times New Roman" w:hAnsi="Times New Roman"/>
          <w:sz w:val="28"/>
        </w:rPr>
        <w:t xml:space="preserve">средств учредителей или предприятий, организаций и частных </w:t>
      </w:r>
      <w:r>
        <w:rPr>
          <w:rFonts w:ascii="Times New Roman" w:hAnsi="Times New Roman"/>
          <w:sz w:val="28"/>
        </w:rPr>
        <w:t>предпринимателей.</w:t>
      </w:r>
    </w:p>
    <w:p w14:paraId="6A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pacing w:val="2"/>
          <w:sz w:val="28"/>
        </w:rPr>
      </w:pPr>
    </w:p>
    <w:p w14:paraId="6B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10 Участие в тушении пожаров и проведении аварийно-спасательных работ </w:t>
      </w:r>
    </w:p>
    <w:p w14:paraId="6C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10.1. Дежурство добровольных пожарных осуществляется по месту работы </w:t>
      </w:r>
      <w:r>
        <w:rPr>
          <w:rFonts w:ascii="Times New Roman" w:hAnsi="Times New Roman"/>
          <w:sz w:val="28"/>
        </w:rPr>
        <w:t xml:space="preserve">(учебы) или месту жительства, а также в подразделениях пожарной охраны </w:t>
      </w:r>
      <w:r>
        <w:rPr>
          <w:rFonts w:ascii="Times New Roman" w:hAnsi="Times New Roman"/>
          <w:sz w:val="28"/>
        </w:rPr>
        <w:t xml:space="preserve">в период введения особого противопожарного режима в соответствии с </w:t>
      </w:r>
      <w:r>
        <w:rPr>
          <w:rFonts w:ascii="Times New Roman" w:hAnsi="Times New Roman"/>
          <w:sz w:val="28"/>
        </w:rPr>
        <w:t xml:space="preserve">графиком, утвержденным руководителями предприятий, организаций и </w:t>
      </w:r>
      <w:r>
        <w:rPr>
          <w:rFonts w:ascii="Times New Roman" w:hAnsi="Times New Roman"/>
          <w:sz w:val="28"/>
        </w:rPr>
        <w:t xml:space="preserve">частными предпринимателями по согласованию с Федеральной или </w:t>
      </w:r>
      <w:r>
        <w:rPr>
          <w:rFonts w:ascii="Times New Roman" w:hAnsi="Times New Roman"/>
          <w:sz w:val="28"/>
        </w:rPr>
        <w:t xml:space="preserve">Государственной противопожарной службой. В населенных пунктах, на </w:t>
      </w:r>
      <w:r>
        <w:rPr>
          <w:rFonts w:ascii="Times New Roman" w:hAnsi="Times New Roman"/>
          <w:sz w:val="28"/>
        </w:rPr>
        <w:t xml:space="preserve">предприятиях и в организациях, в которых созданы добровольные </w:t>
      </w:r>
      <w:r>
        <w:rPr>
          <w:rFonts w:ascii="Times New Roman" w:hAnsi="Times New Roman"/>
          <w:sz w:val="28"/>
        </w:rPr>
        <w:t xml:space="preserve">пожарные формирования, определяются место и сигнал (включая </w:t>
      </w:r>
      <w:r>
        <w:rPr>
          <w:rFonts w:ascii="Times New Roman" w:hAnsi="Times New Roman"/>
          <w:sz w:val="28"/>
        </w:rPr>
        <w:t>мобильную связь) для сбора добровольных пожарных дежурных смен.</w:t>
      </w:r>
    </w:p>
    <w:p w14:paraId="6D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10.2. Выезд добровольных пожарных формирований на тушение пожаров и </w:t>
      </w:r>
      <w:r>
        <w:rPr>
          <w:rFonts w:ascii="Times New Roman" w:hAnsi="Times New Roman"/>
          <w:sz w:val="28"/>
        </w:rPr>
        <w:t xml:space="preserve">проведение аварийно-спасательных работ осуществляется в безусловном </w:t>
      </w:r>
      <w:r>
        <w:rPr>
          <w:rFonts w:ascii="Times New Roman" w:hAnsi="Times New Roman"/>
          <w:sz w:val="28"/>
        </w:rPr>
        <w:t xml:space="preserve">порядке и на безвозмездной основе учредителями территориальной </w:t>
      </w:r>
      <w:r>
        <w:rPr>
          <w:rFonts w:ascii="Times New Roman" w:hAnsi="Times New Roman"/>
          <w:sz w:val="28"/>
        </w:rPr>
        <w:t xml:space="preserve">добровольной пожарной охраны или руководителями предприятий, </w:t>
      </w:r>
      <w:r>
        <w:rPr>
          <w:rFonts w:ascii="Times New Roman" w:hAnsi="Times New Roman"/>
          <w:sz w:val="28"/>
        </w:rPr>
        <w:t>организаций и частными предпринимателями.</w:t>
      </w:r>
    </w:p>
    <w:p w14:paraId="6E000000">
      <w:pPr>
        <w:ind/>
        <w:jc w:val="both"/>
        <w:rPr>
          <w:rFonts w:ascii="Times New Roman" w:hAnsi="Times New Roman"/>
          <w:sz w:val="28"/>
        </w:rPr>
      </w:pPr>
    </w:p>
    <w:p w14:paraId="6F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11 Исключение из числа добровольных пожарных </w:t>
      </w:r>
    </w:p>
    <w:p w14:paraId="70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11.1. Добровольные пожарные могут быть исключены из реестра по</w:t>
      </w:r>
      <w:r>
        <w:rPr>
          <w:rFonts w:ascii="Times New Roman" w:hAnsi="Times New Roman"/>
          <w:sz w:val="28"/>
        </w:rPr>
        <w:t>следующим основаниям:</w:t>
      </w:r>
    </w:p>
    <w:p w14:paraId="71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 собственному желанию согласно письменному заявлению;</w:t>
      </w:r>
    </w:p>
    <w:p w14:paraId="72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связи с переменой места жительства или места работы;</w:t>
      </w:r>
    </w:p>
    <w:p w14:paraId="73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 состоянию здоровья, не позволяющему работать в пожарной охране;</w:t>
      </w:r>
    </w:p>
    <w:p w14:paraId="74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за невыполнение или ненадлежащее выполнение обязанностей </w:t>
      </w:r>
      <w:r>
        <w:rPr>
          <w:rFonts w:ascii="Times New Roman" w:hAnsi="Times New Roman"/>
          <w:sz w:val="28"/>
        </w:rPr>
        <w:t>добровольного пожарного.</w:t>
      </w:r>
    </w:p>
    <w:p w14:paraId="75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11.2. Решение об исключении гражданина из числа добровольных </w:t>
      </w:r>
      <w:r>
        <w:rPr>
          <w:rFonts w:ascii="Times New Roman" w:hAnsi="Times New Roman"/>
          <w:sz w:val="28"/>
        </w:rPr>
        <w:t xml:space="preserve">пожарных оформляется в порядке, установленном разделом 8 настоящего </w:t>
      </w:r>
      <w:r>
        <w:rPr>
          <w:rFonts w:ascii="Times New Roman" w:hAnsi="Times New Roman"/>
          <w:sz w:val="28"/>
        </w:rPr>
        <w:t xml:space="preserve">Положения, с внесением соответствующей записи в реестр. Гражданин, </w:t>
      </w:r>
      <w:r>
        <w:rPr>
          <w:rFonts w:ascii="Times New Roman" w:hAnsi="Times New Roman"/>
          <w:sz w:val="28"/>
        </w:rPr>
        <w:t xml:space="preserve">исключенный </w:t>
      </w:r>
      <w:r>
        <w:rPr>
          <w:rFonts w:ascii="Times New Roman" w:hAnsi="Times New Roman"/>
          <w:sz w:val="28"/>
        </w:rPr>
        <w:t xml:space="preserve">из </w:t>
      </w:r>
      <w:r>
        <w:rPr>
          <w:rFonts w:ascii="Times New Roman" w:hAnsi="Times New Roman"/>
          <w:sz w:val="28"/>
        </w:rPr>
        <w:t xml:space="preserve">числа </w:t>
      </w:r>
      <w:r>
        <w:rPr>
          <w:rFonts w:ascii="Times New Roman" w:hAnsi="Times New Roman"/>
          <w:sz w:val="28"/>
        </w:rPr>
        <w:t xml:space="preserve">добровольных </w:t>
      </w:r>
      <w:r>
        <w:rPr>
          <w:rFonts w:ascii="Times New Roman" w:hAnsi="Times New Roman"/>
          <w:sz w:val="28"/>
        </w:rPr>
        <w:t xml:space="preserve">пожарных, </w:t>
      </w:r>
      <w:r>
        <w:rPr>
          <w:rFonts w:ascii="Times New Roman" w:hAnsi="Times New Roman"/>
          <w:sz w:val="28"/>
        </w:rPr>
        <w:t xml:space="preserve">утрачивает </w:t>
      </w:r>
      <w:r>
        <w:rPr>
          <w:rFonts w:ascii="Times New Roman" w:hAnsi="Times New Roman"/>
          <w:sz w:val="28"/>
        </w:rPr>
        <w:t xml:space="preserve">предоставленные ему настоящим Положением права и льготы с момента </w:t>
      </w:r>
      <w:r>
        <w:rPr>
          <w:rFonts w:ascii="Times New Roman" w:hAnsi="Times New Roman"/>
          <w:sz w:val="28"/>
        </w:rPr>
        <w:t xml:space="preserve">принятия решения об исключении. Повторное принятие гражданина в </w:t>
      </w:r>
      <w:r>
        <w:rPr>
          <w:rFonts w:ascii="Times New Roman" w:hAnsi="Times New Roman"/>
          <w:sz w:val="28"/>
        </w:rPr>
        <w:t>добровольные пожарные проводится на общих основаниях.</w:t>
      </w:r>
    </w:p>
    <w:p w14:paraId="76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77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12. Права и обязанности добровольных пожарных</w:t>
      </w:r>
    </w:p>
    <w:p w14:paraId="78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12.1. На работников добровольной пожарной охраны и добровольных </w:t>
      </w:r>
      <w:r>
        <w:rPr>
          <w:rFonts w:ascii="Times New Roman" w:hAnsi="Times New Roman"/>
          <w:sz w:val="28"/>
        </w:rPr>
        <w:t xml:space="preserve">пожарных, осуществляющих деятельность в составе добровольной </w:t>
      </w:r>
      <w:r>
        <w:rPr>
          <w:rFonts w:ascii="Times New Roman" w:hAnsi="Times New Roman"/>
          <w:sz w:val="28"/>
        </w:rPr>
        <w:t xml:space="preserve">пожарной команды или добровольной пожарной дружины, уставом </w:t>
      </w:r>
      <w:r>
        <w:rPr>
          <w:rFonts w:ascii="Times New Roman" w:hAnsi="Times New Roman"/>
          <w:sz w:val="28"/>
        </w:rPr>
        <w:t xml:space="preserve">добровольной пожарной команды или добровольной пожарной дружины </w:t>
      </w:r>
      <w:r>
        <w:rPr>
          <w:rFonts w:ascii="Times New Roman" w:hAnsi="Times New Roman"/>
          <w:sz w:val="28"/>
        </w:rPr>
        <w:t xml:space="preserve">либо положением об объектовой добровольной пожарной команде или </w:t>
      </w:r>
      <w:r>
        <w:rPr>
          <w:rFonts w:ascii="Times New Roman" w:hAnsi="Times New Roman"/>
          <w:sz w:val="28"/>
        </w:rPr>
        <w:t xml:space="preserve">объектовой добровольной пожарной дружине должны быть возложены </w:t>
      </w:r>
      <w:r>
        <w:rPr>
          <w:rFonts w:ascii="Times New Roman" w:hAnsi="Times New Roman"/>
          <w:sz w:val="28"/>
        </w:rPr>
        <w:t>следующие обязанности:</w:t>
      </w:r>
    </w:p>
    <w:p w14:paraId="79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обладать необходимыми пожарно-техническими знаниями в объеме, </w:t>
      </w:r>
      <w:r>
        <w:rPr>
          <w:rFonts w:ascii="Times New Roman" w:hAnsi="Times New Roman"/>
          <w:sz w:val="28"/>
        </w:rPr>
        <w:t xml:space="preserve">предусмотренном </w:t>
      </w:r>
      <w:r>
        <w:rPr>
          <w:rFonts w:ascii="Times New Roman" w:hAnsi="Times New Roman"/>
          <w:sz w:val="28"/>
        </w:rPr>
        <w:t xml:space="preserve">программой </w:t>
      </w:r>
      <w:r>
        <w:rPr>
          <w:rFonts w:ascii="Times New Roman" w:hAnsi="Times New Roman"/>
          <w:sz w:val="28"/>
        </w:rPr>
        <w:t xml:space="preserve">первоначальной </w:t>
      </w: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</w:rPr>
        <w:t xml:space="preserve">последующей </w:t>
      </w:r>
      <w:r>
        <w:rPr>
          <w:rFonts w:ascii="Times New Roman" w:hAnsi="Times New Roman"/>
          <w:sz w:val="28"/>
        </w:rPr>
        <w:t>профессиональной подготовки добровольных пожарных;</w:t>
      </w:r>
    </w:p>
    <w:p w14:paraId="7A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во время несения службы (дежурства) в соответствии с графиком </w:t>
      </w:r>
      <w:r>
        <w:rPr>
          <w:rFonts w:ascii="Times New Roman" w:hAnsi="Times New Roman"/>
          <w:sz w:val="28"/>
        </w:rPr>
        <w:t xml:space="preserve">дежурства прибывать к месту вызова при получении сообщения о пожаре </w:t>
      </w:r>
      <w:r>
        <w:rPr>
          <w:rFonts w:ascii="Times New Roman" w:hAnsi="Times New Roman"/>
          <w:sz w:val="28"/>
        </w:rPr>
        <w:t xml:space="preserve">или о чрезвычайной ситуации, участвовать в тушении пожара и </w:t>
      </w:r>
      <w:r>
        <w:rPr>
          <w:rFonts w:ascii="Times New Roman" w:hAnsi="Times New Roman"/>
          <w:sz w:val="28"/>
        </w:rPr>
        <w:t xml:space="preserve">проведении аварийно-спасательных работ и оказывать первую помощь </w:t>
      </w:r>
      <w:r>
        <w:rPr>
          <w:rFonts w:ascii="Times New Roman" w:hAnsi="Times New Roman"/>
          <w:sz w:val="28"/>
        </w:rPr>
        <w:t>пострадавшим;</w:t>
      </w:r>
    </w:p>
    <w:p w14:paraId="7B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нести службу (дежурство) в соответствии с графиком дежурства, </w:t>
      </w:r>
      <w:r>
        <w:rPr>
          <w:rFonts w:ascii="Times New Roman" w:hAnsi="Times New Roman"/>
          <w:sz w:val="28"/>
        </w:rPr>
        <w:t xml:space="preserve">согласованным с руководителем организации по месту работы или учебы </w:t>
      </w:r>
      <w:r>
        <w:rPr>
          <w:rFonts w:ascii="Times New Roman" w:hAnsi="Times New Roman"/>
          <w:sz w:val="28"/>
        </w:rPr>
        <w:t xml:space="preserve">добровольного пожарного в случае включения добровольного пожарного в </w:t>
      </w:r>
      <w:r>
        <w:rPr>
          <w:rFonts w:ascii="Times New Roman" w:hAnsi="Times New Roman"/>
          <w:sz w:val="28"/>
        </w:rPr>
        <w:t xml:space="preserve">указанный график дежурства в рабочее или учебное время и </w:t>
      </w:r>
      <w:r>
        <w:rPr>
          <w:rFonts w:ascii="Times New Roman" w:hAnsi="Times New Roman"/>
          <w:sz w:val="28"/>
        </w:rPr>
        <w:t xml:space="preserve">утвержденным соответственно руководителем добровольной пожарной </w:t>
      </w:r>
      <w:r>
        <w:rPr>
          <w:rFonts w:ascii="Times New Roman" w:hAnsi="Times New Roman"/>
          <w:sz w:val="28"/>
        </w:rPr>
        <w:t>команды или добровольной пожарной дружины;</w:t>
      </w:r>
    </w:p>
    <w:p w14:paraId="7C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соблюдать установленный порядок несения службы (дежурства) в </w:t>
      </w:r>
      <w:r>
        <w:rPr>
          <w:rFonts w:ascii="Times New Roman" w:hAnsi="Times New Roman"/>
          <w:sz w:val="28"/>
        </w:rPr>
        <w:t xml:space="preserve">расположении добровольной пожарной команды или добровольной </w:t>
      </w:r>
      <w:r>
        <w:rPr>
          <w:rFonts w:ascii="Times New Roman" w:hAnsi="Times New Roman"/>
          <w:sz w:val="28"/>
        </w:rPr>
        <w:t xml:space="preserve">пожарной дружины, дисциплину и правила охраны труда в пожарной </w:t>
      </w:r>
      <w:r>
        <w:rPr>
          <w:rFonts w:ascii="Times New Roman" w:hAnsi="Times New Roman"/>
          <w:sz w:val="28"/>
        </w:rPr>
        <w:t>охране;</w:t>
      </w:r>
    </w:p>
    <w:p w14:paraId="7D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содержать в исправном состоянии снаряжение пожарных, пожарный </w:t>
      </w:r>
      <w:r>
        <w:rPr>
          <w:rFonts w:ascii="Times New Roman" w:hAnsi="Times New Roman"/>
          <w:sz w:val="28"/>
        </w:rPr>
        <w:t xml:space="preserve">инструмент, средства индивидуальной защиты пожарных и пожарное </w:t>
      </w:r>
      <w:r>
        <w:rPr>
          <w:rFonts w:ascii="Times New Roman" w:hAnsi="Times New Roman"/>
          <w:sz w:val="28"/>
        </w:rPr>
        <w:t>оборудование;</w:t>
      </w:r>
    </w:p>
    <w:p w14:paraId="7E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выполнять законные распоряжения руководителя добровольной </w:t>
      </w:r>
      <w:r>
        <w:rPr>
          <w:rFonts w:ascii="Times New Roman" w:hAnsi="Times New Roman"/>
          <w:sz w:val="28"/>
        </w:rPr>
        <w:t xml:space="preserve">пожарной команды или добровольной пожарной дружины и руководителя </w:t>
      </w:r>
      <w:r>
        <w:rPr>
          <w:rFonts w:ascii="Times New Roman" w:hAnsi="Times New Roman"/>
          <w:sz w:val="28"/>
        </w:rPr>
        <w:t>тушения пожаров.</w:t>
      </w:r>
    </w:p>
    <w:p w14:paraId="7F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12.2. Работники добровольной пожарной охраны и добровольные </w:t>
      </w:r>
      <w:r>
        <w:rPr>
          <w:rFonts w:ascii="Times New Roman" w:hAnsi="Times New Roman"/>
          <w:sz w:val="28"/>
        </w:rPr>
        <w:t xml:space="preserve">пожарные, осуществляющие деятельность в составе добровольных </w:t>
      </w:r>
      <w:r>
        <w:rPr>
          <w:rFonts w:ascii="Times New Roman" w:hAnsi="Times New Roman"/>
          <w:sz w:val="28"/>
        </w:rPr>
        <w:t>пожарных команд или добровольных пожарных дружин, имеют право на:</w:t>
      </w:r>
    </w:p>
    <w:p w14:paraId="80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защиту жизни и здоровья при исполнении ими обязанностей, связанных </w:t>
      </w:r>
      <w:r>
        <w:rPr>
          <w:rFonts w:ascii="Times New Roman" w:hAnsi="Times New Roman"/>
          <w:sz w:val="28"/>
        </w:rPr>
        <w:t xml:space="preserve">с осуществлением ими деятельности в добровольной пожарной команде </w:t>
      </w:r>
      <w:r>
        <w:rPr>
          <w:rFonts w:ascii="Times New Roman" w:hAnsi="Times New Roman"/>
          <w:sz w:val="28"/>
        </w:rPr>
        <w:t>или добровольной пожарной дружине;</w:t>
      </w:r>
    </w:p>
    <w:p w14:paraId="81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возмещение вреда жизни и здоровью, причиненного при исполнении </w:t>
      </w:r>
      <w:r>
        <w:rPr>
          <w:rFonts w:ascii="Times New Roman" w:hAnsi="Times New Roman"/>
          <w:sz w:val="28"/>
        </w:rPr>
        <w:t xml:space="preserve">ими обязанностей, связанных с осуществлением ими деятельности в </w:t>
      </w:r>
      <w:r>
        <w:rPr>
          <w:rFonts w:ascii="Times New Roman" w:hAnsi="Times New Roman"/>
          <w:sz w:val="28"/>
        </w:rPr>
        <w:t xml:space="preserve">добровольной пожарной команде или добровольной пожарной дружине, в </w:t>
      </w:r>
      <w:r>
        <w:rPr>
          <w:rFonts w:ascii="Times New Roman" w:hAnsi="Times New Roman"/>
          <w:sz w:val="28"/>
        </w:rPr>
        <w:t xml:space="preserve">порядке, установленном действующим законодательством Российской </w:t>
      </w:r>
      <w:r>
        <w:rPr>
          <w:rFonts w:ascii="Times New Roman" w:hAnsi="Times New Roman"/>
          <w:sz w:val="28"/>
        </w:rPr>
        <w:t>Федерации;</w:t>
      </w:r>
    </w:p>
    <w:p w14:paraId="82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участие самостоятельно или в составе добровольной пожарной команды </w:t>
      </w:r>
      <w:r>
        <w:rPr>
          <w:rFonts w:ascii="Times New Roman" w:hAnsi="Times New Roman"/>
          <w:sz w:val="28"/>
        </w:rPr>
        <w:t xml:space="preserve">или добровольной пожарной дружины на законных основаниях в </w:t>
      </w:r>
      <w:r>
        <w:rPr>
          <w:rFonts w:ascii="Times New Roman" w:hAnsi="Times New Roman"/>
          <w:sz w:val="28"/>
        </w:rPr>
        <w:t>профилактике и (или) тушении пожаров, проведении аварийно-</w:t>
      </w:r>
      <w:r>
        <w:rPr>
          <w:rFonts w:ascii="Times New Roman" w:hAnsi="Times New Roman"/>
          <w:sz w:val="28"/>
        </w:rPr>
        <w:t>спасательных работ и оказание первой помощи пострадавшим;</w:t>
      </w:r>
    </w:p>
    <w:p w14:paraId="83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информирование о выявленных нарушениях требований пожарной </w:t>
      </w:r>
      <w:r>
        <w:rPr>
          <w:rFonts w:ascii="Times New Roman" w:hAnsi="Times New Roman"/>
          <w:sz w:val="28"/>
        </w:rPr>
        <w:t xml:space="preserve">безопасности органов местного самоуправления и (или) организаций, </w:t>
      </w:r>
      <w:r>
        <w:rPr>
          <w:rFonts w:ascii="Times New Roman" w:hAnsi="Times New Roman"/>
          <w:sz w:val="28"/>
        </w:rPr>
        <w:t xml:space="preserve">соответствующих территориальных подразделений Государственной </w:t>
      </w:r>
      <w:r>
        <w:rPr>
          <w:rFonts w:ascii="Times New Roman" w:hAnsi="Times New Roman"/>
          <w:sz w:val="28"/>
        </w:rPr>
        <w:t>противопожарной службы;</w:t>
      </w:r>
    </w:p>
    <w:p w14:paraId="84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внесение в органы местного самоуправления и организации </w:t>
      </w:r>
      <w:r>
        <w:rPr>
          <w:rFonts w:ascii="Times New Roman" w:hAnsi="Times New Roman"/>
          <w:sz w:val="28"/>
        </w:rPr>
        <w:t xml:space="preserve">предложений по повышению уровня пожарной безопасности на </w:t>
      </w:r>
      <w:r>
        <w:rPr>
          <w:rFonts w:ascii="Times New Roman" w:hAnsi="Times New Roman"/>
          <w:sz w:val="28"/>
        </w:rPr>
        <w:t>территории Сандовского муниципального округа и в организациях;</w:t>
      </w:r>
    </w:p>
    <w:p w14:paraId="85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осуществление при тушении пожаров и проведении аварийно-</w:t>
      </w:r>
      <w:r>
        <w:rPr>
          <w:rFonts w:ascii="Times New Roman" w:hAnsi="Times New Roman"/>
          <w:sz w:val="28"/>
        </w:rPr>
        <w:t xml:space="preserve">спасательных работ необходимых действий по обеспечению безопасности </w:t>
      </w:r>
      <w:r>
        <w:rPr>
          <w:rFonts w:ascii="Times New Roman" w:hAnsi="Times New Roman"/>
          <w:sz w:val="28"/>
        </w:rPr>
        <w:t xml:space="preserve">людей и спасению имущества в соответствии с действующим </w:t>
      </w:r>
      <w:r>
        <w:rPr>
          <w:rFonts w:ascii="Times New Roman" w:hAnsi="Times New Roman"/>
          <w:sz w:val="28"/>
        </w:rPr>
        <w:t>законодательством Российской Федерации.</w:t>
      </w:r>
    </w:p>
    <w:p w14:paraId="86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12.3. Работники добровольной пожарной охраны и добровольные </w:t>
      </w:r>
      <w:r>
        <w:rPr>
          <w:rFonts w:ascii="Times New Roman" w:hAnsi="Times New Roman"/>
          <w:sz w:val="28"/>
        </w:rPr>
        <w:t>пожарные, принимающие непосредственное участие в тушении пожаров,</w:t>
      </w:r>
      <w:r>
        <w:rPr>
          <w:rFonts w:ascii="Times New Roman" w:hAnsi="Times New Roman"/>
          <w:sz w:val="28"/>
        </w:rPr>
        <w:t xml:space="preserve">обеспечиваются средствами индивидуальной защиты пожарных и </w:t>
      </w:r>
      <w:r>
        <w:rPr>
          <w:rFonts w:ascii="Times New Roman" w:hAnsi="Times New Roman"/>
          <w:sz w:val="28"/>
        </w:rPr>
        <w:t xml:space="preserve">снаряжением пожарных, необходимыми для тушения пожаров, в порядке, </w:t>
      </w:r>
      <w:r>
        <w:rPr>
          <w:rFonts w:ascii="Times New Roman" w:hAnsi="Times New Roman"/>
          <w:sz w:val="28"/>
        </w:rPr>
        <w:t>установленном МЧС России.</w:t>
      </w:r>
    </w:p>
    <w:p w14:paraId="87000000">
      <w:pPr>
        <w:ind/>
        <w:jc w:val="both"/>
        <w:rPr>
          <w:rFonts w:ascii="Times New Roman" w:hAnsi="Times New Roman"/>
          <w:sz w:val="28"/>
        </w:rPr>
      </w:pPr>
    </w:p>
    <w:p w14:paraId="88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13 Финансирование и материально-техническое обеспечение</w:t>
      </w:r>
    </w:p>
    <w:p w14:paraId="89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13.1. Финансовое и материально-техническое обеспечение деятельности </w:t>
      </w:r>
      <w:r>
        <w:rPr>
          <w:rFonts w:ascii="Times New Roman" w:hAnsi="Times New Roman"/>
          <w:sz w:val="28"/>
        </w:rPr>
        <w:t xml:space="preserve">подразделений добровольной пожарной охраны осуществляется за счет </w:t>
      </w:r>
      <w:r>
        <w:rPr>
          <w:rFonts w:ascii="Times New Roman" w:hAnsi="Times New Roman"/>
          <w:sz w:val="28"/>
        </w:rPr>
        <w:t xml:space="preserve">собственных средств учредителей, средств предприятий, организаций и </w:t>
      </w:r>
      <w:r>
        <w:rPr>
          <w:rFonts w:ascii="Times New Roman" w:hAnsi="Times New Roman"/>
          <w:sz w:val="28"/>
        </w:rPr>
        <w:t xml:space="preserve">частных предпринимателей, в которых созданы добровольные пожарные </w:t>
      </w:r>
      <w:r>
        <w:rPr>
          <w:rFonts w:ascii="Times New Roman" w:hAnsi="Times New Roman"/>
          <w:sz w:val="28"/>
        </w:rPr>
        <w:t xml:space="preserve">формирования, взносов и пожертвований, средств учредителя </w:t>
      </w:r>
      <w:r>
        <w:rPr>
          <w:rFonts w:ascii="Times New Roman" w:hAnsi="Times New Roman"/>
          <w:sz w:val="28"/>
        </w:rPr>
        <w:t xml:space="preserve">(учредителей), средств поддержки, оказываемой органами местного </w:t>
      </w:r>
      <w:r>
        <w:rPr>
          <w:rFonts w:ascii="Times New Roman" w:hAnsi="Times New Roman"/>
          <w:sz w:val="28"/>
        </w:rPr>
        <w:t xml:space="preserve">самоуправления общественным объединениям пожарной охраны, и иных </w:t>
      </w:r>
      <w:r>
        <w:rPr>
          <w:rFonts w:ascii="Times New Roman" w:hAnsi="Times New Roman"/>
          <w:sz w:val="28"/>
        </w:rPr>
        <w:t>средств, не запрещенных законодательством Российской Федерации.</w:t>
      </w:r>
    </w:p>
    <w:p w14:paraId="8A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13.2. Администрация округа и организации могут осуществлять </w:t>
      </w:r>
      <w:r>
        <w:rPr>
          <w:rFonts w:ascii="Times New Roman" w:hAnsi="Times New Roman"/>
          <w:sz w:val="28"/>
        </w:rPr>
        <w:t>материальное стимулирование деятельности добровольных пожарных.</w:t>
      </w:r>
    </w:p>
    <w:p w14:paraId="8B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13.3. Администрация округа за счет средств бюджета может устанавливать </w:t>
      </w:r>
      <w:r>
        <w:rPr>
          <w:rFonts w:ascii="Times New Roman" w:hAnsi="Times New Roman"/>
          <w:sz w:val="28"/>
        </w:rPr>
        <w:t xml:space="preserve">гарантии правовой и социальной защиты членов семей работников </w:t>
      </w:r>
      <w:r>
        <w:rPr>
          <w:rFonts w:ascii="Times New Roman" w:hAnsi="Times New Roman"/>
          <w:sz w:val="28"/>
        </w:rPr>
        <w:t xml:space="preserve">добровольной пожарной охраны и добровольных пожарных, в том числе в </w:t>
      </w:r>
      <w:r>
        <w:rPr>
          <w:rFonts w:ascii="Times New Roman" w:hAnsi="Times New Roman"/>
          <w:sz w:val="28"/>
        </w:rPr>
        <w:t xml:space="preserve">случае гибели работника добровольной пожарной охраны или </w:t>
      </w:r>
      <w:r>
        <w:rPr>
          <w:rFonts w:ascii="Times New Roman" w:hAnsi="Times New Roman"/>
          <w:sz w:val="28"/>
        </w:rPr>
        <w:t xml:space="preserve">добровольного пожарного в период исполнения им обязанностей </w:t>
      </w:r>
      <w:r>
        <w:rPr>
          <w:rFonts w:ascii="Times New Roman" w:hAnsi="Times New Roman"/>
          <w:sz w:val="28"/>
        </w:rPr>
        <w:t>добровольного пожарного.</w:t>
      </w:r>
    </w:p>
    <w:p w14:paraId="8C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pacing w:val="2"/>
          <w:sz w:val="28"/>
        </w:rPr>
      </w:pPr>
    </w:p>
    <w:p w14:paraId="8D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pacing w:val="2"/>
          <w:sz w:val="28"/>
        </w:rPr>
      </w:pPr>
    </w:p>
    <w:p w14:paraId="8E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pacing w:val="2"/>
          <w:sz w:val="28"/>
        </w:rPr>
      </w:pPr>
      <w:r>
        <w:rPr>
          <w:rFonts w:ascii="Times New Roman" w:hAnsi="Times New Roman"/>
          <w:color w:themeColor="text1" w:val="000000"/>
          <w:spacing w:val="2"/>
          <w:sz w:val="28"/>
        </w:rPr>
        <w:t xml:space="preserve">Управляющий делами Администрации </w:t>
      </w:r>
    </w:p>
    <w:p w14:paraId="8F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pacing w:val="2"/>
          <w:sz w:val="28"/>
        </w:rPr>
      </w:pPr>
      <w:r>
        <w:rPr>
          <w:rFonts w:ascii="Times New Roman" w:hAnsi="Times New Roman"/>
          <w:color w:themeColor="text1" w:val="000000"/>
          <w:spacing w:val="2"/>
          <w:sz w:val="28"/>
        </w:rPr>
        <w:t>Сандовского муниципального округа                                         Г.И.Горохова</w:t>
      </w:r>
    </w:p>
    <w:sectPr>
      <w:pgSz w:h="16848" w:w="11908"/>
      <w:pgMar w:bottom="397" w:footer="0" w:gutter="0" w:header="0" w:left="1247" w:right="992" w:top="425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ind w:hanging="750" w:left="1176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hanging="360" w:left="1506"/>
      </w:pPr>
    </w:lvl>
    <w:lvl w:ilvl="2">
      <w:start w:val="1"/>
      <w:numFmt w:val="lowerRoman"/>
      <w:lvlText w:val="%3."/>
      <w:lvlJc w:val="right"/>
      <w:pPr>
        <w:ind w:hanging="180" w:left="2226"/>
      </w:pPr>
    </w:lvl>
    <w:lvl w:ilvl="3">
      <w:start w:val="1"/>
      <w:numFmt w:val="decimal"/>
      <w:lvlText w:val="%4."/>
      <w:lvlJc w:val="left"/>
      <w:pPr>
        <w:ind w:hanging="360" w:left="2946"/>
      </w:pPr>
    </w:lvl>
    <w:lvl w:ilvl="4">
      <w:start w:val="1"/>
      <w:numFmt w:val="lowerLetter"/>
      <w:lvlText w:val="%5."/>
      <w:lvlJc w:val="left"/>
      <w:pPr>
        <w:ind w:hanging="360" w:left="3666"/>
      </w:pPr>
    </w:lvl>
    <w:lvl w:ilvl="5">
      <w:start w:val="1"/>
      <w:numFmt w:val="lowerRoman"/>
      <w:lvlText w:val="%6."/>
      <w:lvlJc w:val="right"/>
      <w:pPr>
        <w:ind w:hanging="180" w:left="4386"/>
      </w:pPr>
    </w:lvl>
    <w:lvl w:ilvl="6">
      <w:start w:val="1"/>
      <w:numFmt w:val="decimal"/>
      <w:lvlText w:val="%7."/>
      <w:lvlJc w:val="left"/>
      <w:pPr>
        <w:ind w:hanging="360" w:left="5106"/>
      </w:pPr>
    </w:lvl>
    <w:lvl w:ilvl="7">
      <w:start w:val="1"/>
      <w:numFmt w:val="lowerLetter"/>
      <w:lvlText w:val="%8."/>
      <w:lvlJc w:val="left"/>
      <w:pPr>
        <w:ind w:hanging="360" w:left="5826"/>
      </w:pPr>
    </w:lvl>
    <w:lvl w:ilvl="8">
      <w:start w:val="1"/>
      <w:numFmt w:val="lowerRoman"/>
      <w:lvlText w:val="%9."/>
      <w:lvlJc w:val="right"/>
      <w:pPr>
        <w:ind w:hanging="180" w:left="6546"/>
      </w:pPr>
    </w:lvl>
  </w:abstractNum>
  <w:abstractNum w:abstractNumId="1">
    <w:lvl w:ilvl="0">
      <w:start w:val="1"/>
      <w:numFmt w:val="decimal"/>
      <w:pStyle w:val="Style_30"/>
      <w:lvlJc w:val="left"/>
      <w:pPr>
        <w:ind w:firstLine="0" w:left="0"/>
      </w:pPr>
    </w:lvl>
    <w:lvl w:ilvl="1">
      <w:start w:val="1"/>
      <w:numFmt w:val="decimal"/>
      <w:lvlJc w:val="left"/>
      <w:pPr>
        <w:ind w:firstLine="0" w:left="0"/>
      </w:pPr>
    </w:lvl>
    <w:lvl w:ilvl="2">
      <w:start w:val="1"/>
      <w:numFmt w:val="decimal"/>
      <w:lvlJc w:val="left"/>
      <w:pPr>
        <w:ind w:firstLine="0" w:left="0"/>
      </w:pPr>
    </w:lvl>
    <w:lvl w:ilvl="3">
      <w:start w:val="1"/>
      <w:numFmt w:val="decimal"/>
      <w:lvlJc w:val="left"/>
      <w:pPr>
        <w:ind w:firstLine="0" w:left="0"/>
      </w:pPr>
    </w:lvl>
    <w:lvl w:ilvl="4">
      <w:start w:val="1"/>
      <w:numFmt w:val="decimal"/>
      <w:lvlJc w:val="left"/>
      <w:pPr>
        <w:ind w:firstLine="0" w:left="0"/>
      </w:pPr>
    </w:lvl>
    <w:lvl w:ilvl="5">
      <w:start w:val="1"/>
      <w:numFmt w:val="decimal"/>
      <w:lvlJc w:val="left"/>
      <w:pPr>
        <w:ind w:firstLine="0" w:left="0"/>
      </w:pPr>
    </w:lvl>
    <w:lvl w:ilvl="6">
      <w:start w:val="1"/>
      <w:numFmt w:val="decimal"/>
      <w:lvlJc w:val="left"/>
      <w:pPr>
        <w:ind w:firstLine="0" w:left="0"/>
      </w:pPr>
    </w:lvl>
    <w:lvl w:ilvl="7">
      <w:start w:val="1"/>
      <w:numFmt w:val="decimal"/>
      <w:lvlJc w:val="left"/>
      <w:pPr>
        <w:ind w:firstLine="0" w:left="0"/>
      </w:pPr>
    </w:lvl>
    <w:lvl w:ilvl="8">
      <w:start w:val="1"/>
      <w:numFmt w:val="decimal"/>
      <w:lvlJc w:val="left"/>
      <w:pPr>
        <w:ind w:firstLine="0" w:left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rFonts w:ascii="Liberation Serif" w:hAnsi="Liberation Serif"/>
      <w:color w:val="000000"/>
      <w:sz w:val="24"/>
    </w:rPr>
  </w:style>
  <w:style w:default="1" w:styleId="Style_3_ch" w:type="character">
    <w:name w:val="Normal"/>
    <w:link w:val="Style_3"/>
    <w:rPr>
      <w:rFonts w:ascii="Liberation Serif" w:hAnsi="Liberation Serif"/>
      <w:color w:val="000000"/>
      <w:sz w:val="24"/>
    </w:rPr>
  </w:style>
  <w:style w:styleId="Style_4" w:type="paragraph">
    <w:name w:val="toc 2"/>
    <w:basedOn w:val="Style_3"/>
    <w:link w:val="Style_4_ch"/>
    <w:uiPriority w:val="39"/>
    <w:pPr>
      <w:widowControl w:val="1"/>
      <w:ind w:firstLine="0" w:left="200" w:right="0"/>
      <w:jc w:val="left"/>
    </w:pPr>
  </w:style>
  <w:style w:styleId="Style_4_ch" w:type="character">
    <w:name w:val="toc 2"/>
    <w:basedOn w:val="Style_3_ch"/>
    <w:link w:val="Style_4"/>
  </w:style>
  <w:style w:styleId="Style_5" w:type="paragraph">
    <w:name w:val="Contents 1"/>
    <w:link w:val="Style_5_ch"/>
    <w:rPr>
      <w:rFonts w:ascii="XO Thames" w:hAnsi="XO Thames"/>
      <w:b w:val="1"/>
    </w:rPr>
  </w:style>
  <w:style w:styleId="Style_5_ch" w:type="character">
    <w:name w:val="Contents 1"/>
    <w:link w:val="Style_5"/>
    <w:rPr>
      <w:rFonts w:ascii="XO Thames" w:hAnsi="XO Thames"/>
      <w:b w:val="1"/>
    </w:rPr>
  </w:style>
  <w:style w:styleId="Style_6" w:type="paragraph">
    <w:name w:val="toc 4"/>
    <w:basedOn w:val="Style_3"/>
    <w:link w:val="Style_6_ch"/>
    <w:uiPriority w:val="39"/>
    <w:pPr>
      <w:widowControl w:val="1"/>
      <w:ind w:firstLine="0" w:left="600" w:right="0"/>
      <w:jc w:val="left"/>
    </w:pPr>
  </w:style>
  <w:style w:styleId="Style_6_ch" w:type="character">
    <w:name w:val="toc 4"/>
    <w:basedOn w:val="Style_3_ch"/>
    <w:link w:val="Style_6"/>
  </w:style>
  <w:style w:styleId="Style_7" w:type="paragraph">
    <w:name w:val="Contents 7"/>
    <w:link w:val="Style_7_ch"/>
  </w:style>
  <w:style w:styleId="Style_7_ch" w:type="character">
    <w:name w:val="Contents 7"/>
    <w:link w:val="Style_7"/>
  </w:style>
  <w:style w:styleId="Style_8" w:type="paragraph">
    <w:name w:val="toc 6"/>
    <w:basedOn w:val="Style_3"/>
    <w:link w:val="Style_8_ch"/>
    <w:uiPriority w:val="39"/>
    <w:pPr>
      <w:widowControl w:val="1"/>
      <w:ind w:firstLine="0" w:left="1000" w:right="0"/>
      <w:jc w:val="left"/>
    </w:pPr>
  </w:style>
  <w:style w:styleId="Style_8_ch" w:type="character">
    <w:name w:val="toc 6"/>
    <w:basedOn w:val="Style_3_ch"/>
    <w:link w:val="Style_8"/>
  </w:style>
  <w:style w:styleId="Style_9" w:type="paragraph">
    <w:name w:val="Header and Footer_0"/>
    <w:link w:val="Style_9_ch"/>
    <w:pPr>
      <w:spacing w:line="360" w:lineRule="auto"/>
      <w:ind/>
    </w:pPr>
    <w:rPr>
      <w:rFonts w:ascii="XO Thames" w:hAnsi="XO Thames"/>
      <w:color w:val="000000"/>
    </w:rPr>
  </w:style>
  <w:style w:styleId="Style_9_ch" w:type="character">
    <w:name w:val="Header and Footer_0"/>
    <w:link w:val="Style_9"/>
    <w:rPr>
      <w:rFonts w:ascii="XO Thames" w:hAnsi="XO Thames"/>
      <w:color w:val="000000"/>
    </w:rPr>
  </w:style>
  <w:style w:styleId="Style_10" w:type="paragraph">
    <w:name w:val="toc 7"/>
    <w:basedOn w:val="Style_3"/>
    <w:link w:val="Style_10_ch"/>
    <w:uiPriority w:val="39"/>
    <w:pPr>
      <w:widowControl w:val="1"/>
      <w:ind w:firstLine="0" w:left="1200" w:right="0"/>
      <w:jc w:val="left"/>
    </w:pPr>
  </w:style>
  <w:style w:styleId="Style_10_ch" w:type="character">
    <w:name w:val="toc 7"/>
    <w:basedOn w:val="Style_3_ch"/>
    <w:link w:val="Style_10"/>
  </w:style>
  <w:style w:styleId="Style_11" w:type="paragraph">
    <w:name w:val="List"/>
    <w:basedOn w:val="Style_12"/>
    <w:link w:val="Style_11_ch"/>
  </w:style>
  <w:style w:styleId="Style_11_ch" w:type="character">
    <w:name w:val="List"/>
    <w:basedOn w:val="Style_12_ch"/>
    <w:link w:val="Style_11"/>
  </w:style>
  <w:style w:styleId="Style_13" w:type="paragraph">
    <w:name w:val="Основной шрифт абзаца1"/>
    <w:link w:val="Style_13_ch"/>
    <w:rPr>
      <w:color w:val="000000"/>
      <w:sz w:val="24"/>
    </w:rPr>
  </w:style>
  <w:style w:styleId="Style_13_ch" w:type="character">
    <w:name w:val="Основной шрифт абзаца1"/>
    <w:link w:val="Style_13"/>
    <w:rPr>
      <w:color w:val="000000"/>
      <w:sz w:val="24"/>
    </w:rPr>
  </w:style>
  <w:style w:styleId="Style_2" w:type="paragraph">
    <w:name w:val="heading 3"/>
    <w:basedOn w:val="Style_3"/>
    <w:link w:val="Style_2_ch"/>
    <w:uiPriority w:val="9"/>
    <w:qFormat/>
    <w:pPr>
      <w:widowControl w:val="1"/>
      <w:ind/>
      <w:jc w:val="left"/>
      <w:outlineLvl w:val="2"/>
    </w:pPr>
    <w:rPr>
      <w:rFonts w:ascii="XO Thames" w:hAnsi="XO Thames"/>
      <w:b w:val="1"/>
      <w:i w:val="1"/>
      <w:color w:val="000000"/>
    </w:rPr>
  </w:style>
  <w:style w:styleId="Style_2_ch" w:type="character">
    <w:name w:val="heading 3"/>
    <w:basedOn w:val="Style_3_ch"/>
    <w:link w:val="Style_2"/>
    <w:rPr>
      <w:rFonts w:ascii="XO Thames" w:hAnsi="XO Thames"/>
      <w:b w:val="1"/>
      <w:i w:val="1"/>
      <w:color w:val="000000"/>
    </w:rPr>
  </w:style>
  <w:style w:styleId="Style_14" w:type="paragraph">
    <w:name w:val="Contents 2"/>
    <w:link w:val="Style_14_ch"/>
  </w:style>
  <w:style w:styleId="Style_14_ch" w:type="character">
    <w:name w:val="Contents 2"/>
    <w:link w:val="Style_14"/>
  </w:style>
  <w:style w:styleId="Style_15" w:type="paragraph">
    <w:name w:val="Интернет-ссылка"/>
    <w:link w:val="Style_15_ch"/>
    <w:rPr>
      <w:color w:val="0000FF"/>
      <w:u w:val="single"/>
    </w:rPr>
  </w:style>
  <w:style w:styleId="Style_15_ch" w:type="character">
    <w:name w:val="Интернет-ссылка"/>
    <w:link w:val="Style_15"/>
    <w:rPr>
      <w:color w:val="0000FF"/>
      <w:u w:val="single"/>
    </w:rPr>
  </w:style>
  <w:style w:styleId="Style_16" w:type="paragraph">
    <w:name w:val="Название объекта1"/>
    <w:basedOn w:val="Style_17"/>
    <w:link w:val="Style_16_ch"/>
    <w:rPr>
      <w:i w:val="1"/>
      <w:sz w:val="24"/>
    </w:rPr>
  </w:style>
  <w:style w:styleId="Style_16_ch" w:type="character">
    <w:name w:val="Название объекта1"/>
    <w:basedOn w:val="Style_17_ch"/>
    <w:link w:val="Style_16"/>
    <w:rPr>
      <w:i w:val="1"/>
      <w:sz w:val="24"/>
    </w:rPr>
  </w:style>
  <w:style w:styleId="Style_18" w:type="paragraph">
    <w:name w:val="Contents 8"/>
    <w:link w:val="Style_18_ch"/>
  </w:style>
  <w:style w:styleId="Style_18_ch" w:type="character">
    <w:name w:val="Contents 8"/>
    <w:link w:val="Style_18"/>
  </w:style>
  <w:style w:styleId="Style_19" w:type="paragraph">
    <w:name w:val="Caption"/>
    <w:basedOn w:val="Style_3"/>
    <w:link w:val="Style_19_ch"/>
    <w:pPr>
      <w:spacing w:after="120" w:before="120"/>
      <w:ind/>
    </w:pPr>
    <w:rPr>
      <w:i w:val="1"/>
      <w:sz w:val="24"/>
    </w:rPr>
  </w:style>
  <w:style w:styleId="Style_19_ch" w:type="character">
    <w:name w:val="Caption"/>
    <w:basedOn w:val="Style_3_ch"/>
    <w:link w:val="Style_19"/>
    <w:rPr>
      <w:i w:val="1"/>
      <w:sz w:val="24"/>
    </w:rPr>
  </w:style>
  <w:style w:styleId="Style_20" w:type="paragraph">
    <w:name w:val="Без интервала1"/>
    <w:link w:val="Style_20_ch"/>
    <w:rPr>
      <w:rFonts w:ascii="Liberation Serif" w:hAnsi="Liberation Serif"/>
      <w:color w:val="000000"/>
      <w:sz w:val="24"/>
    </w:rPr>
  </w:style>
  <w:style w:styleId="Style_20_ch" w:type="character">
    <w:name w:val="Без интервала1"/>
    <w:link w:val="Style_20"/>
    <w:rPr>
      <w:rFonts w:ascii="Liberation Serif" w:hAnsi="Liberation Serif"/>
      <w:color w:val="000000"/>
      <w:sz w:val="24"/>
    </w:rPr>
  </w:style>
  <w:style w:styleId="Style_21" w:type="paragraph">
    <w:name w:val="Contents 4"/>
    <w:link w:val="Style_21_ch"/>
  </w:style>
  <w:style w:styleId="Style_21_ch" w:type="character">
    <w:name w:val="Contents 4"/>
    <w:link w:val="Style_21"/>
  </w:style>
  <w:style w:styleId="Style_22" w:type="paragraph">
    <w:name w:val="Contents 6"/>
    <w:link w:val="Style_22_ch"/>
  </w:style>
  <w:style w:styleId="Style_22_ch" w:type="character">
    <w:name w:val="Contents 6"/>
    <w:link w:val="Style_22"/>
  </w:style>
  <w:style w:styleId="Style_23" w:type="paragraph">
    <w:name w:val="Balloon Text"/>
    <w:basedOn w:val="Style_3"/>
    <w:link w:val="Style_23_ch"/>
    <w:rPr>
      <w:rFonts w:ascii="Tahoma" w:hAnsi="Tahoma"/>
      <w:sz w:val="16"/>
    </w:rPr>
  </w:style>
  <w:style w:styleId="Style_23_ch" w:type="character">
    <w:name w:val="Balloon Text"/>
    <w:basedOn w:val="Style_3_ch"/>
    <w:link w:val="Style_23"/>
    <w:rPr>
      <w:rFonts w:ascii="Tahoma" w:hAnsi="Tahoma"/>
      <w:sz w:val="16"/>
    </w:rPr>
  </w:style>
  <w:style w:styleId="Style_24" w:type="paragraph">
    <w:name w:val="toc 3"/>
    <w:basedOn w:val="Style_3"/>
    <w:link w:val="Style_24_ch"/>
    <w:uiPriority w:val="39"/>
    <w:pPr>
      <w:widowControl w:val="1"/>
      <w:ind w:firstLine="0" w:left="400" w:right="0"/>
      <w:jc w:val="left"/>
    </w:pPr>
  </w:style>
  <w:style w:styleId="Style_24_ch" w:type="character">
    <w:name w:val="toc 3"/>
    <w:basedOn w:val="Style_3_ch"/>
    <w:link w:val="Style_24"/>
  </w:style>
  <w:style w:styleId="Style_25" w:type="paragraph">
    <w:name w:val="Название1"/>
    <w:link w:val="Style_25_ch"/>
    <w:rPr>
      <w:rFonts w:ascii="XO Thames" w:hAnsi="XO Thames"/>
      <w:b w:val="1"/>
      <w:sz w:val="52"/>
    </w:rPr>
  </w:style>
  <w:style w:styleId="Style_25_ch" w:type="character">
    <w:name w:val="Название1"/>
    <w:link w:val="Style_25"/>
    <w:rPr>
      <w:rFonts w:ascii="XO Thames" w:hAnsi="XO Thames"/>
      <w:b w:val="1"/>
      <w:sz w:val="52"/>
    </w:rPr>
  </w:style>
  <w:style w:styleId="Style_26" w:type="paragraph">
    <w:name w:val="Указатель1"/>
    <w:basedOn w:val="Style_17"/>
    <w:link w:val="Style_26_ch"/>
  </w:style>
  <w:style w:styleId="Style_26_ch" w:type="character">
    <w:name w:val="Указатель1"/>
    <w:basedOn w:val="Style_17_ch"/>
    <w:link w:val="Style_26"/>
  </w:style>
  <w:style w:styleId="Style_27" w:type="paragraph">
    <w:name w:val="Text body"/>
    <w:basedOn w:val="Style_17"/>
    <w:link w:val="Style_27_ch"/>
  </w:style>
  <w:style w:styleId="Style_27_ch" w:type="character">
    <w:name w:val="Text body"/>
    <w:basedOn w:val="Style_17_ch"/>
    <w:link w:val="Style_27"/>
  </w:style>
  <w:style w:styleId="Style_28" w:type="paragraph">
    <w:name w:val="heading 5"/>
    <w:basedOn w:val="Style_3"/>
    <w:link w:val="Style_28_ch"/>
    <w:uiPriority w:val="9"/>
    <w:qFormat/>
    <w:pPr>
      <w:widowControl w:val="1"/>
      <w:spacing w:after="120" w:before="120"/>
      <w:ind/>
      <w:jc w:val="left"/>
      <w:outlineLvl w:val="4"/>
    </w:pPr>
    <w:rPr>
      <w:rFonts w:ascii="XO Thames" w:hAnsi="XO Thames"/>
      <w:b w:val="1"/>
      <w:color w:val="000000"/>
      <w:sz w:val="22"/>
    </w:rPr>
  </w:style>
  <w:style w:styleId="Style_28_ch" w:type="character">
    <w:name w:val="heading 5"/>
    <w:basedOn w:val="Style_3_ch"/>
    <w:link w:val="Style_28"/>
    <w:rPr>
      <w:rFonts w:ascii="XO Thames" w:hAnsi="XO Thames"/>
      <w:b w:val="1"/>
      <w:color w:val="000000"/>
      <w:sz w:val="22"/>
    </w:rPr>
  </w:style>
  <w:style w:styleId="Style_29" w:type="paragraph">
    <w:name w:val="caption"/>
    <w:basedOn w:val="Style_3"/>
    <w:link w:val="Style_29_ch"/>
    <w:pPr>
      <w:spacing w:after="120" w:before="120"/>
      <w:ind/>
    </w:pPr>
    <w:rPr>
      <w:i w:val="1"/>
      <w:sz w:val="24"/>
    </w:rPr>
  </w:style>
  <w:style w:styleId="Style_29_ch" w:type="character">
    <w:name w:val="caption"/>
    <w:basedOn w:val="Style_3_ch"/>
    <w:link w:val="Style_29"/>
    <w:rPr>
      <w:i w:val="1"/>
      <w:sz w:val="24"/>
    </w:rPr>
  </w:style>
  <w:style w:styleId="Style_30" w:type="paragraph">
    <w:name w:val="heading 1"/>
    <w:basedOn w:val="Style_3"/>
    <w:link w:val="Style_30_ch"/>
    <w:uiPriority w:val="9"/>
    <w:qFormat/>
    <w:pPr>
      <w:keepNext w:val="1"/>
      <w:numPr>
        <w:ilvl w:val="0"/>
        <w:numId w:val="2"/>
      </w:numPr>
      <w:tabs>
        <w:tab w:leader="none" w:pos="0" w:val="left"/>
      </w:tabs>
      <w:ind/>
      <w:jc w:val="center"/>
      <w:outlineLvl w:val="0"/>
    </w:pPr>
    <w:rPr>
      <w:rFonts w:ascii="Arial" w:hAnsi="Arial"/>
      <w:sz w:val="44"/>
    </w:rPr>
  </w:style>
  <w:style w:styleId="Style_30_ch" w:type="character">
    <w:name w:val="heading 1"/>
    <w:basedOn w:val="Style_3_ch"/>
    <w:link w:val="Style_30"/>
    <w:rPr>
      <w:rFonts w:ascii="Arial" w:hAnsi="Arial"/>
      <w:sz w:val="44"/>
    </w:rPr>
  </w:style>
  <w:style w:styleId="Style_31" w:type="paragraph">
    <w:name w:val="Hyperlink"/>
    <w:link w:val="Style_31_ch"/>
    <w:rPr>
      <w:color w:val="0000FF"/>
      <w:u w:val="single"/>
    </w:rPr>
  </w:style>
  <w:style w:styleId="Style_31_ch" w:type="character">
    <w:name w:val="Hyperlink"/>
    <w:link w:val="Style_31"/>
    <w:rPr>
      <w:color w:val="0000FF"/>
      <w:u w:val="single"/>
    </w:rPr>
  </w:style>
  <w:style w:styleId="Style_32" w:type="paragraph">
    <w:name w:val="Footnote"/>
    <w:link w:val="Style_32_ch"/>
    <w:rPr>
      <w:rFonts w:ascii="XO Thames" w:hAnsi="XO Thames"/>
      <w:sz w:val="22"/>
    </w:rPr>
  </w:style>
  <w:style w:styleId="Style_32_ch" w:type="character">
    <w:name w:val="Footnote"/>
    <w:link w:val="Style_32"/>
    <w:rPr>
      <w:rFonts w:ascii="XO Thames" w:hAnsi="XO Thames"/>
      <w:sz w:val="22"/>
    </w:rPr>
  </w:style>
  <w:style w:styleId="Style_33" w:type="paragraph">
    <w:name w:val="toc 1"/>
    <w:basedOn w:val="Style_3"/>
    <w:link w:val="Style_33_ch"/>
    <w:uiPriority w:val="39"/>
    <w:pPr>
      <w:widowControl w:val="1"/>
      <w:ind w:firstLine="0" w:left="0" w:right="0"/>
      <w:jc w:val="left"/>
    </w:pPr>
    <w:rPr>
      <w:rFonts w:ascii="XO Thames" w:hAnsi="XO Thames"/>
      <w:b w:val="1"/>
    </w:rPr>
  </w:style>
  <w:style w:styleId="Style_33_ch" w:type="character">
    <w:name w:val="toc 1"/>
    <w:basedOn w:val="Style_3_ch"/>
    <w:link w:val="Style_33"/>
    <w:rPr>
      <w:rFonts w:ascii="XO Thames" w:hAnsi="XO Thames"/>
      <w:b w:val="1"/>
    </w:rPr>
  </w:style>
  <w:style w:styleId="Style_34" w:type="paragraph">
    <w:name w:val="Header and Footer"/>
    <w:link w:val="Style_34_ch"/>
    <w:rPr>
      <w:rFonts w:ascii="XO Thames" w:hAnsi="XO Thames"/>
      <w:sz w:val="20"/>
    </w:rPr>
  </w:style>
  <w:style w:styleId="Style_34_ch" w:type="character">
    <w:name w:val="Header and Footer"/>
    <w:link w:val="Style_34"/>
    <w:rPr>
      <w:rFonts w:ascii="XO Thames" w:hAnsi="XO Thames"/>
      <w:sz w:val="20"/>
    </w:rPr>
  </w:style>
  <w:style w:styleId="Style_12" w:type="paragraph">
    <w:name w:val="Body Text"/>
    <w:basedOn w:val="Style_3"/>
    <w:link w:val="Style_12_ch"/>
    <w:pPr>
      <w:spacing w:after="140" w:before="0" w:line="276" w:lineRule="auto"/>
      <w:ind/>
    </w:pPr>
  </w:style>
  <w:style w:styleId="Style_12_ch" w:type="character">
    <w:name w:val="Body Text"/>
    <w:basedOn w:val="Style_3_ch"/>
    <w:link w:val="Style_12"/>
  </w:style>
  <w:style w:styleId="Style_35" w:type="paragraph">
    <w:name w:val="Heading 2_0"/>
    <w:link w:val="Style_35_ch"/>
    <w:rPr>
      <w:rFonts w:ascii="XO Thames" w:hAnsi="XO Thames"/>
      <w:b w:val="1"/>
      <w:color w:val="00A0FF"/>
      <w:sz w:val="26"/>
    </w:rPr>
  </w:style>
  <w:style w:styleId="Style_35_ch" w:type="character">
    <w:name w:val="Heading 2_0"/>
    <w:link w:val="Style_35"/>
    <w:rPr>
      <w:rFonts w:ascii="XO Thames" w:hAnsi="XO Thames"/>
      <w:b w:val="1"/>
      <w:color w:val="00A0FF"/>
      <w:sz w:val="26"/>
    </w:rPr>
  </w:style>
  <w:style w:styleId="Style_36" w:type="paragraph">
    <w:name w:val="toc 9"/>
    <w:basedOn w:val="Style_3"/>
    <w:link w:val="Style_36_ch"/>
    <w:uiPriority w:val="39"/>
    <w:pPr>
      <w:widowControl w:val="1"/>
      <w:ind w:firstLine="0" w:left="1600" w:right="0"/>
      <w:jc w:val="left"/>
    </w:pPr>
  </w:style>
  <w:style w:styleId="Style_36_ch" w:type="character">
    <w:name w:val="toc 9"/>
    <w:basedOn w:val="Style_3_ch"/>
    <w:link w:val="Style_36"/>
  </w:style>
  <w:style w:styleId="Style_17" w:type="paragraph">
    <w:name w:val="Standard"/>
    <w:link w:val="Style_17_ch"/>
    <w:rPr>
      <w:rFonts w:ascii="Liberation Serif" w:hAnsi="Liberation Serif"/>
      <w:color w:val="000000"/>
      <w:sz w:val="24"/>
    </w:rPr>
  </w:style>
  <w:style w:styleId="Style_17_ch" w:type="character">
    <w:name w:val="Standard"/>
    <w:link w:val="Style_17"/>
    <w:rPr>
      <w:rFonts w:ascii="Liberation Serif" w:hAnsi="Liberation Serif"/>
      <w:color w:val="000000"/>
      <w:sz w:val="24"/>
    </w:rPr>
  </w:style>
  <w:style w:styleId="Style_37" w:type="paragraph">
    <w:name w:val="toc 10_0"/>
    <w:link w:val="Style_37_ch"/>
    <w:pPr>
      <w:ind w:firstLine="0" w:left="1800"/>
    </w:pPr>
    <w:rPr>
      <w:color w:val="000000"/>
      <w:sz w:val="24"/>
    </w:rPr>
  </w:style>
  <w:style w:styleId="Style_37_ch" w:type="character">
    <w:name w:val="toc 10_0"/>
    <w:link w:val="Style_37"/>
    <w:rPr>
      <w:color w:val="000000"/>
      <w:sz w:val="24"/>
    </w:rPr>
  </w:style>
  <w:style w:styleId="Style_38" w:type="paragraph">
    <w:name w:val="Contents 5"/>
    <w:link w:val="Style_38_ch"/>
  </w:style>
  <w:style w:styleId="Style_38_ch" w:type="character">
    <w:name w:val="Contents 5"/>
    <w:link w:val="Style_38"/>
  </w:style>
  <w:style w:styleId="Style_39" w:type="paragraph">
    <w:name w:val="Heading 3_0"/>
    <w:link w:val="Style_39_ch"/>
    <w:rPr>
      <w:rFonts w:ascii="XO Thames" w:hAnsi="XO Thames"/>
      <w:b w:val="1"/>
      <w:i w:val="1"/>
      <w:color w:val="000000"/>
    </w:rPr>
  </w:style>
  <w:style w:styleId="Style_39_ch" w:type="character">
    <w:name w:val="Heading 3_0"/>
    <w:link w:val="Style_39"/>
    <w:rPr>
      <w:rFonts w:ascii="XO Thames" w:hAnsi="XO Thames"/>
      <w:b w:val="1"/>
      <w:i w:val="1"/>
      <w:color w:val="000000"/>
    </w:rPr>
  </w:style>
  <w:style w:styleId="Style_40" w:type="paragraph">
    <w:name w:val="Заголовок"/>
    <w:basedOn w:val="Style_17"/>
    <w:link w:val="Style_40_ch"/>
    <w:rPr>
      <w:rFonts w:ascii="Liberation Sans" w:hAnsi="Liberation Sans"/>
      <w:sz w:val="28"/>
    </w:rPr>
  </w:style>
  <w:style w:styleId="Style_40_ch" w:type="character">
    <w:name w:val="Заголовок"/>
    <w:basedOn w:val="Style_17_ch"/>
    <w:link w:val="Style_40"/>
    <w:rPr>
      <w:rFonts w:ascii="Liberation Sans" w:hAnsi="Liberation Sans"/>
      <w:sz w:val="28"/>
    </w:rPr>
  </w:style>
  <w:style w:styleId="Style_41" w:type="paragraph">
    <w:name w:val="toc 8"/>
    <w:basedOn w:val="Style_3"/>
    <w:link w:val="Style_41_ch"/>
    <w:uiPriority w:val="39"/>
    <w:pPr>
      <w:widowControl w:val="1"/>
      <w:ind w:firstLine="0" w:left="1400" w:right="0"/>
      <w:jc w:val="left"/>
    </w:pPr>
  </w:style>
  <w:style w:styleId="Style_41_ch" w:type="character">
    <w:name w:val="toc 8"/>
    <w:basedOn w:val="Style_3_ch"/>
    <w:link w:val="Style_41"/>
  </w:style>
  <w:style w:styleId="Style_42" w:type="paragraph">
    <w:name w:val="Internet link"/>
    <w:link w:val="Style_42_ch"/>
    <w:rPr>
      <w:color w:val="0000FF"/>
      <w:sz w:val="24"/>
      <w:u w:val="single"/>
    </w:rPr>
  </w:style>
  <w:style w:styleId="Style_42_ch" w:type="character">
    <w:name w:val="Internet link"/>
    <w:link w:val="Style_42"/>
    <w:rPr>
      <w:color w:val="0000FF"/>
      <w:sz w:val="24"/>
      <w:u w:val="single"/>
    </w:rPr>
  </w:style>
  <w:style w:styleId="Style_43" w:type="paragraph">
    <w:name w:val="Подзаголовок1"/>
    <w:basedOn w:val="Style_17"/>
    <w:link w:val="Style_43_ch"/>
    <w:rPr>
      <w:b w:val="1"/>
      <w:sz w:val="44"/>
    </w:rPr>
  </w:style>
  <w:style w:styleId="Style_43_ch" w:type="character">
    <w:name w:val="Подзаголовок1"/>
    <w:basedOn w:val="Style_17_ch"/>
    <w:link w:val="Style_43"/>
    <w:rPr>
      <w:b w:val="1"/>
      <w:sz w:val="44"/>
    </w:rPr>
  </w:style>
  <w:style w:styleId="Style_44" w:type="paragraph">
    <w:name w:val="Heading 4_0"/>
    <w:link w:val="Style_44_ch"/>
    <w:rPr>
      <w:rFonts w:ascii="XO Thames" w:hAnsi="XO Thames"/>
      <w:b w:val="1"/>
      <w:color w:val="595959"/>
      <w:sz w:val="26"/>
    </w:rPr>
  </w:style>
  <w:style w:styleId="Style_44_ch" w:type="character">
    <w:name w:val="Heading 4_0"/>
    <w:link w:val="Style_44"/>
    <w:rPr>
      <w:rFonts w:ascii="XO Thames" w:hAnsi="XO Thames"/>
      <w:b w:val="1"/>
      <w:color w:val="595959"/>
      <w:sz w:val="26"/>
    </w:rPr>
  </w:style>
  <w:style w:styleId="Style_45" w:type="paragraph">
    <w:name w:val="index heading"/>
    <w:basedOn w:val="Style_3"/>
    <w:link w:val="Style_45_ch"/>
  </w:style>
  <w:style w:styleId="Style_45_ch" w:type="character">
    <w:name w:val="index heading"/>
    <w:basedOn w:val="Style_3_ch"/>
    <w:link w:val="Style_45"/>
  </w:style>
  <w:style w:styleId="Style_46" w:type="paragraph">
    <w:name w:val="Heading 1_0"/>
    <w:basedOn w:val="Style_17"/>
    <w:link w:val="Style_46_ch"/>
    <w:rPr>
      <w:rFonts w:ascii="Arial" w:hAnsi="Arial"/>
      <w:sz w:val="44"/>
    </w:rPr>
  </w:style>
  <w:style w:styleId="Style_46_ch" w:type="character">
    <w:name w:val="Heading 1_0"/>
    <w:basedOn w:val="Style_17_ch"/>
    <w:link w:val="Style_46"/>
    <w:rPr>
      <w:rFonts w:ascii="Arial" w:hAnsi="Arial"/>
      <w:sz w:val="44"/>
    </w:rPr>
  </w:style>
  <w:style w:styleId="Style_47" w:type="paragraph">
    <w:name w:val="toc 5"/>
    <w:basedOn w:val="Style_3"/>
    <w:link w:val="Style_47_ch"/>
    <w:uiPriority w:val="39"/>
    <w:pPr>
      <w:widowControl w:val="1"/>
      <w:ind w:firstLine="0" w:left="800" w:right="0"/>
      <w:jc w:val="left"/>
    </w:pPr>
  </w:style>
  <w:style w:styleId="Style_47_ch" w:type="character">
    <w:name w:val="toc 5"/>
    <w:basedOn w:val="Style_3_ch"/>
    <w:link w:val="Style_47"/>
  </w:style>
  <w:style w:styleId="Style_48" w:type="paragraph">
    <w:name w:val="List Paragraph"/>
    <w:basedOn w:val="Style_3"/>
    <w:link w:val="Style_48_ch"/>
    <w:pPr>
      <w:ind w:firstLine="0" w:left="720"/>
      <w:contextualSpacing w:val="1"/>
    </w:pPr>
  </w:style>
  <w:style w:styleId="Style_48_ch" w:type="character">
    <w:name w:val="List Paragraph"/>
    <w:basedOn w:val="Style_3_ch"/>
    <w:link w:val="Style_48"/>
  </w:style>
  <w:style w:styleId="Style_49" w:type="paragraph">
    <w:name w:val="Список1"/>
    <w:basedOn w:val="Style_27"/>
    <w:link w:val="Style_49_ch"/>
  </w:style>
  <w:style w:styleId="Style_49_ch" w:type="character">
    <w:name w:val="Список1"/>
    <w:basedOn w:val="Style_27_ch"/>
    <w:link w:val="Style_49"/>
  </w:style>
  <w:style w:styleId="Style_50" w:type="paragraph">
    <w:name w:val="Contents 3"/>
    <w:link w:val="Style_50_ch"/>
  </w:style>
  <w:style w:styleId="Style_50_ch" w:type="character">
    <w:name w:val="Contents 3"/>
    <w:link w:val="Style_50"/>
  </w:style>
  <w:style w:styleId="Style_51" w:type="paragraph">
    <w:name w:val="Subtitle"/>
    <w:basedOn w:val="Style_3"/>
    <w:link w:val="Style_51_ch"/>
    <w:uiPriority w:val="11"/>
    <w:qFormat/>
    <w:pPr>
      <w:ind/>
      <w:jc w:val="center"/>
    </w:pPr>
    <w:rPr>
      <w:b w:val="1"/>
      <w:sz w:val="44"/>
    </w:rPr>
  </w:style>
  <w:style w:styleId="Style_51_ch" w:type="character">
    <w:name w:val="Subtitle"/>
    <w:basedOn w:val="Style_3_ch"/>
    <w:link w:val="Style_51"/>
    <w:rPr>
      <w:b w:val="1"/>
      <w:sz w:val="44"/>
    </w:rPr>
  </w:style>
  <w:style w:styleId="Style_52" w:type="paragraph">
    <w:name w:val="Contents 9"/>
    <w:link w:val="Style_52_ch"/>
  </w:style>
  <w:style w:styleId="Style_52_ch" w:type="character">
    <w:name w:val="Contents 9"/>
    <w:link w:val="Style_52"/>
  </w:style>
  <w:style w:styleId="Style_53" w:type="paragraph">
    <w:name w:val="toc 10"/>
    <w:link w:val="Style_53_ch"/>
    <w:uiPriority w:val="39"/>
  </w:style>
  <w:style w:styleId="Style_53_ch" w:type="character">
    <w:name w:val="toc 10"/>
    <w:link w:val="Style_53"/>
  </w:style>
  <w:style w:styleId="Style_54" w:type="paragraph">
    <w:name w:val="Title"/>
    <w:basedOn w:val="Style_3"/>
    <w:link w:val="Style_54_ch"/>
    <w:uiPriority w:val="10"/>
    <w:qFormat/>
    <w:pPr>
      <w:widowControl w:val="1"/>
      <w:ind/>
      <w:jc w:val="left"/>
    </w:pPr>
    <w:rPr>
      <w:rFonts w:ascii="XO Thames" w:hAnsi="XO Thames"/>
      <w:b w:val="1"/>
      <w:sz w:val="52"/>
    </w:rPr>
  </w:style>
  <w:style w:styleId="Style_54_ch" w:type="character">
    <w:name w:val="Title"/>
    <w:basedOn w:val="Style_3_ch"/>
    <w:link w:val="Style_54"/>
    <w:rPr>
      <w:rFonts w:ascii="XO Thames" w:hAnsi="XO Thames"/>
      <w:b w:val="1"/>
      <w:sz w:val="52"/>
    </w:rPr>
  </w:style>
  <w:style w:styleId="Style_55" w:type="paragraph">
    <w:name w:val="heading 4"/>
    <w:basedOn w:val="Style_3"/>
    <w:link w:val="Style_55_ch"/>
    <w:uiPriority w:val="9"/>
    <w:qFormat/>
    <w:pPr>
      <w:widowControl w:val="1"/>
      <w:spacing w:after="120" w:before="120"/>
      <w:ind/>
      <w:jc w:val="left"/>
      <w:outlineLvl w:val="3"/>
    </w:pPr>
    <w:rPr>
      <w:rFonts w:ascii="XO Thames" w:hAnsi="XO Thames"/>
      <w:b w:val="1"/>
      <w:color w:val="595959"/>
      <w:sz w:val="26"/>
    </w:rPr>
  </w:style>
  <w:style w:styleId="Style_55_ch" w:type="character">
    <w:name w:val="heading 4"/>
    <w:basedOn w:val="Style_3_ch"/>
    <w:link w:val="Style_55"/>
    <w:rPr>
      <w:rFonts w:ascii="XO Thames" w:hAnsi="XO Thames"/>
      <w:b w:val="1"/>
      <w:color w:val="595959"/>
      <w:sz w:val="26"/>
    </w:rPr>
  </w:style>
  <w:style w:styleId="Style_1" w:type="paragraph">
    <w:name w:val="heading 2"/>
    <w:basedOn w:val="Style_3"/>
    <w:link w:val="Style_1_ch"/>
    <w:uiPriority w:val="9"/>
    <w:qFormat/>
    <w:pPr>
      <w:widowControl w:val="1"/>
      <w:spacing w:after="120" w:before="120"/>
      <w:ind/>
      <w:jc w:val="left"/>
      <w:outlineLvl w:val="1"/>
    </w:pPr>
    <w:rPr>
      <w:rFonts w:ascii="XO Thames" w:hAnsi="XO Thames"/>
      <w:b w:val="1"/>
      <w:color w:val="00A0FF"/>
      <w:sz w:val="26"/>
    </w:rPr>
  </w:style>
  <w:style w:styleId="Style_1_ch" w:type="character">
    <w:name w:val="heading 2"/>
    <w:basedOn w:val="Style_3_ch"/>
    <w:link w:val="Style_1"/>
    <w:rPr>
      <w:rFonts w:ascii="XO Thames" w:hAnsi="XO Thames"/>
      <w:b w:val="1"/>
      <w:color w:val="00A0FF"/>
      <w:sz w:val="26"/>
    </w:rPr>
  </w:style>
  <w:style w:styleId="Style_56" w:type="paragraph">
    <w:name w:val="Footnote_0"/>
    <w:link w:val="Style_56_ch"/>
    <w:rPr>
      <w:rFonts w:ascii="XO Thames" w:hAnsi="XO Thames"/>
      <w:color w:val="000000"/>
      <w:sz w:val="22"/>
    </w:rPr>
  </w:style>
  <w:style w:styleId="Style_56_ch" w:type="character">
    <w:name w:val="Footnote_0"/>
    <w:link w:val="Style_56"/>
    <w:rPr>
      <w:rFonts w:ascii="XO Thames" w:hAnsi="XO Thames"/>
      <w:color w:val="000000"/>
      <w:sz w:val="22"/>
    </w:rPr>
  </w:style>
  <w:style w:styleId="Style_57" w:type="paragraph">
    <w:name w:val="Default Paragraph Font"/>
    <w:link w:val="Style_57_ch"/>
  </w:style>
  <w:style w:styleId="Style_57_ch" w:type="character">
    <w:name w:val="Default Paragraph Font"/>
    <w:link w:val="Style_57"/>
  </w:style>
  <w:style w:styleId="Style_58" w:type="paragraph">
    <w:name w:val="No Spacing"/>
    <w:link w:val="Style_58_ch"/>
    <w:rPr>
      <w:rFonts w:ascii="Liberation Serif" w:hAnsi="Liberation Serif"/>
      <w:color w:val="000000"/>
      <w:sz w:val="24"/>
    </w:rPr>
  </w:style>
  <w:style w:styleId="Style_58_ch" w:type="character">
    <w:name w:val="No Spacing"/>
    <w:link w:val="Style_58"/>
    <w:rPr>
      <w:rFonts w:ascii="Liberation Serif" w:hAnsi="Liberation Serif"/>
      <w:color w:val="000000"/>
      <w:sz w:val="24"/>
    </w:rPr>
  </w:style>
  <w:style w:styleId="Style_59" w:type="paragraph">
    <w:name w:val="Heading 5_0"/>
    <w:link w:val="Style_59_ch"/>
    <w:rPr>
      <w:rFonts w:ascii="XO Thames" w:hAnsi="XO Thames"/>
      <w:b w:val="1"/>
      <w:color w:val="000000"/>
      <w:sz w:val="22"/>
    </w:rPr>
  </w:style>
  <w:style w:styleId="Style_59_ch" w:type="character">
    <w:name w:val="Heading 5_0"/>
    <w:link w:val="Style_59"/>
    <w:rPr>
      <w:rFonts w:ascii="XO Thames" w:hAnsi="XO Thames"/>
      <w:b w:val="1"/>
      <w:color w:val="000000"/>
      <w:sz w:val="22"/>
    </w:rPr>
  </w:style>
  <w:style w:styleId="Style_60" w:type="paragraph">
    <w:name w:val="Заголовок_0"/>
    <w:basedOn w:val="Style_3"/>
    <w:next w:val="Style_12"/>
    <w:link w:val="Style_60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60_ch" w:type="character">
    <w:name w:val="Заголовок_0"/>
    <w:basedOn w:val="Style_3_ch"/>
    <w:link w:val="Style_60"/>
    <w:rPr>
      <w:rFonts w:ascii="Liberation Sans" w:hAnsi="Liberation Sans"/>
      <w:sz w:val="28"/>
    </w:rPr>
  </w:style>
  <w:style w:default="1" w:styleId="Style_6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2021-03-29T08:29:07Z</dcterms:modified>
</cp:coreProperties>
</file>