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1440" w:val="left"/>
          <w:tab w:leader="none" w:pos="5168" w:val="center"/>
        </w:tabs>
        <w:ind/>
      </w:pPr>
      <w:r>
        <w:t xml:space="preserve">                                                                   </w:t>
      </w:r>
      <w:r>
        <w:drawing>
          <wp:inline>
            <wp:extent cx="407543" cy="5143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543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АДМИНИСТРАЦИЯ</w:t>
      </w:r>
      <w:r>
        <w:rPr>
          <w:rFonts w:ascii="Times New Roman" w:hAnsi="Times New Roman"/>
          <w:b w:val="1"/>
          <w:sz w:val="40"/>
        </w:rPr>
        <w:br/>
      </w: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3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4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5000000">
      <w:pPr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06000000">
      <w:pPr>
        <w:tabs>
          <w:tab w:leader="none" w:pos="1440" w:val="left"/>
          <w:tab w:leader="none" w:pos="5168" w:val="center"/>
        </w:tabs>
        <w:ind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 xml:space="preserve">18.02.2020                                         </w:t>
      </w:r>
      <w:r>
        <w:rPr>
          <w:rFonts w:ascii="Times New Roman" w:hAnsi="Times New Roman"/>
          <w:b w:val="0"/>
          <w:sz w:val="28"/>
        </w:rPr>
        <w:t xml:space="preserve"> п.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Сандово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 № </w:t>
      </w:r>
      <w:r>
        <w:rPr>
          <w:rFonts w:ascii="Times New Roman" w:hAnsi="Times New Roman"/>
          <w:b w:val="0"/>
          <w:sz w:val="28"/>
        </w:rPr>
        <w:t>50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p w14:paraId="07000000">
      <w:pPr>
        <w:rPr>
          <w:rFonts w:ascii="Times New Roman" w:hAnsi="Times New Roman"/>
          <w:sz w:val="28"/>
          <w:u w:val="single"/>
        </w:rPr>
      </w:pP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 утверждении Р</w:t>
      </w:r>
      <w:r>
        <w:rPr>
          <w:rFonts w:ascii="Times New Roman" w:hAnsi="Times New Roman"/>
          <w:sz w:val="28"/>
        </w:rPr>
        <w:t>егламента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Антинаркотической</w:t>
      </w:r>
      <w:r>
        <w:rPr>
          <w:rFonts w:ascii="Times New Roman" w:hAnsi="Times New Roman"/>
          <w:sz w:val="28"/>
        </w:rPr>
        <w:t xml:space="preserve"> комиссии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Сандовском районе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</w:p>
    <w:p w14:paraId="0E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Указом Президента Российской Федерации от 18.10.2007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№ 1374 «О дополнительных мерах по противодействию и незаконному </w:t>
      </w:r>
      <w:r>
        <w:rPr>
          <w:rFonts w:ascii="Times New Roman" w:hAnsi="Times New Roman"/>
          <w:sz w:val="28"/>
        </w:rPr>
        <w:t xml:space="preserve">обороту наркотических средств, психотропных веществ и их </w:t>
      </w:r>
      <w:r>
        <w:rPr>
          <w:rFonts w:ascii="Times New Roman" w:hAnsi="Times New Roman"/>
          <w:sz w:val="28"/>
        </w:rPr>
        <w:t>прекурсоров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sz w:val="28"/>
        </w:rPr>
        <w:t xml:space="preserve">Антинаркотической комиссии в Сандовском районе, </w:t>
      </w:r>
      <w:r>
        <w:rPr>
          <w:rFonts w:ascii="Times New Roman" w:hAnsi="Times New Roman"/>
          <w:sz w:val="28"/>
        </w:rPr>
        <w:t>администрация Сандовского района Тверской области</w:t>
      </w:r>
      <w:r>
        <w:rPr>
          <w:rFonts w:ascii="Times New Roman" w:hAnsi="Times New Roman"/>
          <w:sz w:val="28"/>
        </w:rPr>
        <w:t xml:space="preserve">                                  </w:t>
      </w: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rFonts w:ascii="Times New Roman" w:hAnsi="Times New Roman"/>
          <w:sz w:val="28"/>
        </w:rPr>
      </w:pPr>
    </w:p>
    <w:p w14:paraId="1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Регламент</w:t>
      </w:r>
      <w:r>
        <w:rPr>
          <w:rFonts w:ascii="Times New Roman" w:hAnsi="Times New Roman"/>
          <w:sz w:val="28"/>
        </w:rPr>
        <w:t xml:space="preserve"> Антинаркотическ</w:t>
      </w:r>
      <w:r>
        <w:rPr>
          <w:rFonts w:ascii="Times New Roman" w:hAnsi="Times New Roman"/>
          <w:sz w:val="28"/>
        </w:rPr>
        <w:t>ой комиссии в Сандовском районе (прилагается).</w:t>
      </w:r>
    </w:p>
    <w:p w14:paraId="13000000">
      <w:pPr>
        <w:tabs>
          <w:tab w:leader="none" w:pos="989" w:val="left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Контроль  за  исполнением  настоящего  постановления возложить  на     первого заместителя главы администрации Сандовского района </w:t>
      </w:r>
      <w:r>
        <w:rPr>
          <w:rFonts w:ascii="Times New Roman" w:hAnsi="Times New Roman"/>
          <w:sz w:val="28"/>
        </w:rPr>
        <w:t>Г.Ю.Носкову</w:t>
      </w:r>
      <w:r>
        <w:rPr>
          <w:rFonts w:ascii="Times New Roman" w:hAnsi="Times New Roman"/>
          <w:sz w:val="28"/>
        </w:rPr>
        <w:t>.</w:t>
      </w:r>
    </w:p>
    <w:p w14:paraId="14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 постановление  вступает  в силу  с момента  его  подписания и подлежит   размещению  на  официальном  сайте  администрации Сандовского  района  в информационн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телекоммуникационной  сети  «Интернет».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района                                О. Н. Грязнов</w:t>
      </w: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</w:p>
    <w:p w14:paraId="20000000">
      <w:pPr>
        <w:pStyle w:val="Style_1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21000000">
      <w:pPr>
        <w:pStyle w:val="Style_1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3000000">
      <w:pPr>
        <w:pStyle w:val="Style_1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14:paraId="24000000">
      <w:pPr>
        <w:pStyle w:val="Style_1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района от 18.02.2020 № 50</w:t>
      </w:r>
    </w:p>
    <w:p w14:paraId="25000000">
      <w:pPr>
        <w:pStyle w:val="Style_1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егламент А</w:t>
      </w:r>
      <w:r>
        <w:rPr>
          <w:rFonts w:ascii="Times New Roman" w:hAnsi="Times New Roman"/>
          <w:sz w:val="28"/>
        </w:rPr>
        <w:t>нтинаркотической комиссии в муниципальном 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</w:p>
    <w:p w14:paraId="27000000">
      <w:pPr>
        <w:pStyle w:val="Style_1"/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pStyle w:val="Style_1"/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I. Общие положения</w:t>
      </w:r>
    </w:p>
    <w:p w14:paraId="2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1.Настоящий Регламент разработан 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</w:t>
      </w:r>
      <w:r>
        <w:rPr>
          <w:rFonts w:ascii="Times New Roman" w:hAnsi="Times New Roman"/>
          <w:sz w:val="28"/>
        </w:rPr>
        <w:t>прекурсоров</w:t>
      </w:r>
      <w:r>
        <w:rPr>
          <w:rFonts w:ascii="Times New Roman" w:hAnsi="Times New Roman"/>
          <w:sz w:val="28"/>
        </w:rPr>
        <w:t>» и устанавливает общие правила организации деятельности антинаркотической комиссии в Сандовском районе Тверской области (далее — Комиссия) по реализации ее полномочий, закрепленных в Положении об антинаркотической комиссии в Сандовском Тверской области (далее</w:t>
      </w:r>
      <w:r>
        <w:rPr>
          <w:rFonts w:ascii="Times New Roman" w:hAnsi="Times New Roman"/>
          <w:sz w:val="28"/>
        </w:rPr>
        <w:t xml:space="preserve"> — Положение).</w:t>
      </w:r>
    </w:p>
    <w:p w14:paraId="2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2.Р</w:t>
      </w:r>
      <w:r>
        <w:rPr>
          <w:rFonts w:ascii="Times New Roman" w:hAnsi="Times New Roman"/>
          <w:sz w:val="28"/>
        </w:rPr>
        <w:t xml:space="preserve">уководителем Комиссии является Глава Сандовского района </w:t>
      </w:r>
      <w:r>
        <w:rPr>
          <w:rFonts w:ascii="Times New Roman" w:hAnsi="Times New Roman"/>
          <w:sz w:val="28"/>
        </w:rPr>
        <w:t>Тверской области (далее — председатель Комиссии).</w:t>
      </w:r>
    </w:p>
    <w:p w14:paraId="2B000000">
      <w:pPr>
        <w:pStyle w:val="Style_1"/>
        <w:spacing w:after="0" w:line="240" w:lineRule="auto"/>
        <w:ind w:firstLine="0" w:left="709"/>
        <w:rPr>
          <w:rFonts w:ascii="Times New Roman" w:hAnsi="Times New Roman"/>
          <w:sz w:val="28"/>
        </w:rPr>
      </w:pPr>
    </w:p>
    <w:p w14:paraId="2C000000">
      <w:pPr>
        <w:pStyle w:val="Style_2"/>
        <w:keepNext w:val="1"/>
        <w:keepLines w:val="1"/>
        <w:numPr>
          <w:ilvl w:val="0"/>
          <w:numId w:val="1"/>
        </w:numPr>
        <w:tabs>
          <w:tab w:leader="none" w:pos="2110" w:val="left"/>
        </w:tabs>
        <w:spacing w:after="0" w:before="0" w:line="240" w:lineRule="auto"/>
        <w:ind w:firstLine="709" w:left="1843"/>
        <w:rPr>
          <w:rFonts w:ascii="Times New Roman" w:hAnsi="Times New Roman"/>
          <w:sz w:val="28"/>
        </w:rPr>
      </w:pPr>
      <w:bookmarkStart w:id="1" w:name="bookmark6"/>
      <w:r>
        <w:rPr>
          <w:rFonts w:ascii="Times New Roman" w:hAnsi="Times New Roman"/>
          <w:sz w:val="28"/>
        </w:rPr>
        <w:t>Полномочия председателя и членов Комиссии</w:t>
      </w:r>
      <w:bookmarkEnd w:id="1"/>
    </w:p>
    <w:p w14:paraId="2D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Председатель Комиссии:</w:t>
      </w:r>
    </w:p>
    <w:p w14:paraId="2E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утверждает персональный состав Комиссии;</w:t>
      </w:r>
    </w:p>
    <w:p w14:paraId="2F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осуществляет руководство ее деятельностью;</w:t>
      </w:r>
    </w:p>
    <w:p w14:paraId="3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дает поручения членам Комиссии по вопросам, отнесенным к компетенции Комиссии;</w:t>
      </w:r>
    </w:p>
    <w:p w14:paraId="3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ведет заседания Комиссии;</w:t>
      </w:r>
    </w:p>
    <w:p w14:paraId="3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подписывает протоколы заседаний Комиссии;</w:t>
      </w:r>
    </w:p>
    <w:p w14:paraId="3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принимает решения, связанные с деятельностью Комиссии.</w:t>
      </w:r>
    </w:p>
    <w:p w14:paraId="34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представляет Комиссию по вопросам, отнесенным к ее компетенции.</w:t>
      </w:r>
    </w:p>
    <w:p w14:paraId="35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информирует председателя Антинаркотической комиссии в Тверской области о результатах деятельности Комиссии по итогам года.</w:t>
      </w:r>
    </w:p>
    <w:p w14:paraId="36000000">
      <w:pPr>
        <w:pStyle w:val="Style_1"/>
        <w:spacing w:after="0" w:line="240" w:lineRule="auto"/>
        <w:ind w:firstLine="709"/>
        <w:rPr>
          <w:rFonts w:ascii="Times New Roman" w:hAnsi="Times New Roman"/>
          <w:color w:themeColor="accent5" w:themeShade="80" w:val="000000"/>
          <w:sz w:val="28"/>
        </w:rPr>
      </w:pPr>
      <w:r>
        <w:rPr>
          <w:rFonts w:ascii="Times New Roman" w:hAnsi="Times New Roman"/>
          <w:sz w:val="28"/>
        </w:rPr>
        <w:t>4.По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</w:t>
      </w:r>
      <w:r>
        <w:rPr>
          <w:rFonts w:ascii="Times New Roman" w:hAnsi="Times New Roman"/>
          <w:sz w:val="28"/>
        </w:rPr>
        <w:t>ления Сандовского района</w:t>
      </w:r>
      <w:r>
        <w:rPr>
          <w:rFonts w:ascii="Times New Roman" w:hAnsi="Times New Roman"/>
          <w:sz w:val="28"/>
        </w:rPr>
        <w:t>, предприятиями и организациями, расположенными на терри</w:t>
      </w:r>
      <w:r>
        <w:rPr>
          <w:rFonts w:ascii="Times New Roman" w:hAnsi="Times New Roman"/>
          <w:sz w:val="28"/>
        </w:rPr>
        <w:t xml:space="preserve">тории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 района</w:t>
      </w:r>
      <w:r>
        <w:rPr>
          <w:rFonts w:ascii="Times New Roman" w:hAnsi="Times New Roman"/>
          <w:sz w:val="28"/>
        </w:rPr>
        <w:t>, а также</w:t>
      </w:r>
      <w:r>
        <w:rPr>
          <w:rFonts w:ascii="Times New Roman" w:hAnsi="Times New Roman"/>
          <w:sz w:val="28"/>
        </w:rPr>
        <w:t xml:space="preserve"> средствами массовой информации.</w:t>
      </w:r>
    </w:p>
    <w:p w14:paraId="37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5.Председатель Комиссии назначает (наделяет) одного из ответственных должностных лиц органа местного самоуправл</w:t>
      </w:r>
      <w:r>
        <w:rPr>
          <w:rFonts w:ascii="Times New Roman" w:hAnsi="Times New Roman"/>
          <w:sz w:val="28"/>
        </w:rPr>
        <w:t>ения Сандовского района</w:t>
      </w:r>
      <w:r>
        <w:rPr>
          <w:rFonts w:ascii="Times New Roman" w:hAnsi="Times New Roman"/>
          <w:sz w:val="28"/>
        </w:rPr>
        <w:t xml:space="preserve"> полномочиями секретаря Комиссии, который по его поручению:</w:t>
      </w:r>
    </w:p>
    <w:p w14:paraId="38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организует делопроизводство Комиссии;</w:t>
      </w:r>
    </w:p>
    <w:p w14:paraId="3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осуществляет планирование работы Комиссии;</w:t>
      </w:r>
    </w:p>
    <w:p w14:paraId="3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изучает и анализирует информацию о состоянии общественн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политической и социально-экономической обстановки, складывающейся на террит</w:t>
      </w:r>
      <w:r>
        <w:rPr>
          <w:rFonts w:ascii="Times New Roman" w:hAnsi="Times New Roman"/>
          <w:sz w:val="28"/>
        </w:rPr>
        <w:t>ории Сандовского района</w:t>
      </w:r>
      <w:r>
        <w:rPr>
          <w:rFonts w:ascii="Times New Roman" w:hAnsi="Times New Roman"/>
          <w:sz w:val="28"/>
        </w:rPr>
        <w:t xml:space="preserve">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r>
        <w:rPr>
          <w:rFonts w:ascii="Times New Roman" w:hAnsi="Times New Roman"/>
          <w:sz w:val="28"/>
        </w:rPr>
        <w:t>прекурсоров</w:t>
      </w:r>
      <w:r>
        <w:rPr>
          <w:rFonts w:ascii="Times New Roman" w:hAnsi="Times New Roman"/>
          <w:sz w:val="28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14:paraId="3B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разрабатывает проекты планов работы (заседаний) Комиссии;</w:t>
      </w:r>
    </w:p>
    <w:p w14:paraId="3C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обеспечивает проработку и подготовку материалов к заседанию Комиссии и ведение протокола заседания Комиссии;</w:t>
      </w:r>
    </w:p>
    <w:p w14:paraId="3D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осуществляет контроль за исполнением решений Государственного антинаркотического комитета, Антинаркотической комиссии в Тверской области и собственных решений Комиссии;</w:t>
      </w:r>
    </w:p>
    <w:p w14:paraId="3E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анализирует проделанную работу по выполнению решений Государственного антинаркотического комитета, Антинаркотической комиссии в Тверской области и собственных решений Комиссии и письменно информирует о ее результатах председателя Комиссии;</w:t>
      </w:r>
    </w:p>
    <w:p w14:paraId="3F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обеспечивает взаимодействие с аппаратом Антинаркотической комиссии в Тверской области, подразделениями территориальных органов федеральных органов исполнительной власти, органами местного самоуправл</w:t>
      </w:r>
      <w:r>
        <w:rPr>
          <w:rFonts w:ascii="Times New Roman" w:hAnsi="Times New Roman"/>
          <w:sz w:val="28"/>
        </w:rPr>
        <w:t>ения Сандовского района</w:t>
      </w:r>
      <w:r>
        <w:rPr>
          <w:rFonts w:ascii="Times New Roman" w:hAnsi="Times New Roman"/>
          <w:sz w:val="28"/>
        </w:rPr>
        <w:t xml:space="preserve"> и иных органов по противодействию незаконному обороту наркотических средств, психотропных веществ и их </w:t>
      </w:r>
      <w:r>
        <w:rPr>
          <w:rFonts w:ascii="Times New Roman" w:hAnsi="Times New Roman"/>
          <w:sz w:val="28"/>
        </w:rPr>
        <w:t>прекурсоров</w:t>
      </w:r>
      <w:r>
        <w:rPr>
          <w:rFonts w:ascii="Times New Roman" w:hAnsi="Times New Roman"/>
          <w:sz w:val="28"/>
        </w:rPr>
        <w:t>;</w:t>
      </w:r>
    </w:p>
    <w:p w14:paraId="4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представляет письменную отчетность в аппарат Антинаркотической комиссии в Тверской области об итогах работы Комиссии за год;</w:t>
      </w:r>
    </w:p>
    <w:p w14:paraId="4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информирует аппарат Антинаркотической комиссии в Тверской области о дате проведения заседания Комиссии, направляет протокол решения по итогам заседания в аппарат Антинаркотической комиссии в Тверской области.</w:t>
      </w:r>
    </w:p>
    <w:p w14:paraId="4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6.Члены Комиссии имеют право:</w:t>
      </w:r>
    </w:p>
    <w:p w14:paraId="4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знакомиться с документами и материалами Комиссии, непосредственно касающимися деятельности Комиссии;</w:t>
      </w:r>
    </w:p>
    <w:p w14:paraId="44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выступать на </w:t>
      </w:r>
      <w:r>
        <w:rPr>
          <w:rFonts w:ascii="Times New Roman" w:hAnsi="Times New Roman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14:paraId="45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голосовать на </w:t>
      </w:r>
      <w:r>
        <w:rPr>
          <w:rFonts w:ascii="Times New Roman" w:hAnsi="Times New Roman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Комиссии;</w:t>
      </w:r>
    </w:p>
    <w:p w14:paraId="46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14:paraId="47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излагать в случае несогласия с решением Комиссии в письменной форме особое мнение.</w:t>
      </w:r>
    </w:p>
    <w:p w14:paraId="48000000">
      <w:pPr>
        <w:pStyle w:val="Style_1"/>
        <w:tabs>
          <w:tab w:leader="none" w:pos="3691" w:val="center"/>
          <w:tab w:leader="none" w:pos="6034" w:val="right"/>
          <w:tab w:leader="none" w:pos="6686" w:val="center"/>
          <w:tab w:leader="none" w:pos="9413" w:val="righ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 обладают равными правами при подготовке и </w:t>
      </w:r>
      <w:r>
        <w:rPr>
          <w:rFonts w:ascii="Times New Roman" w:hAnsi="Times New Roman"/>
          <w:sz w:val="28"/>
        </w:rPr>
        <w:t>обсуждении рассматриваемых на заседании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вопросов.</w:t>
      </w:r>
    </w:p>
    <w:p w14:paraId="4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 не вправе делегировать свои полномочия иным лицам.</w:t>
      </w:r>
    </w:p>
    <w:p w14:paraId="4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7.Члены Комиссии обязаны:</w:t>
      </w:r>
    </w:p>
    <w:p w14:paraId="4B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14:paraId="4C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присутствовать на </w:t>
      </w:r>
      <w:r>
        <w:rPr>
          <w:rFonts w:ascii="Times New Roman" w:hAnsi="Times New Roman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голоса, организовывать в рамках своих должностных полномочий выполнение решений Комиссии.</w:t>
      </w:r>
    </w:p>
    <w:p w14:paraId="4D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4E000000">
      <w:pPr>
        <w:pStyle w:val="Style_1"/>
        <w:spacing w:after="0" w:line="240" w:lineRule="auto"/>
        <w:ind w:firstLine="0" w:left="709"/>
        <w:rPr>
          <w:rFonts w:ascii="Times New Roman" w:hAnsi="Times New Roman"/>
          <w:sz w:val="28"/>
        </w:rPr>
      </w:pPr>
    </w:p>
    <w:p w14:paraId="4F000000">
      <w:pPr>
        <w:pStyle w:val="Style_2"/>
        <w:keepNext w:val="1"/>
        <w:keepLines w:val="1"/>
        <w:numPr>
          <w:ilvl w:val="0"/>
          <w:numId w:val="1"/>
        </w:numPr>
        <w:tabs>
          <w:tab w:leader="none" w:pos="0" w:val="left"/>
        </w:tabs>
        <w:spacing w:after="0" w:before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2" w:name="bookmark7"/>
      <w:r>
        <w:rPr>
          <w:rFonts w:ascii="Times New Roman" w:hAnsi="Times New Roman"/>
          <w:sz w:val="28"/>
        </w:rPr>
        <w:t>Планирование и организация работы Комиссии</w:t>
      </w:r>
      <w:bookmarkEnd w:id="2"/>
    </w:p>
    <w:p w14:paraId="5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14:paraId="5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14:paraId="5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14:paraId="5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проведения выездных заседаний Комиссии указывается место проведения заседания (сельское поселение или городской округ).</w:t>
      </w:r>
    </w:p>
    <w:p w14:paraId="54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12.Предложения в план заседаний Комиссии вносятся в письменной форме членами Комиссии </w:t>
      </w:r>
      <w:r>
        <w:rPr>
          <w:rFonts w:ascii="Times New Roman" w:hAnsi="Times New Roman"/>
          <w:sz w:val="28"/>
        </w:rPr>
        <w:t>секретарю</w:t>
      </w:r>
      <w:r>
        <w:rPr>
          <w:rFonts w:ascii="Times New Roman" w:hAnsi="Times New Roman"/>
          <w:sz w:val="28"/>
        </w:rPr>
        <w:t xml:space="preserve"> Комиссии не позднее, чем за два месяца до начала планируемого периода либо в сроки, определенные председателем Комиссии.</w:t>
      </w:r>
    </w:p>
    <w:p w14:paraId="55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должны содержать:</w:t>
      </w:r>
    </w:p>
    <w:p w14:paraId="56000000">
      <w:pPr>
        <w:pStyle w:val="Style_1"/>
        <w:tabs>
          <w:tab w:leader="none" w:pos="4056" w:val="lef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вопроса и краткое обоснование необходимости его рассмотрения на заседании Комиссии;</w:t>
      </w:r>
    </w:p>
    <w:p w14:paraId="57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</w:t>
      </w:r>
      <w:r>
        <w:rPr>
          <w:rFonts w:ascii="Times New Roman" w:hAnsi="Times New Roman"/>
          <w:sz w:val="28"/>
        </w:rPr>
        <w:t>предлагаемого</w:t>
      </w:r>
      <w:r>
        <w:rPr>
          <w:rFonts w:ascii="Times New Roman" w:hAnsi="Times New Roman"/>
          <w:sz w:val="28"/>
        </w:rPr>
        <w:t xml:space="preserve"> решения;</w:t>
      </w:r>
    </w:p>
    <w:p w14:paraId="58000000">
      <w:pPr>
        <w:pStyle w:val="Style_1"/>
        <w:tabs>
          <w:tab w:leader="none" w:pos="4056" w:val="lef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органа, </w:t>
      </w:r>
      <w:r>
        <w:rPr>
          <w:rFonts w:ascii="Times New Roman" w:hAnsi="Times New Roman"/>
          <w:sz w:val="28"/>
        </w:rPr>
        <w:t>ответственного за подготовку вопроса;</w:t>
      </w:r>
    </w:p>
    <w:p w14:paraId="5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соисполнителей;</w:t>
      </w:r>
    </w:p>
    <w:p w14:paraId="5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рассмотрения на </w:t>
      </w:r>
      <w:r>
        <w:rPr>
          <w:rFonts w:ascii="Times New Roman" w:hAnsi="Times New Roman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Комиссии и при необходимости место проведения заседания Комиссии.</w:t>
      </w:r>
    </w:p>
    <w:p w14:paraId="5B000000">
      <w:pPr>
        <w:pStyle w:val="Style_1"/>
        <w:tabs>
          <w:tab w:leader="none" w:pos="4056" w:val="lef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в проект плана предлагается вопрос, решение которого </w:t>
      </w:r>
      <w:r>
        <w:rPr>
          <w:rFonts w:ascii="Times New Roman" w:hAnsi="Times New Roman"/>
          <w:sz w:val="28"/>
        </w:rPr>
        <w:t>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14:paraId="5C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предложения могут направляться аппаратом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предложений, если иное не оговорено в сопроводительном документе.</w:t>
      </w:r>
    </w:p>
    <w:p w14:paraId="5D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14:paraId="5E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14.Копии утвержденного плана заседаний Комиссии рассылаются секретарем Комиссии членам Комиссии.</w:t>
      </w:r>
    </w:p>
    <w:p w14:paraId="5F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14:paraId="6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16.На заседаниях Комиссии рассмотрению подлежат не включённые в план вопросы о ходе реализации антинаркотических прогр</w:t>
      </w:r>
      <w:r>
        <w:rPr>
          <w:rFonts w:ascii="Times New Roman" w:hAnsi="Times New Roman"/>
          <w:sz w:val="28"/>
        </w:rPr>
        <w:t xml:space="preserve">амм в Сандовском районе </w:t>
      </w:r>
      <w:r>
        <w:rPr>
          <w:rFonts w:ascii="Times New Roman" w:hAnsi="Times New Roman"/>
          <w:sz w:val="28"/>
        </w:rPr>
        <w:t xml:space="preserve">и о результатах исполнения решений предыдущих заседаний Комиссии. Рассмотрение на </w:t>
      </w:r>
      <w:r>
        <w:rPr>
          <w:rFonts w:ascii="Times New Roman" w:hAnsi="Times New Roman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Комиссии других внеплановых вопросов осуществляется по решению председателя Комиссии.</w:t>
      </w:r>
    </w:p>
    <w:p w14:paraId="6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секретаря Комиссии, а также экспертов.</w:t>
      </w:r>
    </w:p>
    <w:p w14:paraId="6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14:paraId="6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власти.</w:t>
      </w:r>
    </w:p>
    <w:p w14:paraId="64000000">
      <w:pPr>
        <w:pStyle w:val="Style_1"/>
        <w:spacing w:after="0" w:line="240" w:lineRule="auto"/>
        <w:ind w:firstLine="0" w:left="709"/>
        <w:rPr>
          <w:rFonts w:ascii="Times New Roman" w:hAnsi="Times New Roman"/>
          <w:sz w:val="28"/>
        </w:rPr>
      </w:pPr>
    </w:p>
    <w:p w14:paraId="65000000">
      <w:pPr>
        <w:pStyle w:val="Style_2"/>
        <w:keepNext w:val="1"/>
        <w:keepLines w:val="1"/>
        <w:numPr>
          <w:ilvl w:val="0"/>
          <w:numId w:val="1"/>
        </w:numPr>
        <w:tabs>
          <w:tab w:leader="none" w:pos="0" w:val="left"/>
        </w:tabs>
        <w:spacing w:after="0" w:before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3" w:name="bookmark8"/>
      <w:r>
        <w:rPr>
          <w:rFonts w:ascii="Times New Roman" w:hAnsi="Times New Roman"/>
          <w:sz w:val="28"/>
        </w:rPr>
        <w:t>Порядок подготовки заседаний Комиссии</w:t>
      </w:r>
      <w:bookmarkEnd w:id="3"/>
    </w:p>
    <w:p w14:paraId="66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19.Члены Комиссии, представители подразделений территориальных органов федеральных органов исполнительной власти Тверской области, органов местного самоуправл</w:t>
      </w:r>
      <w:r>
        <w:rPr>
          <w:rFonts w:ascii="Times New Roman" w:hAnsi="Times New Roman"/>
          <w:sz w:val="28"/>
        </w:rPr>
        <w:t>ения Сандовского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</w:t>
      </w:r>
      <w:r>
        <w:rPr>
          <w:rFonts w:ascii="Times New Roman" w:hAnsi="Times New Roman"/>
          <w:sz w:val="28"/>
        </w:rPr>
        <w:t>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14:paraId="67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Тверской области, органов местного самоуправл</w:t>
      </w:r>
      <w:r>
        <w:rPr>
          <w:rFonts w:ascii="Times New Roman" w:hAnsi="Times New Roman"/>
          <w:sz w:val="28"/>
        </w:rPr>
        <w:t>ения Сандовского района</w:t>
      </w:r>
      <w:r>
        <w:rPr>
          <w:rFonts w:ascii="Times New Roman" w:hAnsi="Times New Roman"/>
          <w:sz w:val="28"/>
        </w:rPr>
        <w:t xml:space="preserve"> и организаций, участвующим в подготовке материалов к заседанию Комиссии.</w:t>
      </w:r>
    </w:p>
    <w:p w14:paraId="68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14:paraId="6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22.Секретарю</w:t>
      </w:r>
      <w:r>
        <w:rPr>
          <w:rFonts w:ascii="Times New Roman" w:hAnsi="Times New Roman"/>
          <w:sz w:val="28"/>
        </w:rPr>
        <w:t xml:space="preserve"> Комиссии не позднее, чем за 15 дней до даты проведения заседания представляются следующие материалы:</w:t>
      </w:r>
    </w:p>
    <w:p w14:paraId="6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аналитическая справка по рассматриваемому вопросу; тезисы выступления основного докладчика; тезисы выступлений содокладчиков;</w:t>
      </w:r>
    </w:p>
    <w:p w14:paraId="6B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по рассматриваемому вопросу с указанием исполнителей поручений и сроков исполнения;</w:t>
      </w:r>
    </w:p>
    <w:p w14:paraId="6C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согласования проекта решения с заинтересованными государственными органами;</w:t>
      </w:r>
    </w:p>
    <w:p w14:paraId="6D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мнение по представленному проекту, если таковое имеется; </w:t>
      </w:r>
    </w:p>
    <w:p w14:paraId="6E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иллюстрационные материалы к основному докладу и содокладам; предложения по составу приглашённых на заседание Комиссии лиц.</w:t>
      </w:r>
    </w:p>
    <w:p w14:paraId="6F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23.Контроль за качеством и своевременностью подготовки и представления материалов для рассмотрения на </w:t>
      </w:r>
      <w:r>
        <w:rPr>
          <w:rFonts w:ascii="Times New Roman" w:hAnsi="Times New Roman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Комиссии осуществляется секретарем Комиссии.</w:t>
      </w:r>
    </w:p>
    <w:p w14:paraId="7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</w:t>
      </w:r>
      <w:r>
        <w:rPr>
          <w:rFonts w:ascii="Times New Roman" w:hAnsi="Times New Roman"/>
          <w:sz w:val="28"/>
        </w:rPr>
        <w:t>может быть снят</w:t>
      </w:r>
      <w:r>
        <w:rPr>
          <w:rFonts w:ascii="Times New Roman" w:hAnsi="Times New Roman"/>
          <w:sz w:val="28"/>
        </w:rPr>
        <w:t xml:space="preserve"> с рассмотрения либо перенесен для рассмотрения на другом заседании.</w:t>
      </w:r>
    </w:p>
    <w:p w14:paraId="7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14:paraId="7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10 дней до даты проведения заседания.</w:t>
      </w:r>
    </w:p>
    <w:p w14:paraId="7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14:paraId="74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27.Члены Комиссии и участники заседания, которым разосланы проект протокольного решения, повестка заседания и материалы к нему, при необходимости не </w:t>
      </w:r>
      <w:r>
        <w:rPr>
          <w:rFonts w:ascii="Times New Roman" w:hAnsi="Times New Roman"/>
          <w:sz w:val="28"/>
        </w:rPr>
        <w:t>позднее</w:t>
      </w:r>
      <w:r>
        <w:rPr>
          <w:rFonts w:ascii="Times New Roman" w:hAnsi="Times New Roman"/>
          <w:sz w:val="28"/>
        </w:rPr>
        <w:t xml:space="preserve"> 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 Секретарь Комиссии не </w:t>
      </w:r>
      <w:r>
        <w:rPr>
          <w:rFonts w:ascii="Times New Roman" w:hAnsi="Times New Roman"/>
          <w:sz w:val="28"/>
        </w:rPr>
        <w:t>позднее,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14:paraId="75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28.Члены Комиссии не позднее,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Комиссии.</w:t>
      </w:r>
    </w:p>
    <w:p w14:paraId="76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29.В целях координации деятельности антинаркотической коми</w:t>
      </w:r>
      <w:r>
        <w:rPr>
          <w:rFonts w:ascii="Times New Roman" w:hAnsi="Times New Roman"/>
          <w:sz w:val="28"/>
        </w:rPr>
        <w:t>ссии Сандовского района</w:t>
      </w:r>
      <w:r>
        <w:rPr>
          <w:rFonts w:ascii="Times New Roman" w:hAnsi="Times New Roman"/>
          <w:sz w:val="28"/>
        </w:rPr>
        <w:t xml:space="preserve">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Тверской области не позднее, чем за 5 дней до даты проведения заседания.</w:t>
      </w:r>
    </w:p>
    <w:p w14:paraId="77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30.На заседания Комиссии </w:t>
      </w:r>
      <w:r>
        <w:rPr>
          <w:rFonts w:ascii="Times New Roman" w:hAnsi="Times New Roman"/>
          <w:sz w:val="28"/>
        </w:rPr>
        <w:t>могут быть приглашены</w:t>
      </w:r>
      <w:r>
        <w:rPr>
          <w:rFonts w:ascii="Times New Roman" w:hAnsi="Times New Roman"/>
          <w:sz w:val="28"/>
        </w:rPr>
        <w:t xml:space="preserve"> руководители территориальных органов федеральных органов исполнительной власти Тверской области, органов исполнительной власти Тверской области и органов местного самоуправ</w:t>
      </w:r>
      <w:r>
        <w:rPr>
          <w:rFonts w:ascii="Times New Roman" w:hAnsi="Times New Roman"/>
          <w:sz w:val="28"/>
        </w:rPr>
        <w:t>ления Сандовского района</w:t>
      </w:r>
      <w:r>
        <w:rPr>
          <w:rFonts w:ascii="Times New Roman" w:hAnsi="Times New Roman"/>
          <w:sz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14:paraId="78000000">
      <w:pPr>
        <w:pStyle w:val="Style_1"/>
        <w:tabs>
          <w:tab w:leader="none" w:pos="1304" w:val="left"/>
          <w:tab w:leader="none" w:pos="9439" w:val="righ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31.Состав </w:t>
      </w:r>
      <w:r>
        <w:rPr>
          <w:rFonts w:ascii="Times New Roman" w:hAnsi="Times New Roman"/>
          <w:sz w:val="28"/>
        </w:rPr>
        <w:t>приглашенных</w:t>
      </w:r>
      <w:r>
        <w:rPr>
          <w:rFonts w:ascii="Times New Roman" w:hAnsi="Times New Roman"/>
          <w:sz w:val="28"/>
        </w:rPr>
        <w:t xml:space="preserve"> на заседание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должностных</w:t>
      </w:r>
    </w:p>
    <w:p w14:paraId="7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14:paraId="7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7B000000">
      <w:pPr>
        <w:pStyle w:val="Style_2"/>
        <w:keepNext w:val="1"/>
        <w:keepLines w:val="1"/>
        <w:numPr>
          <w:ilvl w:val="0"/>
          <w:numId w:val="1"/>
        </w:numPr>
        <w:tabs>
          <w:tab w:leader="none" w:pos="0" w:val="left"/>
        </w:tabs>
        <w:spacing w:after="0" w:before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4" w:name="bookmark9"/>
      <w:r>
        <w:rPr>
          <w:rFonts w:ascii="Times New Roman" w:hAnsi="Times New Roman"/>
          <w:sz w:val="28"/>
        </w:rPr>
        <w:t>Порядок проведения заседаний Комиссии</w:t>
      </w:r>
      <w:bookmarkEnd w:id="4"/>
    </w:p>
    <w:p w14:paraId="7C000000">
      <w:pPr>
        <w:pStyle w:val="Style_1"/>
        <w:tabs>
          <w:tab w:leader="none" w:pos="1304" w:val="left"/>
          <w:tab w:leader="none" w:pos="4103" w:val="left"/>
          <w:tab w:leader="none" w:pos="6737" w:val="center"/>
          <w:tab w:leader="none" w:pos="9439" w:val="righ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32.Заседания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созываются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поручению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председателя</w:t>
      </w:r>
    </w:p>
    <w:p w14:paraId="7D000000">
      <w:pPr>
        <w:pStyle w:val="Style_1"/>
        <w:spacing w:after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секретарем Комиссии.</w:t>
      </w:r>
    </w:p>
    <w:p w14:paraId="7E000000">
      <w:pPr>
        <w:pStyle w:val="Style_1"/>
        <w:tabs>
          <w:tab w:leader="none" w:pos="1304" w:val="left"/>
          <w:tab w:leader="none" w:pos="4103" w:val="left"/>
          <w:tab w:leader="none" w:pos="6737" w:val="center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33.Лица, участвующие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заседаниях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Комиссии, регистрируются</w:t>
      </w:r>
      <w:r>
        <w:rPr>
          <w:rFonts w:ascii="Times New Roman" w:hAnsi="Times New Roman"/>
          <w:sz w:val="28"/>
        </w:rPr>
        <w:t xml:space="preserve"> секретарем Комиссии.</w:t>
      </w:r>
    </w:p>
    <w:p w14:paraId="7F000000">
      <w:pPr>
        <w:pStyle w:val="Style_1"/>
        <w:tabs>
          <w:tab w:leader="none" w:pos="1304" w:val="left"/>
          <w:tab w:leader="none" w:pos="6737" w:val="center"/>
          <w:tab w:leader="none" w:pos="9439" w:val="right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34.Заседание Комиссии считается</w:t>
      </w:r>
      <w:r>
        <w:rPr>
          <w:rFonts w:ascii="Times New Roman" w:hAnsi="Times New Roman"/>
          <w:sz w:val="28"/>
        </w:rPr>
        <w:t xml:space="preserve"> правомочным,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если на нем</w:t>
      </w:r>
      <w:r>
        <w:rPr>
          <w:rFonts w:ascii="Times New Roman" w:hAnsi="Times New Roman"/>
          <w:sz w:val="28"/>
        </w:rPr>
        <w:t xml:space="preserve"> присутствует более половины ее членов.</w:t>
      </w:r>
    </w:p>
    <w:p w14:paraId="8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35.Заседания проходят под председательством председателя Комиссии, который:</w:t>
      </w:r>
    </w:p>
    <w:p w14:paraId="8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заседание Комиссии;</w:t>
      </w:r>
    </w:p>
    <w:p w14:paraId="8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организует обсуждение </w:t>
      </w:r>
      <w:r>
        <w:rPr>
          <w:rFonts w:ascii="Times New Roman" w:hAnsi="Times New Roman"/>
          <w:sz w:val="28"/>
        </w:rPr>
        <w:t>вопросов повестки дня заседания Комиссии</w:t>
      </w:r>
      <w:r>
        <w:rPr>
          <w:rFonts w:ascii="Times New Roman" w:hAnsi="Times New Roman"/>
          <w:sz w:val="28"/>
        </w:rPr>
        <w:t>;</w:t>
      </w:r>
    </w:p>
    <w:p w14:paraId="8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обсуждение поступивших от членов Комиссии замечаний и предложений по проекту решения;</w:t>
      </w:r>
    </w:p>
    <w:p w14:paraId="84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предоставляет слово для выступления членам Комиссии, а также приглашенным лицам в порядке очередности поступивших заявок; организует голосование и подсчет голосов, оглашает результаты голосования;</w:t>
      </w:r>
    </w:p>
    <w:p w14:paraId="85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соблюдение положений настоящего Регламента членами Комиссии и приглашенными лицами.</w:t>
      </w:r>
    </w:p>
    <w:p w14:paraId="86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проведения голосования по рассматриваемому вопросу председатель голосует последним.</w:t>
      </w:r>
    </w:p>
    <w:p w14:paraId="87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14:paraId="88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36.С докладами на </w:t>
      </w:r>
      <w:r>
        <w:rPr>
          <w:rFonts w:ascii="Times New Roman" w:hAnsi="Times New Roman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14:paraId="89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37.Регламент заседания Комиссии определяется при подготовке к заседанию и утверждается непосредственно на заседании.</w:t>
      </w:r>
    </w:p>
    <w:p w14:paraId="8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14:paraId="8B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39.Решения Комиссии принимаются открытым голосованием простым большинством голосов присутствующих на заседании членов Комиссии. При равенстве голосов </w:t>
      </w:r>
      <w:r>
        <w:rPr>
          <w:rFonts w:ascii="Times New Roman" w:hAnsi="Times New Roman"/>
          <w:sz w:val="28"/>
        </w:rPr>
        <w:t>решающим</w:t>
      </w:r>
      <w:r>
        <w:rPr>
          <w:rFonts w:ascii="Times New Roman" w:hAnsi="Times New Roman"/>
          <w:sz w:val="28"/>
        </w:rPr>
        <w:t xml:space="preserve">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14:paraId="8C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</w:t>
      </w:r>
    </w:p>
    <w:p w14:paraId="8D000000">
      <w:pPr>
        <w:pStyle w:val="Style_1"/>
        <w:spacing w:after="0" w:line="240" w:lineRule="auto"/>
        <w:ind w:firstLine="0" w:left="709"/>
        <w:rPr>
          <w:rFonts w:ascii="Times New Roman" w:hAnsi="Times New Roman"/>
          <w:sz w:val="28"/>
        </w:rPr>
      </w:pPr>
    </w:p>
    <w:p w14:paraId="8E000000">
      <w:pPr>
        <w:pStyle w:val="Style_2"/>
        <w:keepNext w:val="1"/>
        <w:keepLines w:val="1"/>
        <w:numPr>
          <w:ilvl w:val="0"/>
          <w:numId w:val="1"/>
        </w:numPr>
        <w:tabs>
          <w:tab w:leader="none" w:pos="0" w:val="left"/>
        </w:tabs>
        <w:spacing w:after="0" w:before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5" w:name="bookmark10"/>
      <w:r>
        <w:rPr>
          <w:rFonts w:ascii="Times New Roman" w:hAnsi="Times New Roman"/>
          <w:sz w:val="28"/>
        </w:rPr>
        <w:t xml:space="preserve">Оформление решений, принятых на </w:t>
      </w:r>
      <w:r>
        <w:rPr>
          <w:rFonts w:ascii="Times New Roman" w:hAnsi="Times New Roman"/>
          <w:sz w:val="28"/>
        </w:rPr>
        <w:t>заседаниях</w:t>
      </w:r>
      <w:r>
        <w:rPr>
          <w:rFonts w:ascii="Times New Roman" w:hAnsi="Times New Roman"/>
          <w:sz w:val="28"/>
        </w:rPr>
        <w:t xml:space="preserve"> Комиссии</w:t>
      </w:r>
      <w:bookmarkEnd w:id="5"/>
    </w:p>
    <w:p w14:paraId="8F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14:paraId="90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42.В протоколе указываются:</w:t>
      </w:r>
    </w:p>
    <w:p w14:paraId="91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фамилии председательствующего, присутствующих на заседании членов Комиссии и приглашенных лиц;</w:t>
      </w:r>
    </w:p>
    <w:p w14:paraId="92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вопросы, рассмотренные в ходе заседания;</w:t>
      </w:r>
    </w:p>
    <w:p w14:paraId="93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принятые</w:t>
      </w:r>
      <w:r>
        <w:rPr>
          <w:rFonts w:ascii="Times New Roman" w:hAnsi="Times New Roman"/>
          <w:sz w:val="28"/>
        </w:rPr>
        <w:t xml:space="preserve"> решения.</w:t>
      </w:r>
    </w:p>
    <w:p w14:paraId="94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протоколу прилагаются особые мнения членов Комиссии, если таковые имеются.</w:t>
      </w:r>
    </w:p>
    <w:p w14:paraId="95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14:paraId="96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14:paraId="97000000">
      <w:pPr>
        <w:pStyle w:val="Style_1"/>
        <w:spacing w:after="0" w:line="240" w:lineRule="auto"/>
        <w:ind w:firstLine="0" w:left="709"/>
        <w:rPr>
          <w:rFonts w:ascii="Times New Roman" w:hAnsi="Times New Roman"/>
          <w:sz w:val="28"/>
        </w:rPr>
      </w:pPr>
    </w:p>
    <w:p w14:paraId="98000000">
      <w:pPr>
        <w:pStyle w:val="Style_1"/>
        <w:keepNext w:val="1"/>
        <w:keepLines w:val="1"/>
        <w:numPr>
          <w:ilvl w:val="0"/>
          <w:numId w:val="1"/>
        </w:numPr>
        <w:tabs>
          <w:tab w:leader="none" w:pos="609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bookmarkStart w:id="6" w:name="bookmark11"/>
      <w:r>
        <w:rPr>
          <w:rFonts w:ascii="Times New Roman" w:hAnsi="Times New Roman"/>
          <w:b w:val="1"/>
          <w:sz w:val="28"/>
        </w:rPr>
        <w:t>Контроль исполнения поручений, содержащихся в решениях Комиссии</w:t>
      </w:r>
      <w:bookmarkEnd w:id="6"/>
    </w:p>
    <w:p w14:paraId="99000000">
      <w:pPr>
        <w:pStyle w:val="Style_1"/>
        <w:keepNext w:val="1"/>
        <w:keepLines w:val="1"/>
        <w:numPr>
          <w:ilvl w:val="0"/>
          <w:numId w:val="1"/>
        </w:numPr>
        <w:tabs>
          <w:tab w:leader="none" w:pos="609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9A000000">
      <w:pPr>
        <w:pStyle w:val="Style_1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14:paraId="9B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исполнения поручений, содержащихся в решениях Комиссии, осуществляет секретарь Комиссии.</w:t>
      </w:r>
    </w:p>
    <w:p w14:paraId="9C000000">
      <w:pPr>
        <w:ind w:firstLine="709"/>
        <w:rPr>
          <w:rFonts w:ascii="Times New Roman" w:hAnsi="Times New Roman"/>
          <w:sz w:val="28"/>
        </w:rPr>
      </w:pPr>
    </w:p>
    <w:p w14:paraId="9D000000">
      <w:pPr>
        <w:ind w:firstLine="709"/>
        <w:rPr>
          <w:rFonts w:ascii="Times New Roman" w:hAnsi="Times New Roman"/>
          <w:sz w:val="28"/>
        </w:rPr>
      </w:pPr>
    </w:p>
    <w:p w14:paraId="9E000000">
      <w:pPr>
        <w:ind w:firstLine="709"/>
        <w:rPr>
          <w:rFonts w:ascii="Times New Roman" w:hAnsi="Times New Roman"/>
          <w:sz w:val="28"/>
        </w:rPr>
      </w:pPr>
    </w:p>
    <w:p w14:paraId="9F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</w:t>
      </w:r>
      <w:r>
        <w:rPr>
          <w:rFonts w:ascii="Times New Roman" w:hAnsi="Times New Roman"/>
          <w:sz w:val="28"/>
        </w:rPr>
        <w:t xml:space="preserve">й делами </w:t>
      </w:r>
    </w:p>
    <w:p w14:paraId="A0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Сандовского района                                       Г.И.Горохова</w:t>
      </w:r>
    </w:p>
    <w:sectPr>
      <w:pgSz w:h="16838" w:w="11906"/>
      <w:pgMar w:bottom="680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2"/>
      <w:numFmt w:val="upperRoman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3_ch" w:type="character">
    <w:name w:val="Normal"/>
    <w:link w:val="Style_3"/>
    <w:rPr>
      <w:rFonts w:ascii="Liberation Serif" w:hAnsi="Liberation Serif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2" w:type="paragraph">
    <w:name w:val="Заголовок №3"/>
    <w:basedOn w:val="Style_3"/>
    <w:link w:val="Style_2_ch"/>
    <w:pPr>
      <w:widowControl w:val="0"/>
      <w:spacing w:after="240" w:before="240" w:line="0" w:lineRule="atLeast"/>
      <w:ind w:hanging="1220"/>
      <w:jc w:val="both"/>
      <w:outlineLvl w:val="2"/>
    </w:pPr>
    <w:rPr>
      <w:rFonts w:ascii="Times New Roman" w:hAnsi="Times New Roman"/>
      <w:b w:val="1"/>
      <w:sz w:val="22"/>
    </w:rPr>
  </w:style>
  <w:style w:styleId="Style_2_ch" w:type="character">
    <w:name w:val="Заголовок №3"/>
    <w:basedOn w:val="Style_3_ch"/>
    <w:link w:val="Style_2"/>
    <w:rPr>
      <w:rFonts w:ascii="Times New Roman" w:hAnsi="Times New Roman"/>
      <w:b w:val="1"/>
      <w:sz w:val="22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" w:type="paragraph">
    <w:name w:val="Основной текст4"/>
    <w:basedOn w:val="Style_3"/>
    <w:link w:val="Style_1_ch"/>
    <w:pPr>
      <w:widowControl w:val="0"/>
      <w:spacing w:after="540" w:line="0" w:lineRule="atLeast"/>
      <w:ind/>
      <w:jc w:val="both"/>
    </w:pPr>
    <w:rPr>
      <w:rFonts w:ascii="Times New Roman" w:hAnsi="Times New Roman"/>
      <w:sz w:val="22"/>
    </w:rPr>
  </w:style>
  <w:style w:styleId="Style_1_ch" w:type="character">
    <w:name w:val="Основной текст4"/>
    <w:basedOn w:val="Style_3_ch"/>
    <w:link w:val="Style_1"/>
    <w:rPr>
      <w:rFonts w:ascii="Times New Roman" w:hAnsi="Times New Roman"/>
      <w:sz w:val="22"/>
    </w:rPr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