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2000000">
      <w:pPr>
        <w:keepNext w:val="1"/>
        <w:widowControl w:val="0"/>
        <w:spacing w:after="120" w:before="240"/>
        <w:ind/>
        <w:jc w:val="center"/>
      </w:pPr>
      <w:r>
        <w:drawing>
          <wp:inline>
            <wp:extent cx="445769" cy="53340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off x="0" y="0"/>
                      <a:ext cx="445769" cy="5334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</w:t>
      </w:r>
    </w:p>
    <w:p w14:paraId="03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40"/>
        </w:rPr>
        <w:t>АДМИНИСТРАЦИЯ</w:t>
      </w:r>
      <w:r>
        <w:rPr>
          <w:rFonts w:ascii="Times New Roman" w:hAnsi="Times New Roman"/>
          <w:b w:val="1"/>
          <w:sz w:val="40"/>
        </w:rPr>
        <w:br/>
      </w:r>
      <w:r>
        <w:rPr>
          <w:rFonts w:ascii="Times New Roman" w:hAnsi="Times New Roman"/>
          <w:b w:val="1"/>
          <w:sz w:val="40"/>
        </w:rPr>
        <w:t xml:space="preserve"> САНДОВСКОГО РАЙОНА</w:t>
      </w:r>
    </w:p>
    <w:p w14:paraId="04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Тверская область</w:t>
      </w:r>
    </w:p>
    <w:p w14:paraId="05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40"/>
        </w:rPr>
        <w:t>РАСПОРЯЖЕНИЕ</w:t>
      </w:r>
    </w:p>
    <w:p w14:paraId="06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20.02.2020 </w:t>
      </w:r>
      <w:r>
        <w:rPr>
          <w:rFonts w:ascii="Times New Roman" w:hAnsi="Times New Roman"/>
          <w:sz w:val="28"/>
        </w:rPr>
        <w:t xml:space="preserve">                                         п. Сандово                                             № </w:t>
      </w:r>
      <w:r>
        <w:rPr>
          <w:rFonts w:ascii="Times New Roman" w:hAnsi="Times New Roman"/>
          <w:sz w:val="28"/>
        </w:rPr>
        <w:t>46-Р</w:t>
      </w:r>
    </w:p>
    <w:p w14:paraId="07000000">
      <w:pPr>
        <w:pStyle w:val="Style_2"/>
        <w:rPr>
          <w:rFonts w:ascii="Times New Roman" w:hAnsi="Times New Roman"/>
          <w:sz w:val="28"/>
        </w:rPr>
      </w:pPr>
    </w:p>
    <w:p w14:paraId="08000000">
      <w:pPr>
        <w:pStyle w:val="Style_2"/>
        <w:rPr>
          <w:rFonts w:ascii="Times New Roman" w:hAnsi="Times New Roman"/>
          <w:sz w:val="28"/>
        </w:rPr>
      </w:pPr>
    </w:p>
    <w:p w14:paraId="09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создании рабочей группы</w:t>
      </w:r>
    </w:p>
    <w:p w14:paraId="0A000000">
      <w:pPr>
        <w:pStyle w:val="Style_2"/>
        <w:rPr>
          <w:rFonts w:ascii="Times New Roman" w:hAnsi="Times New Roman"/>
          <w:sz w:val="28"/>
        </w:rPr>
      </w:pPr>
    </w:p>
    <w:p w14:paraId="0B000000">
      <w:pPr>
        <w:pStyle w:val="Style_2"/>
        <w:rPr>
          <w:rFonts w:ascii="Times New Roman" w:hAnsi="Times New Roman"/>
          <w:sz w:val="28"/>
        </w:rPr>
      </w:pPr>
    </w:p>
    <w:p w14:paraId="0C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целях реализации мероприятий по повышению качества водоснабжения региональной программы Тверской области «Повышение качества питьевой воды из систем централизованного водоснабжения Тверской области» на период 2019-2024 годы, утвержденной постановлением Правительства Тверской области от 30.07.2019года № 296-пп</w:t>
      </w:r>
      <w:r>
        <w:rPr>
          <w:rFonts w:ascii="Times New Roman" w:hAnsi="Times New Roman"/>
          <w:sz w:val="28"/>
        </w:rPr>
        <w:t xml:space="preserve"> на территории муниципального образования  «Сандовский муниципальный район» Тверской области»: </w:t>
      </w:r>
    </w:p>
    <w:p w14:paraId="0D000000">
      <w:pPr>
        <w:pStyle w:val="Style_2"/>
        <w:rPr>
          <w:rFonts w:ascii="Times New Roman" w:hAnsi="Times New Roman"/>
          <w:sz w:val="28"/>
        </w:rPr>
      </w:pPr>
    </w:p>
    <w:p w14:paraId="0E00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1.Создать и утвердить </w:t>
      </w:r>
      <w:bookmarkStart w:id="1" w:name="__DdeLink__8401_1603266634"/>
      <w:r>
        <w:rPr>
          <w:rFonts w:ascii="Times New Roman" w:hAnsi="Times New Roman"/>
          <w:sz w:val="28"/>
        </w:rPr>
        <w:t>Р</w:t>
      </w:r>
      <w:bookmarkEnd w:id="1"/>
      <w:r>
        <w:rPr>
          <w:rFonts w:ascii="Times New Roman" w:hAnsi="Times New Roman"/>
          <w:sz w:val="28"/>
        </w:rPr>
        <w:t xml:space="preserve">абочую группу по реализации  мероприятий, </w:t>
      </w:r>
      <w:r>
        <w:rPr>
          <w:rFonts w:ascii="Times New Roman" w:hAnsi="Times New Roman"/>
          <w:sz w:val="28"/>
        </w:rPr>
        <w:t>утвержденных региональной программой Тверской области «Повышение качества питьевой воды из систем централизованного водоснабжения Тверской области» на период 2019-2024 годы</w:t>
      </w:r>
      <w:r>
        <w:rPr>
          <w:rFonts w:ascii="Times New Roman" w:hAnsi="Times New Roman"/>
          <w:sz w:val="28"/>
        </w:rPr>
        <w:t xml:space="preserve"> на территории муниципального образования  «Сандовский муниципальный район» Тверской области» (приложение).</w:t>
      </w:r>
    </w:p>
    <w:p w14:paraId="0F00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2.Контроль за исполнением настоящего постановления возложить на  заместителя Главы администрации Сандовского района Фумина Е.А.</w:t>
      </w:r>
    </w:p>
    <w:p w14:paraId="1000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3.Настоящее постановление вступает в силу со дня его подписания и подлежит размещению на официальном сайте администрации Сандовского района в информационно-коммуникационной сети «Интернет».</w:t>
      </w:r>
    </w:p>
    <w:p w14:paraId="11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</w:p>
    <w:p w14:paraId="12000000">
      <w:pPr>
        <w:pStyle w:val="Style_2"/>
        <w:rPr>
          <w:rFonts w:ascii="Times New Roman" w:hAnsi="Times New Roman"/>
          <w:sz w:val="28"/>
        </w:rPr>
      </w:pPr>
    </w:p>
    <w:p w14:paraId="13000000">
      <w:pPr>
        <w:pStyle w:val="Style_2"/>
        <w:rPr>
          <w:rFonts w:ascii="Times New Roman" w:hAnsi="Times New Roman"/>
          <w:sz w:val="28"/>
        </w:rPr>
      </w:pPr>
    </w:p>
    <w:p w14:paraId="14000000">
      <w:pPr>
        <w:pStyle w:val="Style_2"/>
        <w:rPr>
          <w:rFonts w:ascii="Times New Roman" w:hAnsi="Times New Roman"/>
          <w:sz w:val="28"/>
        </w:rPr>
      </w:pPr>
    </w:p>
    <w:p w14:paraId="15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района                                                      О.Н. Грязнов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</w:t>
      </w:r>
    </w:p>
    <w:p w14:paraId="16000000">
      <w:pPr>
        <w:pStyle w:val="Style_2"/>
        <w:rPr>
          <w:rFonts w:ascii="Times New Roman" w:hAnsi="Times New Roman"/>
          <w:sz w:val="28"/>
        </w:rPr>
      </w:pPr>
    </w:p>
    <w:p w14:paraId="17000000">
      <w:pPr>
        <w:pStyle w:val="Style_3"/>
        <w:rPr>
          <w:rFonts w:ascii="Times New Roman" w:hAnsi="Times New Roman"/>
          <w:sz w:val="28"/>
        </w:rPr>
      </w:pPr>
    </w:p>
    <w:p w14:paraId="18000000">
      <w:pPr>
        <w:pStyle w:val="Style_3"/>
        <w:rPr>
          <w:rFonts w:ascii="Liberation Serif" w:hAnsi="Liberation Serif"/>
        </w:rPr>
      </w:pPr>
    </w:p>
    <w:p w14:paraId="19000000">
      <w:pPr>
        <w:pStyle w:val="Style_3"/>
        <w:rPr>
          <w:rFonts w:ascii="Liberation Serif" w:hAnsi="Liberation Serif"/>
        </w:rPr>
      </w:pPr>
    </w:p>
    <w:p w14:paraId="1A000000">
      <w:pPr>
        <w:pStyle w:val="Style_3"/>
        <w:rPr>
          <w:rFonts w:ascii="Liberation Serif" w:hAnsi="Liberation Serif"/>
        </w:rPr>
      </w:pPr>
    </w:p>
    <w:p w14:paraId="1B000000">
      <w:pPr>
        <w:spacing w:after="0" w:before="0" w:line="240" w:lineRule="auto"/>
        <w:ind/>
        <w:jc w:val="right"/>
        <w:rPr>
          <w:rFonts w:ascii="Liberation Serif" w:hAnsi="Liberation Serif"/>
        </w:rPr>
      </w:pPr>
    </w:p>
    <w:p w14:paraId="1C000000">
      <w:pPr>
        <w:pStyle w:val="Style_2"/>
        <w:ind/>
        <w:jc w:val="right"/>
        <w:rPr>
          <w:rFonts w:ascii="Times New Roman" w:hAnsi="Times New Roman"/>
          <w:sz w:val="28"/>
        </w:rPr>
      </w:pPr>
    </w:p>
    <w:p w14:paraId="1D000000">
      <w:pPr>
        <w:pStyle w:val="Style_2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1E000000">
      <w:pPr>
        <w:pStyle w:val="Style_2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к постановлению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                                                               Сандовского  района от 20.02.2020г. № 46-Р</w:t>
      </w:r>
    </w:p>
    <w:p w14:paraId="1F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</w:p>
    <w:p w14:paraId="20000000">
      <w:pPr>
        <w:pStyle w:val="Style_2"/>
        <w:rPr>
          <w:rFonts w:ascii="Times New Roman" w:hAnsi="Times New Roman"/>
          <w:sz w:val="28"/>
        </w:rPr>
      </w:pPr>
    </w:p>
    <w:p w14:paraId="21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14:paraId="22000000">
      <w:pPr>
        <w:pStyle w:val="Style_2"/>
        <w:ind w:right="0"/>
        <w:jc w:val="center"/>
        <w:rPr>
          <w:rFonts w:ascii="Times New Roman" w:hAnsi="Times New Roman"/>
          <w:sz w:val="28"/>
        </w:rPr>
      </w:pPr>
      <w:bookmarkStart w:id="2" w:name="__DdeLink__8401_16032666341"/>
      <w:r>
        <w:rPr>
          <w:rFonts w:ascii="Times New Roman" w:hAnsi="Times New Roman"/>
          <w:sz w:val="28"/>
        </w:rPr>
        <w:t>р</w:t>
      </w:r>
      <w:bookmarkEnd w:id="2"/>
      <w:r>
        <w:rPr>
          <w:rFonts w:ascii="Times New Roman" w:hAnsi="Times New Roman"/>
          <w:sz w:val="28"/>
        </w:rPr>
        <w:t>абочей группы по реализации  мероприятий, утвержденных региональной программой Тверской области «Повышение качества питьевой воды из систем централизованного водоснабжения Тверской области» на период 2019-2024 годы</w:t>
      </w:r>
    </w:p>
    <w:p w14:paraId="23000000">
      <w:pPr>
        <w:pStyle w:val="Style_2"/>
        <w:rPr>
          <w:rFonts w:ascii="Times New Roman" w:hAnsi="Times New Roman"/>
          <w:sz w:val="28"/>
        </w:rPr>
      </w:pPr>
    </w:p>
    <w:p w14:paraId="24000000">
      <w:pPr>
        <w:pStyle w:val="Style_2"/>
        <w:rPr>
          <w:rFonts w:ascii="Times New Roman" w:hAnsi="Times New Roman"/>
          <w:sz w:val="28"/>
        </w:rPr>
      </w:pPr>
    </w:p>
    <w:tbl>
      <w:tblPr>
        <w:tblStyle w:val="Style_4"/>
        <w:tblInd w:type="dxa" w:w="55"/>
        <w:tblCellMar>
          <w:left w:type="dxa" w:w="0"/>
          <w:right w:type="dxa" w:w="0"/>
        </w:tblCellMar>
      </w:tblPr>
      <w:tblGrid>
        <w:gridCol w:w="3253"/>
        <w:gridCol w:w="6381"/>
      </w:tblGrid>
      <w:tr>
        <w:tc>
          <w:tcPr>
            <w:tcW w:type="dxa" w:w="325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25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комиссии:</w:t>
            </w:r>
          </w:p>
        </w:tc>
        <w:tc>
          <w:tcPr>
            <w:tcW w:type="dxa" w:w="6381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26000000">
            <w:pPr>
              <w:pStyle w:val="Style_2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25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27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Фумин Е.А.</w:t>
            </w:r>
          </w:p>
        </w:tc>
        <w:tc>
          <w:tcPr>
            <w:tcW w:type="dxa" w:w="6381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28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-заместитель Главы администрации Сандовского района ;</w:t>
            </w:r>
          </w:p>
        </w:tc>
      </w:tr>
      <w:tr>
        <w:tc>
          <w:tcPr>
            <w:tcW w:type="dxa" w:w="325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29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</w:t>
            </w:r>
            <w:r>
              <w:rPr>
                <w:rFonts w:ascii="Times New Roman" w:hAnsi="Times New Roman"/>
                <w:sz w:val="28"/>
              </w:rPr>
              <w:t xml:space="preserve"> комиссии:</w:t>
            </w:r>
          </w:p>
        </w:tc>
        <w:tc>
          <w:tcPr>
            <w:tcW w:type="dxa" w:w="6381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2A000000">
            <w:pPr>
              <w:pStyle w:val="Style_2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25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2B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Лебедева С.В.</w:t>
            </w:r>
          </w:p>
        </w:tc>
        <w:tc>
          <w:tcPr>
            <w:tcW w:type="dxa" w:w="6381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2C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-заведующая отделом жизнеобеспечения администрации района;</w:t>
            </w:r>
          </w:p>
        </w:tc>
      </w:tr>
      <w:tr>
        <w:tc>
          <w:tcPr>
            <w:tcW w:type="dxa" w:w="325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2D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Ненаглядова Е.Н.</w:t>
            </w:r>
          </w:p>
        </w:tc>
        <w:tc>
          <w:tcPr>
            <w:tcW w:type="dxa" w:w="6381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2E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-главный специалист отдела жизнеобеспечения администрации района;</w:t>
            </w:r>
          </w:p>
        </w:tc>
      </w:tr>
      <w:tr>
        <w:tc>
          <w:tcPr>
            <w:tcW w:type="dxa" w:w="325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2F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Шустров Н.Н.</w:t>
            </w:r>
          </w:p>
        </w:tc>
        <w:tc>
          <w:tcPr>
            <w:tcW w:type="dxa" w:w="6381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30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-глава  городского поселения «Поселок Сандово» (по согласованию);</w:t>
            </w:r>
          </w:p>
        </w:tc>
      </w:tr>
      <w:tr>
        <w:tc>
          <w:tcPr>
            <w:tcW w:type="dxa" w:w="325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31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Кирьян А.В.</w:t>
            </w:r>
          </w:p>
        </w:tc>
        <w:tc>
          <w:tcPr>
            <w:tcW w:type="dxa" w:w="6381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32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-исполнительный директор ООО «Управляющая компания Альянс»,  (по согласованию);</w:t>
            </w:r>
          </w:p>
        </w:tc>
      </w:tr>
      <w:tr>
        <w:tc>
          <w:tcPr>
            <w:tcW w:type="dxa" w:w="3253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33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Фумин М.А.</w:t>
            </w:r>
          </w:p>
        </w:tc>
        <w:tc>
          <w:tcPr>
            <w:tcW w:type="dxa" w:w="6381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34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заместитель заведующего отделом архитектуры, земельных и имущественных отношений администрации  района</w:t>
            </w:r>
          </w:p>
        </w:tc>
      </w:tr>
    </w:tbl>
    <w:p w14:paraId="35000000">
      <w:pPr>
        <w:pStyle w:val="Style_2"/>
        <w:rPr>
          <w:rFonts w:ascii="Times New Roman" w:hAnsi="Times New Roman"/>
          <w:sz w:val="28"/>
        </w:rPr>
      </w:pPr>
    </w:p>
    <w:p w14:paraId="36000000">
      <w:pPr>
        <w:pStyle w:val="Style_2"/>
        <w:rPr>
          <w:rFonts w:ascii="Times New Roman" w:hAnsi="Times New Roman"/>
          <w:sz w:val="28"/>
        </w:rPr>
      </w:pPr>
    </w:p>
    <w:p w14:paraId="37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</w:p>
    <w:p w14:paraId="38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Управляющая делами</w:t>
      </w:r>
    </w:p>
    <w:p w14:paraId="39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Сандовского района                                                     Г.И. Горохова    </w:t>
      </w:r>
    </w:p>
    <w:p w14:paraId="3A000000">
      <w:pPr>
        <w:ind/>
        <w:jc w:val="center"/>
        <w:rPr>
          <w:rFonts w:ascii="Liberation Serif" w:hAnsi="Liberation Serif"/>
        </w:rPr>
      </w:pPr>
    </w:p>
    <w:p w14:paraId="3B000000">
      <w:pPr>
        <w:tabs>
          <w:tab w:leader="none" w:pos="360" w:val="left"/>
          <w:tab w:leader="none" w:pos="6300" w:val="left"/>
        </w:tabs>
        <w:ind w:firstLine="0" w:left="0" w:right="0"/>
        <w:rPr>
          <w:rFonts w:ascii="Liberation Serif" w:hAnsi="Liberation Serif"/>
        </w:rPr>
      </w:pPr>
    </w:p>
    <w:sectPr>
      <w:headerReference r:id="rId1" w:type="default"/>
      <w:type w:val="continuous"/>
      <w:pgSz w:h="16838" w:w="11906"/>
      <w:pgMar w:bottom="1134" w:footer="708" w:header="1134" w:left="1134" w:right="851" w:top="283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1000000">
    <w:pPr>
      <w:pStyle w:val="Style_1"/>
      <w:ind/>
      <w:jc w:val="right"/>
      <w:rPr>
        <w:rFonts w:ascii="Liberation Serif" w:hAnsi="Liberation Serif"/>
      </w:rPr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default="1" w:styleId="Style_2_ch" w:type="character">
    <w:name w:val="Normal"/>
    <w:link w:val="Style_2"/>
    <w:rPr>
      <w:rFonts w:ascii="Liberation Serif" w:hAnsi="Liberation Serif"/>
      <w:color w:val="000000"/>
      <w:sz w:val="24"/>
    </w:rPr>
  </w:style>
  <w:style w:styleId="Style_5" w:type="paragraph">
    <w:name w:val="WW8Num2z1"/>
    <w:link w:val="Style_5_ch"/>
  </w:style>
  <w:style w:styleId="Style_5_ch" w:type="character">
    <w:name w:val="WW8Num2z1"/>
    <w:link w:val="Style_5"/>
  </w:style>
  <w:style w:styleId="Style_6" w:type="paragraph">
    <w:name w:val="toc 2"/>
    <w:next w:val="Style_2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Символ нумерации"/>
    <w:link w:val="Style_7_ch"/>
  </w:style>
  <w:style w:styleId="Style_7_ch" w:type="character">
    <w:name w:val="Символ нумерации"/>
    <w:link w:val="Style_7"/>
  </w:style>
  <w:style w:styleId="Style_8" w:type="paragraph">
    <w:name w:val="toc 4"/>
    <w:next w:val="Style_2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2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WW8Num2z3"/>
    <w:link w:val="Style_10_ch"/>
  </w:style>
  <w:style w:styleId="Style_10_ch" w:type="character">
    <w:name w:val="WW8Num2z3"/>
    <w:link w:val="Style_10"/>
  </w:style>
  <w:style w:styleId="Style_11" w:type="paragraph">
    <w:name w:val="toc 7"/>
    <w:next w:val="Style_2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WW-Absatz-Standardschriftart1"/>
    <w:link w:val="Style_12_ch"/>
  </w:style>
  <w:style w:styleId="Style_12_ch" w:type="character">
    <w:name w:val="WW-Absatz-Standardschriftart1"/>
    <w:link w:val="Style_12"/>
  </w:style>
  <w:style w:styleId="Style_13" w:type="paragraph">
    <w:name w:val="heading 3"/>
    <w:next w:val="Style_2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14" w:type="paragraph">
    <w:name w:val="WW-Absatz-Standardschriftart"/>
    <w:link w:val="Style_14_ch"/>
  </w:style>
  <w:style w:styleId="Style_14_ch" w:type="character">
    <w:name w:val="WW-Absatz-Standardschriftart"/>
    <w:link w:val="Style_14"/>
  </w:style>
  <w:style w:styleId="Style_15" w:type="paragraph">
    <w:name w:val="WW8Num1z8"/>
    <w:link w:val="Style_15_ch"/>
  </w:style>
  <w:style w:styleId="Style_15_ch" w:type="character">
    <w:name w:val="WW8Num1z8"/>
    <w:link w:val="Style_15"/>
  </w:style>
  <w:style w:styleId="Style_16" w:type="paragraph">
    <w:name w:val="WW8Num2z7"/>
    <w:link w:val="Style_16_ch"/>
  </w:style>
  <w:style w:styleId="Style_16_ch" w:type="character">
    <w:name w:val="WW8Num2z7"/>
    <w:link w:val="Style_16"/>
  </w:style>
  <w:style w:styleId="Style_1" w:type="paragraph">
    <w:name w:val="Верхний колонтитул"/>
    <w:basedOn w:val="Style_2"/>
    <w:link w:val="Style_1_ch"/>
    <w:pPr>
      <w:tabs>
        <w:tab w:leader="none" w:pos="4819" w:val="center"/>
        <w:tab w:leader="none" w:pos="9638" w:val="right"/>
      </w:tabs>
      <w:ind/>
      <w:jc w:val="left"/>
    </w:pPr>
  </w:style>
  <w:style w:styleId="Style_1_ch" w:type="character">
    <w:name w:val="Верхний колонтитул"/>
    <w:basedOn w:val="Style_2_ch"/>
    <w:link w:val="Style_1"/>
  </w:style>
  <w:style w:styleId="Style_17" w:type="paragraph">
    <w:name w:val="WW8Num1z1"/>
    <w:link w:val="Style_17_ch"/>
  </w:style>
  <w:style w:styleId="Style_17_ch" w:type="character">
    <w:name w:val="WW8Num1z1"/>
    <w:link w:val="Style_17"/>
  </w:style>
  <w:style w:styleId="Style_18" w:type="paragraph">
    <w:name w:val="WW-Absatz-Standardschriftart111"/>
    <w:link w:val="Style_18_ch"/>
  </w:style>
  <w:style w:styleId="Style_18_ch" w:type="character">
    <w:name w:val="WW-Absatz-Standardschriftart111"/>
    <w:link w:val="Style_18"/>
  </w:style>
  <w:style w:styleId="Style_19" w:type="paragraph">
    <w:name w:val="WW-Absatz-Standardschriftart111111"/>
    <w:link w:val="Style_19_ch"/>
  </w:style>
  <w:style w:styleId="Style_19_ch" w:type="character">
    <w:name w:val="WW-Absatz-Standardschriftart111111"/>
    <w:link w:val="Style_19"/>
  </w:style>
  <w:style w:styleId="Style_20" w:type="paragraph">
    <w:name w:val="Список"/>
    <w:basedOn w:val="Style_21"/>
    <w:link w:val="Style_20_ch"/>
    <w:pPr>
      <w:ind/>
      <w:jc w:val="left"/>
    </w:pPr>
  </w:style>
  <w:style w:styleId="Style_20_ch" w:type="character">
    <w:name w:val="Список"/>
    <w:basedOn w:val="Style_21_ch"/>
    <w:link w:val="Style_20"/>
  </w:style>
  <w:style w:styleId="Style_22" w:type="paragraph">
    <w:name w:val="WW8Num2z2"/>
    <w:link w:val="Style_22_ch"/>
  </w:style>
  <w:style w:styleId="Style_22_ch" w:type="character">
    <w:name w:val="WW8Num2z2"/>
    <w:link w:val="Style_22"/>
  </w:style>
  <w:style w:styleId="Style_23" w:type="paragraph">
    <w:name w:val="WW-Absatz-Standardschriftart1111"/>
    <w:link w:val="Style_23_ch"/>
  </w:style>
  <w:style w:styleId="Style_23_ch" w:type="character">
    <w:name w:val="WW-Absatz-Standardschriftart1111"/>
    <w:link w:val="Style_23"/>
  </w:style>
  <w:style w:styleId="Style_24" w:type="paragraph">
    <w:name w:val="Подзаголовок"/>
    <w:basedOn w:val="Style_2"/>
    <w:link w:val="Style_24_ch"/>
    <w:pPr>
      <w:ind/>
      <w:jc w:val="center"/>
    </w:pPr>
    <w:rPr>
      <w:b w:val="1"/>
      <w:sz w:val="44"/>
    </w:rPr>
  </w:style>
  <w:style w:styleId="Style_24_ch" w:type="character">
    <w:name w:val="Подзаголовок"/>
    <w:basedOn w:val="Style_2_ch"/>
    <w:link w:val="Style_24"/>
    <w:rPr>
      <w:b w:val="1"/>
      <w:sz w:val="44"/>
    </w:rPr>
  </w:style>
  <w:style w:styleId="Style_25" w:type="paragraph">
    <w:name w:val="Заголовок"/>
    <w:basedOn w:val="Style_2"/>
    <w:next w:val="Style_21"/>
    <w:link w:val="Style_25_ch"/>
    <w:pPr>
      <w:keepNext w:val="1"/>
      <w:spacing w:after="120" w:before="240"/>
      <w:ind/>
      <w:jc w:val="left"/>
    </w:pPr>
    <w:rPr>
      <w:rFonts w:ascii="Liberation Sans" w:hAnsi="Liberation Sans"/>
      <w:sz w:val="28"/>
    </w:rPr>
  </w:style>
  <w:style w:styleId="Style_25_ch" w:type="character">
    <w:name w:val="Заголовок"/>
    <w:basedOn w:val="Style_2_ch"/>
    <w:link w:val="Style_25"/>
    <w:rPr>
      <w:rFonts w:ascii="Liberation Sans" w:hAnsi="Liberation Sans"/>
      <w:sz w:val="28"/>
    </w:rPr>
  </w:style>
  <w:style w:styleId="Style_26" w:type="paragraph">
    <w:name w:val="WW8Num1z7"/>
    <w:link w:val="Style_26_ch"/>
  </w:style>
  <w:style w:styleId="Style_26_ch" w:type="character">
    <w:name w:val="WW8Num1z7"/>
    <w:link w:val="Style_26"/>
  </w:style>
  <w:style w:styleId="Style_27" w:type="paragraph">
    <w:name w:val="toc 3"/>
    <w:next w:val="Style_2"/>
    <w:link w:val="Style_27_ch"/>
    <w:uiPriority w:val="39"/>
    <w:pPr>
      <w:ind w:firstLine="0" w:left="400"/>
    </w:pPr>
  </w:style>
  <w:style w:styleId="Style_27_ch" w:type="character">
    <w:name w:val="toc 3"/>
    <w:link w:val="Style_27"/>
  </w:style>
  <w:style w:styleId="Style_28" w:type="paragraph">
    <w:name w:val="List Paragraph"/>
    <w:basedOn w:val="Style_2"/>
    <w:link w:val="Style_28_ch"/>
    <w:pPr>
      <w:ind w:firstLine="0" w:left="720" w:right="0"/>
      <w:jc w:val="left"/>
    </w:pPr>
  </w:style>
  <w:style w:styleId="Style_28_ch" w:type="character">
    <w:name w:val="List Paragraph"/>
    <w:basedOn w:val="Style_2_ch"/>
    <w:link w:val="Style_28"/>
  </w:style>
  <w:style w:styleId="Style_29" w:type="paragraph">
    <w:name w:val="heading 5"/>
    <w:next w:val="Style_2"/>
    <w:link w:val="Style_2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9_ch" w:type="character">
    <w:name w:val="heading 5"/>
    <w:link w:val="Style_29"/>
    <w:rPr>
      <w:rFonts w:ascii="XO Thames" w:hAnsi="XO Thames"/>
      <w:b w:val="1"/>
      <w:color w:val="000000"/>
      <w:sz w:val="22"/>
    </w:rPr>
  </w:style>
  <w:style w:styleId="Style_30" w:type="paragraph">
    <w:name w:val="WW-Absatz-Standardschriftart1111111"/>
    <w:link w:val="Style_30_ch"/>
  </w:style>
  <w:style w:styleId="Style_30_ch" w:type="character">
    <w:name w:val="WW-Absatz-Standardschriftart1111111"/>
    <w:link w:val="Style_30"/>
  </w:style>
  <w:style w:styleId="Style_3" w:type="paragraph">
    <w:name w:val="Основной текст 2"/>
    <w:basedOn w:val="Style_2"/>
    <w:link w:val="Style_3_ch"/>
    <w:pPr>
      <w:ind/>
      <w:jc w:val="both"/>
    </w:pPr>
    <w:rPr>
      <w:sz w:val="28"/>
    </w:rPr>
  </w:style>
  <w:style w:styleId="Style_3_ch" w:type="character">
    <w:name w:val="Основной текст 2"/>
    <w:basedOn w:val="Style_2_ch"/>
    <w:link w:val="Style_3"/>
    <w:rPr>
      <w:sz w:val="28"/>
    </w:rPr>
  </w:style>
  <w:style w:styleId="Style_31" w:type="paragraph">
    <w:name w:val="heading 1"/>
    <w:next w:val="Style_2"/>
    <w:link w:val="Style_3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31_ch" w:type="character">
    <w:name w:val="heading 1"/>
    <w:link w:val="Style_31"/>
    <w:rPr>
      <w:rFonts w:ascii="XO Thames" w:hAnsi="XO Thames"/>
      <w:b w:val="1"/>
      <w:sz w:val="32"/>
    </w:rPr>
  </w:style>
  <w:style w:styleId="Style_32" w:type="paragraph">
    <w:name w:val="Заголовок таблицы"/>
    <w:basedOn w:val="Style_33"/>
    <w:link w:val="Style_32_ch"/>
    <w:pPr>
      <w:ind/>
      <w:jc w:val="center"/>
    </w:pPr>
    <w:rPr>
      <w:b w:val="1"/>
    </w:rPr>
  </w:style>
  <w:style w:styleId="Style_32_ch" w:type="character">
    <w:name w:val="Заголовок таблицы"/>
    <w:basedOn w:val="Style_33_ch"/>
    <w:link w:val="Style_32"/>
    <w:rPr>
      <w:b w:val="1"/>
    </w:rPr>
  </w:style>
  <w:style w:styleId="Style_34" w:type="paragraph">
    <w:name w:val="Absatz-Standardschriftart"/>
    <w:link w:val="Style_34_ch"/>
  </w:style>
  <w:style w:styleId="Style_34_ch" w:type="character">
    <w:name w:val="Absatz-Standardschriftart"/>
    <w:link w:val="Style_34"/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link w:val="Style_36_ch"/>
    <w:pPr>
      <w:ind/>
      <w:jc w:val="left"/>
    </w:pPr>
    <w:rPr>
      <w:rFonts w:ascii="XO Thames" w:hAnsi="XO Thames"/>
      <w:sz w:val="22"/>
    </w:rPr>
  </w:style>
  <w:style w:styleId="Style_36_ch" w:type="character">
    <w:name w:val="Footnote"/>
    <w:link w:val="Style_36"/>
    <w:rPr>
      <w:rFonts w:ascii="XO Thames" w:hAnsi="XO Thames"/>
      <w:sz w:val="22"/>
    </w:rPr>
  </w:style>
  <w:style w:styleId="Style_37" w:type="paragraph">
    <w:name w:val="toc 1"/>
    <w:next w:val="Style_2"/>
    <w:link w:val="Style_37_ch"/>
    <w:uiPriority w:val="39"/>
    <w:pPr>
      <w:ind w:firstLine="0" w:left="0"/>
    </w:pPr>
    <w:rPr>
      <w:rFonts w:ascii="XO Thames" w:hAnsi="XO Thames"/>
      <w:b w:val="1"/>
    </w:rPr>
  </w:style>
  <w:style w:styleId="Style_37_ch" w:type="character">
    <w:name w:val="toc 1"/>
    <w:link w:val="Style_37"/>
    <w:rPr>
      <w:rFonts w:ascii="XO Thames" w:hAnsi="XO Thames"/>
      <w:b w:val="1"/>
    </w:rPr>
  </w:style>
  <w:style w:styleId="Style_38" w:type="paragraph">
    <w:name w:val="Default Paragraph Font"/>
    <w:link w:val="Style_38_ch"/>
  </w:style>
  <w:style w:styleId="Style_38_ch" w:type="character">
    <w:name w:val="Default Paragraph Font"/>
    <w:link w:val="Style_38"/>
  </w:style>
  <w:style w:styleId="Style_39" w:type="paragraph">
    <w:name w:val="Header and Footer"/>
    <w:link w:val="Style_39_ch"/>
    <w:pPr>
      <w:spacing w:line="360" w:lineRule="auto"/>
      <w:ind/>
    </w:pPr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21" w:type="paragraph">
    <w:name w:val="Основной текст"/>
    <w:basedOn w:val="Style_2"/>
    <w:link w:val="Style_21_ch"/>
    <w:pPr>
      <w:spacing w:after="140" w:before="0" w:line="276" w:lineRule="auto"/>
      <w:ind/>
      <w:jc w:val="left"/>
    </w:pPr>
  </w:style>
  <w:style w:styleId="Style_21_ch" w:type="character">
    <w:name w:val="Основной текст"/>
    <w:basedOn w:val="Style_2_ch"/>
    <w:link w:val="Style_21"/>
  </w:style>
  <w:style w:styleId="Style_33" w:type="paragraph">
    <w:name w:val="Содержимое таблицы"/>
    <w:basedOn w:val="Style_2"/>
    <w:link w:val="Style_33_ch"/>
    <w:pPr>
      <w:ind/>
      <w:jc w:val="left"/>
    </w:pPr>
  </w:style>
  <w:style w:styleId="Style_33_ch" w:type="character">
    <w:name w:val="Содержимое таблицы"/>
    <w:basedOn w:val="Style_2_ch"/>
    <w:link w:val="Style_33"/>
  </w:style>
  <w:style w:styleId="Style_40" w:type="paragraph">
    <w:name w:val="Название"/>
    <w:basedOn w:val="Style_2"/>
    <w:link w:val="Style_40_ch"/>
    <w:pPr>
      <w:spacing w:after="120" w:before="120"/>
      <w:ind/>
      <w:jc w:val="left"/>
    </w:pPr>
    <w:rPr>
      <w:i w:val="1"/>
    </w:rPr>
  </w:style>
  <w:style w:styleId="Style_40_ch" w:type="character">
    <w:name w:val="Название"/>
    <w:basedOn w:val="Style_2_ch"/>
    <w:link w:val="Style_40"/>
    <w:rPr>
      <w:i w:val="1"/>
    </w:rPr>
  </w:style>
  <w:style w:styleId="Style_41" w:type="paragraph">
    <w:name w:val="toc 9"/>
    <w:next w:val="Style_2"/>
    <w:link w:val="Style_41_ch"/>
    <w:uiPriority w:val="39"/>
    <w:pPr>
      <w:ind w:firstLine="0" w:left="1600"/>
    </w:pPr>
  </w:style>
  <w:style w:styleId="Style_41_ch" w:type="character">
    <w:name w:val="toc 9"/>
    <w:link w:val="Style_41"/>
  </w:style>
  <w:style w:styleId="Style_42" w:type="paragraph">
    <w:name w:val="WW8Num2z6"/>
    <w:link w:val="Style_42_ch"/>
  </w:style>
  <w:style w:styleId="Style_42_ch" w:type="character">
    <w:name w:val="WW8Num2z6"/>
    <w:link w:val="Style_42"/>
  </w:style>
  <w:style w:styleId="Style_43" w:type="paragraph">
    <w:name w:val="WW8Num2z5"/>
    <w:link w:val="Style_43_ch"/>
  </w:style>
  <w:style w:styleId="Style_43_ch" w:type="character">
    <w:name w:val="WW8Num2z5"/>
    <w:link w:val="Style_43"/>
  </w:style>
  <w:style w:styleId="Style_44" w:type="paragraph">
    <w:name w:val="toc 8"/>
    <w:next w:val="Style_2"/>
    <w:link w:val="Style_44_ch"/>
    <w:uiPriority w:val="39"/>
    <w:pPr>
      <w:ind w:firstLine="0" w:left="1400"/>
    </w:pPr>
  </w:style>
  <w:style w:styleId="Style_44_ch" w:type="character">
    <w:name w:val="toc 8"/>
    <w:link w:val="Style_44"/>
  </w:style>
  <w:style w:styleId="Style_45" w:type="paragraph">
    <w:name w:val="Маркеры списка"/>
    <w:link w:val="Style_45_ch"/>
    <w:rPr>
      <w:rFonts w:ascii="OpenSymbol" w:hAnsi="OpenSymbol"/>
    </w:rPr>
  </w:style>
  <w:style w:styleId="Style_45_ch" w:type="character">
    <w:name w:val="Маркеры списка"/>
    <w:link w:val="Style_45"/>
    <w:rPr>
      <w:rFonts w:ascii="OpenSymbol" w:hAnsi="OpenSymbol"/>
    </w:rPr>
  </w:style>
  <w:style w:styleId="Style_46" w:type="paragraph">
    <w:name w:val="WW8Num1z5"/>
    <w:link w:val="Style_46_ch"/>
  </w:style>
  <w:style w:styleId="Style_46_ch" w:type="character">
    <w:name w:val="WW8Num1z5"/>
    <w:link w:val="Style_46"/>
  </w:style>
  <w:style w:styleId="Style_47" w:type="paragraph">
    <w:name w:val="Верхний и нижний колонтитулы"/>
    <w:basedOn w:val="Style_2"/>
    <w:link w:val="Style_47_ch"/>
    <w:pPr>
      <w:ind/>
      <w:jc w:val="left"/>
    </w:pPr>
  </w:style>
  <w:style w:styleId="Style_47_ch" w:type="character">
    <w:name w:val="Верхний и нижний колонтитулы"/>
    <w:basedOn w:val="Style_2_ch"/>
    <w:link w:val="Style_47"/>
  </w:style>
  <w:style w:styleId="Style_48" w:type="paragraph">
    <w:name w:val="WW8Num1z4"/>
    <w:link w:val="Style_48_ch"/>
  </w:style>
  <w:style w:styleId="Style_48_ch" w:type="character">
    <w:name w:val="WW8Num1z4"/>
    <w:link w:val="Style_48"/>
  </w:style>
  <w:style w:styleId="Style_49" w:type="paragraph">
    <w:name w:val="WW-Absatz-Standardschriftart11111"/>
    <w:link w:val="Style_49_ch"/>
  </w:style>
  <w:style w:styleId="Style_49_ch" w:type="character">
    <w:name w:val="WW-Absatz-Standardschriftart11111"/>
    <w:link w:val="Style_49"/>
  </w:style>
  <w:style w:styleId="Style_50" w:type="paragraph">
    <w:name w:val="toc 5"/>
    <w:next w:val="Style_2"/>
    <w:link w:val="Style_50_ch"/>
    <w:uiPriority w:val="39"/>
    <w:pPr>
      <w:ind w:firstLine="0" w:left="800"/>
    </w:pPr>
  </w:style>
  <w:style w:styleId="Style_50_ch" w:type="character">
    <w:name w:val="toc 5"/>
    <w:link w:val="Style_50"/>
  </w:style>
  <w:style w:styleId="Style_51" w:type="paragraph">
    <w:name w:val="Указатель"/>
    <w:basedOn w:val="Style_2"/>
    <w:link w:val="Style_51_ch"/>
    <w:pPr>
      <w:ind/>
      <w:jc w:val="left"/>
    </w:pPr>
  </w:style>
  <w:style w:styleId="Style_51_ch" w:type="character">
    <w:name w:val="Указатель"/>
    <w:basedOn w:val="Style_2_ch"/>
    <w:link w:val="Style_51"/>
  </w:style>
  <w:style w:styleId="Style_52" w:type="paragraph">
    <w:name w:val="WW8Num2z4"/>
    <w:link w:val="Style_52_ch"/>
  </w:style>
  <w:style w:styleId="Style_52_ch" w:type="character">
    <w:name w:val="WW8Num2z4"/>
    <w:link w:val="Style_52"/>
  </w:style>
  <w:style w:styleId="Style_53" w:type="paragraph">
    <w:name w:val="WW8Num2z8"/>
    <w:link w:val="Style_53_ch"/>
  </w:style>
  <w:style w:styleId="Style_53_ch" w:type="character">
    <w:name w:val="WW8Num2z8"/>
    <w:link w:val="Style_53"/>
  </w:style>
  <w:style w:styleId="Style_54" w:type="paragraph">
    <w:name w:val="Subtitle"/>
    <w:next w:val="Style_2"/>
    <w:link w:val="Style_54_ch"/>
    <w:uiPriority w:val="11"/>
    <w:qFormat/>
    <w:rPr>
      <w:rFonts w:ascii="XO Thames" w:hAnsi="XO Thames"/>
      <w:i w:val="1"/>
      <w:color w:val="616161"/>
      <w:sz w:val="24"/>
    </w:rPr>
  </w:style>
  <w:style w:styleId="Style_54_ch" w:type="character">
    <w:name w:val="Subtitle"/>
    <w:link w:val="Style_54"/>
    <w:rPr>
      <w:rFonts w:ascii="XO Thames" w:hAnsi="XO Thames"/>
      <w:i w:val="1"/>
      <w:color w:val="616161"/>
      <w:sz w:val="24"/>
    </w:rPr>
  </w:style>
  <w:style w:styleId="Style_55" w:type="paragraph">
    <w:name w:val="WW8Num1z2"/>
    <w:link w:val="Style_55_ch"/>
  </w:style>
  <w:style w:styleId="Style_55_ch" w:type="character">
    <w:name w:val="WW8Num1z2"/>
    <w:link w:val="Style_55"/>
  </w:style>
  <w:style w:styleId="Style_56" w:type="paragraph">
    <w:name w:val="WW8Num1z6"/>
    <w:link w:val="Style_56_ch"/>
  </w:style>
  <w:style w:styleId="Style_56_ch" w:type="character">
    <w:name w:val="WW8Num1z6"/>
    <w:link w:val="Style_56"/>
  </w:style>
  <w:style w:styleId="Style_57" w:type="paragraph">
    <w:name w:val="WW8Num1z0"/>
    <w:link w:val="Style_57_ch"/>
  </w:style>
  <w:style w:styleId="Style_57_ch" w:type="character">
    <w:name w:val="WW8Num1z0"/>
    <w:link w:val="Style_57"/>
  </w:style>
  <w:style w:styleId="Style_58" w:type="paragraph">
    <w:name w:val="toc 10"/>
    <w:next w:val="Style_2"/>
    <w:link w:val="Style_58_ch"/>
    <w:uiPriority w:val="39"/>
    <w:pPr>
      <w:ind w:firstLine="0" w:left="1800"/>
    </w:pPr>
  </w:style>
  <w:style w:styleId="Style_58_ch" w:type="character">
    <w:name w:val="toc 10"/>
    <w:link w:val="Style_58"/>
  </w:style>
  <w:style w:styleId="Style_59" w:type="paragraph">
    <w:name w:val="WW8Num1z3"/>
    <w:link w:val="Style_59_ch"/>
  </w:style>
  <w:style w:styleId="Style_59_ch" w:type="character">
    <w:name w:val="WW8Num1z3"/>
    <w:link w:val="Style_59"/>
  </w:style>
  <w:style w:styleId="Style_60" w:type="paragraph">
    <w:name w:val="Title"/>
    <w:next w:val="Style_2"/>
    <w:link w:val="Style_60_ch"/>
    <w:uiPriority w:val="10"/>
    <w:qFormat/>
    <w:rPr>
      <w:rFonts w:ascii="XO Thames" w:hAnsi="XO Thames"/>
      <w:b w:val="1"/>
      <w:sz w:val="52"/>
    </w:rPr>
  </w:style>
  <w:style w:styleId="Style_60_ch" w:type="character">
    <w:name w:val="Title"/>
    <w:link w:val="Style_60"/>
    <w:rPr>
      <w:rFonts w:ascii="XO Thames" w:hAnsi="XO Thames"/>
      <w:b w:val="1"/>
      <w:sz w:val="52"/>
    </w:rPr>
  </w:style>
  <w:style w:styleId="Style_61" w:type="paragraph">
    <w:name w:val="heading 4"/>
    <w:next w:val="Style_2"/>
    <w:link w:val="Style_6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61_ch" w:type="character">
    <w:name w:val="heading 4"/>
    <w:link w:val="Style_61"/>
    <w:rPr>
      <w:rFonts w:ascii="XO Thames" w:hAnsi="XO Thames"/>
      <w:b w:val="1"/>
      <w:color w:val="595959"/>
      <w:sz w:val="26"/>
    </w:rPr>
  </w:style>
  <w:style w:styleId="Style_62" w:type="paragraph">
    <w:name w:val="WW8Num2z0"/>
    <w:link w:val="Style_62_ch"/>
  </w:style>
  <w:style w:styleId="Style_62_ch" w:type="character">
    <w:name w:val="WW8Num2z0"/>
    <w:link w:val="Style_62"/>
  </w:style>
  <w:style w:styleId="Style_63" w:type="paragraph">
    <w:name w:val="WW-Absatz-Standardschriftart11"/>
    <w:link w:val="Style_63_ch"/>
  </w:style>
  <w:style w:styleId="Style_63_ch" w:type="character">
    <w:name w:val="WW-Absatz-Standardschriftart11"/>
    <w:link w:val="Style_63"/>
  </w:style>
  <w:style w:styleId="Style_64" w:type="paragraph">
    <w:name w:val="heading 2"/>
    <w:next w:val="Style_2"/>
    <w:link w:val="Style_6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64_ch" w:type="character">
    <w:name w:val="heading 2"/>
    <w:link w:val="Style_64"/>
    <w:rPr>
      <w:rFonts w:ascii="XO Thames" w:hAnsi="XO Thames"/>
      <w:b w:val="1"/>
      <w:color w:val="00A0FF"/>
      <w:sz w:val="26"/>
    </w:rPr>
  </w:style>
  <w:style w:styleId="Style_65" w:type="paragraph">
    <w:name w:val="Заголовок 1"/>
    <w:basedOn w:val="Style_2"/>
    <w:link w:val="Style_65_ch"/>
    <w:pPr>
      <w:keepNext w:val="1"/>
      <w:ind/>
      <w:jc w:val="center"/>
    </w:pPr>
  </w:style>
  <w:style w:styleId="Style_65_ch" w:type="character">
    <w:name w:val="Заголовок 1"/>
    <w:basedOn w:val="Style_2_ch"/>
    <w:link w:val="Style_65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pn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