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2835" w:val="left"/>
        </w:tabs>
        <w:ind w:firstLine="0" w:left="-567"/>
        <w:jc w:val="right"/>
        <w:rPr>
          <w:color w:val="000000"/>
          <w:sz w:val="32"/>
        </w:rPr>
      </w:pPr>
      <w:r>
        <w:rPr>
          <w:color w:val="000000"/>
          <w:sz w:val="32"/>
        </w:rP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2621915</wp:posOffset>
            </wp:positionH>
            <wp:positionV relativeFrom="paragraph">
              <wp:posOffset>73025</wp:posOffset>
            </wp:positionV>
            <wp:extent cx="420369" cy="525780"/>
            <wp:wrapSquare distB="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420369" cy="5257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 w:firstLine="0" w:left="-567"/>
        <w:jc w:val="center"/>
        <w:rPr>
          <w:color w:val="000000"/>
        </w:rPr>
      </w:pPr>
    </w:p>
    <w:p w14:paraId="03000000">
      <w:pPr>
        <w:ind w:firstLine="0" w:left="-567"/>
        <w:jc w:val="center"/>
        <w:rPr>
          <w:b w:val="1"/>
          <w:color w:val="000000"/>
          <w:sz w:val="32"/>
        </w:rPr>
      </w:pPr>
    </w:p>
    <w:p w14:paraId="04000000">
      <w:pPr>
        <w:ind w:firstLine="0" w:left="-567"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>АДМИНИСТРАЦИЯ</w:t>
      </w:r>
    </w:p>
    <w:p w14:paraId="05000000">
      <w:pPr>
        <w:ind w:firstLine="0" w:left="-567"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>САНДОВСКОГО РАЙОНА</w:t>
      </w:r>
    </w:p>
    <w:p w14:paraId="06000000">
      <w:pPr>
        <w:ind w:firstLine="0"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Тверская область</w:t>
      </w:r>
    </w:p>
    <w:p w14:paraId="07000000">
      <w:pPr>
        <w:ind w:firstLine="0" w:left="-567"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>П</w:t>
      </w:r>
      <w:r>
        <w:rPr>
          <w:b w:val="1"/>
          <w:color w:val="000000"/>
          <w:sz w:val="40"/>
        </w:rPr>
        <w:t xml:space="preserve"> О С Т А Н О В Л Е Н И Е</w:t>
      </w:r>
    </w:p>
    <w:p w14:paraId="08000000">
      <w:pPr>
        <w:spacing w:line="360" w:lineRule="auto"/>
        <w:ind w:firstLine="0" w:left="0"/>
        <w:jc w:val="left"/>
        <w:rPr>
          <w:sz w:val="28"/>
        </w:rPr>
      </w:pPr>
      <w:r>
        <w:rPr>
          <w:sz w:val="28"/>
        </w:rPr>
        <w:t>03.02.2020                                     п. Сандово                                                  № 39</w:t>
      </w:r>
    </w:p>
    <w:p w14:paraId="09000000">
      <w:pPr>
        <w:rPr>
          <w:sz w:val="28"/>
        </w:rPr>
      </w:pPr>
    </w:p>
    <w:p w14:paraId="0A000000">
      <w:pPr>
        <w:spacing w:line="240" w:lineRule="atLeast"/>
        <w:ind/>
        <w:rPr>
          <w:b w:val="0"/>
          <w:sz w:val="28"/>
        </w:rPr>
      </w:pPr>
      <w:r>
        <w:rPr>
          <w:b w:val="0"/>
          <w:sz w:val="28"/>
        </w:rPr>
        <w:t xml:space="preserve">Об утверждении </w:t>
      </w:r>
      <w:r>
        <w:rPr>
          <w:b w:val="0"/>
          <w:sz w:val="28"/>
        </w:rPr>
        <w:t>Перечня мероприятий на 2020 год</w:t>
      </w:r>
    </w:p>
    <w:p w14:paraId="0B000000">
      <w:pPr>
        <w:spacing w:line="240" w:lineRule="atLeast"/>
        <w:ind/>
        <w:rPr>
          <w:b w:val="0"/>
          <w:sz w:val="28"/>
        </w:rPr>
      </w:pPr>
      <w:r>
        <w:rPr>
          <w:b w:val="0"/>
          <w:sz w:val="28"/>
        </w:rPr>
        <w:t xml:space="preserve">по благоустройству зданий муниципальных 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общеобразовательных организаций Сандовского </w:t>
      </w:r>
      <w:r>
        <w:rPr>
          <w:b w:val="0"/>
          <w:sz w:val="28"/>
        </w:rPr>
        <w:t xml:space="preserve">района </w:t>
      </w:r>
    </w:p>
    <w:p w14:paraId="0C000000">
      <w:pPr>
        <w:spacing w:line="240" w:lineRule="atLeast"/>
        <w:ind/>
        <w:rPr>
          <w:b w:val="0"/>
          <w:sz w:val="28"/>
        </w:rPr>
      </w:pPr>
      <w:r>
        <w:rPr>
          <w:b w:val="0"/>
          <w:sz w:val="28"/>
        </w:rPr>
        <w:t xml:space="preserve">в целях соблюдения требований к </w:t>
      </w:r>
      <w:r>
        <w:rPr>
          <w:b w:val="0"/>
          <w:sz w:val="28"/>
        </w:rPr>
        <w:t>воздушно-тепловому</w:t>
      </w:r>
    </w:p>
    <w:p w14:paraId="0D000000">
      <w:pPr>
        <w:spacing w:line="240" w:lineRule="atLeast"/>
        <w:ind/>
        <w:rPr>
          <w:b w:val="0"/>
          <w:sz w:val="28"/>
        </w:rPr>
      </w:pPr>
      <w:r>
        <w:rPr>
          <w:b w:val="0"/>
          <w:sz w:val="28"/>
        </w:rPr>
        <w:t>режиму, водоснабжению и канализации</w:t>
      </w:r>
    </w:p>
    <w:p w14:paraId="0E000000">
      <w:pPr>
        <w:rPr>
          <w:b w:val="1"/>
          <w:sz w:val="28"/>
        </w:rPr>
      </w:pPr>
    </w:p>
    <w:p w14:paraId="0F000000">
      <w:pPr>
        <w:rPr>
          <w:b w:val="1"/>
          <w:sz w:val="28"/>
        </w:rPr>
      </w:pP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07.12.2019 № 1618 «О внесении изменений в государственную программу Российской Федерации «Развитие образования»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целях соблюдения требований к воздушно-тепловому режиму, водоснабжению и канализации,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Сандовского района </w:t>
      </w:r>
    </w:p>
    <w:p w14:paraId="11000000">
      <w:pPr>
        <w:pStyle w:val="Style_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2"/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Утвердить  Перечень мероприятий на 2020 год</w:t>
      </w:r>
      <w:r>
        <w:rPr>
          <w:sz w:val="28"/>
        </w:rPr>
        <w:t xml:space="preserve"> </w:t>
      </w:r>
      <w:r>
        <w:rPr>
          <w:sz w:val="28"/>
        </w:rPr>
        <w:t>по благоустройству зданий муниципальных общеобразовательных организаций Сандовского района в целях соблюдения требований к воздушно-тепловому режиму, водоснабжению и канализации (прилагается)</w:t>
      </w:r>
      <w:r>
        <w:rPr>
          <w:sz w:val="28"/>
        </w:rPr>
        <w:t>.</w:t>
      </w:r>
    </w:p>
    <w:p w14:paraId="14000000">
      <w:pPr>
        <w:pStyle w:val="Style_2"/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sz w:val="28"/>
        </w:rPr>
        <w:t>Контроль за исполнением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заместителя Главы администрации Сандовского района Г.Ю. </w:t>
      </w:r>
      <w:r>
        <w:rPr>
          <w:sz w:val="28"/>
        </w:rPr>
        <w:t>Носкову</w:t>
      </w:r>
      <w:r>
        <w:rPr>
          <w:sz w:val="28"/>
        </w:rPr>
        <w:t>.</w:t>
      </w:r>
    </w:p>
    <w:p w14:paraId="15000000">
      <w:pPr>
        <w:pStyle w:val="Style_2"/>
        <w:numPr>
          <w:ilvl w:val="0"/>
          <w:numId w:val="1"/>
        </w:numPr>
        <w:spacing w:line="240" w:lineRule="atLeast"/>
        <w:ind/>
        <w:jc w:val="both"/>
        <w:rPr>
          <w:sz w:val="28"/>
        </w:rPr>
      </w:pPr>
      <w:r>
        <w:rPr>
          <w:color w:val="000000"/>
          <w:sz w:val="28"/>
        </w:rPr>
        <w:t>Настоящее постановление вступает в силу со дня его подписания и подлежит размещению на официальном сайте администрации Сандовского района в сети Интерент.</w:t>
      </w:r>
    </w:p>
    <w:p w14:paraId="16000000">
      <w:pPr>
        <w:spacing w:line="240" w:lineRule="atLeast"/>
        <w:ind w:firstLine="0" w:left="360"/>
        <w:jc w:val="both"/>
        <w:rPr>
          <w:sz w:val="28"/>
        </w:rPr>
      </w:pPr>
    </w:p>
    <w:p w14:paraId="17000000">
      <w:pPr>
        <w:spacing w:line="240" w:lineRule="atLeast"/>
        <w:ind w:firstLine="0" w:left="360"/>
        <w:jc w:val="both"/>
        <w:rPr>
          <w:sz w:val="28"/>
        </w:rPr>
      </w:pPr>
    </w:p>
    <w:p w14:paraId="18000000">
      <w:pPr>
        <w:spacing w:line="240" w:lineRule="atLeast"/>
        <w:ind w:firstLine="0" w:left="360"/>
        <w:jc w:val="both"/>
        <w:rPr>
          <w:sz w:val="28"/>
        </w:rPr>
      </w:pPr>
    </w:p>
    <w:p w14:paraId="19000000">
      <w:pPr>
        <w:spacing w:line="240" w:lineRule="atLeast"/>
        <w:ind w:firstLine="0" w:left="360"/>
        <w:jc w:val="both"/>
        <w:rPr>
          <w:sz w:val="28"/>
        </w:rPr>
      </w:pPr>
      <w:r>
        <w:rPr>
          <w:sz w:val="28"/>
        </w:rPr>
        <w:t>Глава Сандовского района                                                         О.Н. Грязнов</w:t>
      </w:r>
    </w:p>
    <w:p w14:paraId="1A000000">
      <w:pPr>
        <w:spacing w:line="240" w:lineRule="atLeast"/>
        <w:ind/>
        <w:rPr>
          <w:sz w:val="28"/>
        </w:rPr>
      </w:pPr>
    </w:p>
    <w:p w14:paraId="1B000000">
      <w:pPr>
        <w:spacing w:line="240" w:lineRule="atLeast"/>
        <w:ind/>
        <w:rPr>
          <w:b w:val="1"/>
          <w:sz w:val="40"/>
        </w:rPr>
      </w:pPr>
    </w:p>
    <w:p w14:paraId="1C000000">
      <w:pPr>
        <w:spacing w:line="240" w:lineRule="atLeast"/>
        <w:ind/>
        <w:jc w:val="center"/>
        <w:rPr>
          <w:b w:val="1"/>
          <w:sz w:val="40"/>
        </w:rPr>
      </w:pPr>
    </w:p>
    <w:p w14:paraId="1D000000">
      <w:pPr>
        <w:pStyle w:val="Style_1"/>
        <w:ind w:firstLine="0" w:left="4962"/>
        <w:outlineLvl w:val="0"/>
        <w:rPr>
          <w:rFonts w:ascii="Times New Roman" w:hAnsi="Times New Roman"/>
        </w:rPr>
      </w:pPr>
    </w:p>
    <w:p w14:paraId="1E000000">
      <w:pPr>
        <w:spacing w:line="240" w:lineRule="atLeast"/>
        <w:ind/>
        <w:jc w:val="center"/>
        <w:rPr>
          <w:b w:val="1"/>
          <w:sz w:val="40"/>
        </w:rPr>
      </w:pP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253"/>
        <w:gridCol w:w="5103"/>
      </w:tblGrid>
      <w:tr>
        <w:tc>
          <w:tcPr>
            <w:tcW w:type="dxa" w:w="4253"/>
          </w:tcPr>
          <w:p w14:paraId="1F000000">
            <w:pPr>
              <w:spacing w:line="240" w:lineRule="atLeast"/>
              <w:ind/>
              <w:rPr>
                <w:sz w:val="28"/>
              </w:rPr>
            </w:pPr>
          </w:p>
        </w:tc>
        <w:tc>
          <w:tcPr>
            <w:tcW w:type="dxa" w:w="5103"/>
          </w:tcPr>
          <w:p w14:paraId="20000000">
            <w:pPr>
              <w:spacing w:line="240" w:lineRule="atLeast"/>
              <w:ind/>
              <w:rPr>
                <w:sz w:val="28"/>
              </w:rPr>
            </w:pPr>
          </w:p>
          <w:p w14:paraId="21000000">
            <w:pPr>
              <w:spacing w:line="240" w:lineRule="atLeast"/>
              <w:ind/>
            </w:pPr>
            <w:r>
              <w:rPr>
                <w:sz w:val="22"/>
              </w:rPr>
              <w:t>Утверждён</w:t>
            </w:r>
          </w:p>
          <w:p w14:paraId="22000000">
            <w:pPr>
              <w:spacing w:line="240" w:lineRule="atLeast"/>
              <w:ind/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остановлением администрации Сандовского района Тверской области</w:t>
            </w:r>
          </w:p>
          <w:p w14:paraId="23000000">
            <w:pPr>
              <w:spacing w:line="240" w:lineRule="atLeast"/>
              <w:ind/>
            </w:pPr>
            <w:r>
              <w:rPr>
                <w:sz w:val="22"/>
              </w:rPr>
              <w:t>№ 39 от 03.02.2020г</w:t>
            </w:r>
          </w:p>
          <w:p w14:paraId="24000000">
            <w:pPr>
              <w:spacing w:line="240" w:lineRule="atLeast"/>
              <w:ind/>
            </w:pPr>
          </w:p>
          <w:p w14:paraId="25000000">
            <w:pPr>
              <w:spacing w:line="240" w:lineRule="atLeast"/>
              <w:ind/>
            </w:pPr>
            <w:r>
              <w:rPr>
                <w:sz w:val="22"/>
              </w:rPr>
              <w:t xml:space="preserve">Глава </w:t>
            </w:r>
            <w:r>
              <w:rPr>
                <w:sz w:val="22"/>
              </w:rPr>
              <w:t>Сандовского района</w:t>
            </w:r>
          </w:p>
          <w:p w14:paraId="26000000">
            <w:pPr>
              <w:spacing w:line="240" w:lineRule="atLeast"/>
              <w:ind/>
              <w:rPr>
                <w:sz w:val="28"/>
              </w:rPr>
            </w:pPr>
            <w:r>
              <w:rPr>
                <w:sz w:val="22"/>
              </w:rPr>
              <w:t xml:space="preserve">___________ </w:t>
            </w:r>
            <w:r>
              <w:rPr>
                <w:sz w:val="22"/>
              </w:rPr>
              <w:t>О.Н. Грязнов</w:t>
            </w:r>
          </w:p>
        </w:tc>
      </w:tr>
    </w:tbl>
    <w:p w14:paraId="27000000">
      <w:pPr>
        <w:spacing w:line="240" w:lineRule="atLeast"/>
        <w:ind/>
        <w:jc w:val="center"/>
        <w:rPr>
          <w:b w:val="1"/>
          <w:sz w:val="40"/>
        </w:rPr>
      </w:pPr>
    </w:p>
    <w:p w14:paraId="28000000">
      <w:pPr>
        <w:spacing w:line="240" w:lineRule="atLeast"/>
        <w:ind/>
        <w:jc w:val="center"/>
        <w:rPr>
          <w:b w:val="1"/>
          <w:sz w:val="40"/>
        </w:rPr>
      </w:pPr>
    </w:p>
    <w:p w14:paraId="29000000">
      <w:pPr>
        <w:spacing w:line="240" w:lineRule="atLeast"/>
        <w:ind/>
        <w:jc w:val="center"/>
        <w:rPr>
          <w:b w:val="1"/>
          <w:sz w:val="40"/>
        </w:rPr>
      </w:pPr>
    </w:p>
    <w:p w14:paraId="2A000000">
      <w:pPr>
        <w:spacing w:line="240" w:lineRule="atLeast"/>
        <w:ind/>
        <w:jc w:val="center"/>
        <w:rPr>
          <w:b w:val="1"/>
          <w:sz w:val="40"/>
        </w:rPr>
      </w:pPr>
    </w:p>
    <w:p w14:paraId="2B000000">
      <w:pPr>
        <w:spacing w:line="240" w:lineRule="atLeast"/>
        <w:ind/>
        <w:jc w:val="center"/>
        <w:rPr>
          <w:b w:val="1"/>
          <w:sz w:val="40"/>
        </w:rPr>
      </w:pPr>
    </w:p>
    <w:p w14:paraId="2C000000">
      <w:pPr>
        <w:spacing w:line="240" w:lineRule="atLeast"/>
        <w:ind/>
        <w:jc w:val="center"/>
        <w:rPr>
          <w:b w:val="1"/>
          <w:sz w:val="40"/>
        </w:rPr>
      </w:pPr>
    </w:p>
    <w:p w14:paraId="2D000000">
      <w:pPr>
        <w:spacing w:line="240" w:lineRule="atLeast"/>
        <w:ind/>
        <w:jc w:val="center"/>
        <w:rPr>
          <w:b w:val="1"/>
          <w:sz w:val="40"/>
        </w:rPr>
      </w:pPr>
    </w:p>
    <w:p w14:paraId="2E000000">
      <w:pPr>
        <w:spacing w:line="240" w:lineRule="atLeast"/>
        <w:ind/>
        <w:jc w:val="center"/>
        <w:rPr>
          <w:b w:val="1"/>
          <w:sz w:val="40"/>
        </w:rPr>
      </w:pPr>
    </w:p>
    <w:p w14:paraId="2F000000">
      <w:pPr>
        <w:spacing w:line="240" w:lineRule="atLeast"/>
        <w:ind/>
        <w:jc w:val="center"/>
        <w:rPr>
          <w:b w:val="1"/>
          <w:sz w:val="40"/>
        </w:rPr>
      </w:pPr>
      <w:r>
        <w:rPr>
          <w:b w:val="1"/>
          <w:sz w:val="40"/>
        </w:rPr>
        <w:t>Перечень мероприятий на 2020 год</w:t>
      </w:r>
    </w:p>
    <w:p w14:paraId="30000000">
      <w:pPr>
        <w:spacing w:line="240" w:lineRule="atLeast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по благоустройству зданий муниципальных общеобразовательных организаций                Сандовского района </w:t>
      </w:r>
    </w:p>
    <w:p w14:paraId="31000000">
      <w:pPr>
        <w:spacing w:line="240" w:lineRule="atLeast"/>
        <w:ind/>
        <w:jc w:val="center"/>
        <w:rPr>
          <w:b w:val="1"/>
          <w:sz w:val="40"/>
        </w:rPr>
      </w:pPr>
      <w:r>
        <w:rPr>
          <w:b w:val="1"/>
          <w:sz w:val="40"/>
        </w:rPr>
        <w:t>в целях соблюдения требований к воздушно-тепловому режиму, водоснабжению и канализации</w:t>
      </w:r>
    </w:p>
    <w:p w14:paraId="32000000">
      <w:pPr>
        <w:rPr>
          <w:sz w:val="36"/>
        </w:rPr>
      </w:pPr>
    </w:p>
    <w:p w14:paraId="33000000">
      <w:pPr>
        <w:rPr>
          <w:sz w:val="40"/>
        </w:rPr>
      </w:pPr>
    </w:p>
    <w:p w14:paraId="34000000">
      <w:pPr>
        <w:rPr>
          <w:sz w:val="40"/>
        </w:rPr>
      </w:pPr>
    </w:p>
    <w:p w14:paraId="35000000">
      <w:pPr>
        <w:rPr>
          <w:sz w:val="40"/>
        </w:rPr>
      </w:pPr>
    </w:p>
    <w:p w14:paraId="36000000">
      <w:pPr>
        <w:rPr>
          <w:sz w:val="40"/>
        </w:rPr>
      </w:pPr>
    </w:p>
    <w:p w14:paraId="37000000">
      <w:pPr>
        <w:rPr>
          <w:sz w:val="40"/>
        </w:rPr>
      </w:pPr>
    </w:p>
    <w:p w14:paraId="38000000">
      <w:pPr>
        <w:rPr>
          <w:sz w:val="40"/>
        </w:rPr>
      </w:pPr>
    </w:p>
    <w:p w14:paraId="39000000">
      <w:pPr>
        <w:rPr>
          <w:sz w:val="40"/>
        </w:rPr>
      </w:pPr>
    </w:p>
    <w:p w14:paraId="3A000000">
      <w:pPr>
        <w:rPr>
          <w:sz w:val="40"/>
        </w:rPr>
      </w:pPr>
    </w:p>
    <w:p w14:paraId="3B000000">
      <w:pPr>
        <w:tabs>
          <w:tab w:leader="none" w:pos="2475" w:val="left"/>
        </w:tabs>
        <w:ind/>
        <w:jc w:val="center"/>
        <w:rPr>
          <w:sz w:val="28"/>
        </w:rPr>
      </w:pPr>
    </w:p>
    <w:p w14:paraId="3C000000">
      <w:pPr>
        <w:tabs>
          <w:tab w:leader="none" w:pos="2475" w:val="left"/>
        </w:tabs>
        <w:ind/>
        <w:jc w:val="center"/>
        <w:rPr>
          <w:sz w:val="28"/>
        </w:rPr>
      </w:pPr>
    </w:p>
    <w:p w14:paraId="3D000000">
      <w:pPr>
        <w:tabs>
          <w:tab w:leader="none" w:pos="2475" w:val="left"/>
        </w:tabs>
        <w:ind/>
        <w:jc w:val="center"/>
        <w:rPr>
          <w:sz w:val="28"/>
        </w:rPr>
      </w:pPr>
    </w:p>
    <w:p w14:paraId="3E000000">
      <w:pPr>
        <w:tabs>
          <w:tab w:leader="none" w:pos="2475" w:val="left"/>
        </w:tabs>
        <w:ind/>
        <w:jc w:val="center"/>
        <w:rPr>
          <w:sz w:val="28"/>
        </w:rPr>
      </w:pPr>
    </w:p>
    <w:p w14:paraId="3F000000">
      <w:pPr>
        <w:tabs>
          <w:tab w:leader="none" w:pos="2475" w:val="left"/>
        </w:tabs>
        <w:ind/>
        <w:jc w:val="center"/>
        <w:rPr>
          <w:sz w:val="28"/>
        </w:rPr>
      </w:pPr>
      <w:r>
        <w:rPr>
          <w:sz w:val="28"/>
        </w:rPr>
        <w:t>п. Сандово</w:t>
      </w:r>
    </w:p>
    <w:p w14:paraId="40000000">
      <w:pPr>
        <w:tabs>
          <w:tab w:leader="none" w:pos="2475" w:val="left"/>
        </w:tabs>
        <w:ind/>
        <w:jc w:val="center"/>
        <w:rPr>
          <w:sz w:val="28"/>
        </w:rPr>
      </w:pPr>
      <w:r>
        <w:rPr>
          <w:sz w:val="28"/>
        </w:rPr>
        <w:t>2020 г.</w:t>
      </w:r>
    </w:p>
    <w:p w14:paraId="41000000">
      <w:pPr>
        <w:tabs>
          <w:tab w:leader="none" w:pos="247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Паспорт</w:t>
      </w:r>
    </w:p>
    <w:p w14:paraId="42000000">
      <w:pPr>
        <w:spacing w:line="240" w:lineRule="atLeast"/>
        <w:ind/>
        <w:jc w:val="center"/>
        <w:rPr>
          <w:sz w:val="28"/>
        </w:rPr>
      </w:pPr>
      <w:r>
        <w:rPr>
          <w:sz w:val="28"/>
        </w:rPr>
        <w:t>Перечня мероприятий на 2020 год</w:t>
      </w:r>
    </w:p>
    <w:p w14:paraId="43000000">
      <w:pPr>
        <w:spacing w:line="240" w:lineRule="atLeast"/>
        <w:ind/>
        <w:jc w:val="center"/>
        <w:rPr>
          <w:sz w:val="28"/>
        </w:rPr>
      </w:pPr>
      <w:r>
        <w:rPr>
          <w:sz w:val="28"/>
        </w:rPr>
        <w:t xml:space="preserve">по благоустройству зданий муниципальных общеобразовательных организаций Сандовского района </w:t>
      </w:r>
    </w:p>
    <w:p w14:paraId="44000000">
      <w:pPr>
        <w:tabs>
          <w:tab w:leader="none" w:pos="2475" w:val="left"/>
        </w:tabs>
        <w:ind/>
        <w:jc w:val="center"/>
        <w:rPr>
          <w:sz w:val="28"/>
        </w:rPr>
      </w:pPr>
      <w:r>
        <w:rPr>
          <w:sz w:val="28"/>
        </w:rPr>
        <w:t>в целях соблюдения требований к воздушно-тепловому режиму, водоснабжению и канализации</w:t>
      </w:r>
    </w:p>
    <w:p w14:paraId="45000000">
      <w:pPr>
        <w:tabs>
          <w:tab w:leader="none" w:pos="2475" w:val="left"/>
        </w:tabs>
        <w:ind/>
        <w:rPr>
          <w:sz w:val="28"/>
        </w:rPr>
      </w:pPr>
    </w:p>
    <w:tbl>
      <w:tblPr>
        <w:tblStyle w:val="Style_3"/>
      </w:tblPr>
      <w:tblGrid>
        <w:gridCol w:w="3770"/>
        <w:gridCol w:w="5410"/>
      </w:tblGrid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6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Капитальный ремонт системы отопления 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 по адресу: </w:t>
            </w:r>
            <w:r>
              <w:rPr>
                <w:sz w:val="28"/>
              </w:rPr>
              <w:t>Тверская</w:t>
            </w:r>
            <w:r>
              <w:rPr>
                <w:sz w:val="28"/>
              </w:rPr>
              <w:t xml:space="preserve"> обл., </w:t>
            </w:r>
            <w:r>
              <w:rPr>
                <w:sz w:val="28"/>
              </w:rPr>
              <w:t>Сандовский</w:t>
            </w:r>
            <w:r>
              <w:rPr>
                <w:sz w:val="28"/>
              </w:rPr>
              <w:t xml:space="preserve"> район, с. </w:t>
            </w:r>
            <w:r>
              <w:rPr>
                <w:sz w:val="28"/>
              </w:rPr>
              <w:t>Лукино</w:t>
            </w:r>
            <w:r>
              <w:rPr>
                <w:sz w:val="28"/>
              </w:rPr>
              <w:t>, д. 82</w:t>
            </w: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 xml:space="preserve">Основание для разработки 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Правительства Российской Федерации от 07.12.2019 № 1618 «О внесении изменений в государственную программу Российской Федерации «Развитие образования»</w:t>
            </w: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Министерство образования Тверской области</w:t>
            </w:r>
          </w:p>
          <w:p w14:paraId="4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Разработчик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Отдел образования администрации Сандовского района Тверской области</w:t>
            </w: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</w:t>
            </w:r>
          </w:p>
          <w:p w14:paraId="5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Соблюдение требований к воздушно-тепловому режиму в 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</w:t>
            </w: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 xml:space="preserve">Совершенствование системы отопления в 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Создание комфортных условий</w:t>
            </w:r>
            <w:r>
              <w:rPr>
                <w:sz w:val="28"/>
              </w:rPr>
              <w:t xml:space="preserve"> для школьников в 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</w:t>
            </w: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7000000">
            <w:pPr>
              <w:rPr>
                <w:sz w:val="28"/>
              </w:rPr>
            </w:pPr>
            <w:r>
              <w:rPr>
                <w:sz w:val="28"/>
              </w:rPr>
              <w:t xml:space="preserve">Срок реализации 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>
        <w:tc>
          <w:tcPr>
            <w:tcW w:type="dxa" w:w="377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Ожидаемый конечный результат</w:t>
            </w:r>
          </w:p>
        </w:tc>
        <w:tc>
          <w:tcPr>
            <w:tcW w:type="dxa" w:w="54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Система отопления в 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 соответствует требованиям к воздушно-тепловому режиму</w:t>
            </w:r>
          </w:p>
        </w:tc>
      </w:tr>
    </w:tbl>
    <w:p w14:paraId="5B000000">
      <w:pPr>
        <w:tabs>
          <w:tab w:leader="none" w:pos="2475" w:val="left"/>
        </w:tabs>
        <w:ind/>
        <w:rPr>
          <w:b w:val="1"/>
          <w:sz w:val="28"/>
        </w:rPr>
      </w:pPr>
    </w:p>
    <w:p w14:paraId="5C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5D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5E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5F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60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61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62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63000000">
      <w:pPr>
        <w:tabs>
          <w:tab w:leader="none" w:pos="2475" w:val="left"/>
        </w:tabs>
        <w:ind/>
        <w:rPr>
          <w:b w:val="1"/>
          <w:sz w:val="28"/>
        </w:rPr>
      </w:pPr>
    </w:p>
    <w:p w14:paraId="64000000">
      <w:pPr>
        <w:tabs>
          <w:tab w:leader="none" w:pos="2475" w:val="left"/>
        </w:tabs>
        <w:ind/>
        <w:rPr>
          <w:b w:val="1"/>
          <w:sz w:val="28"/>
        </w:rPr>
      </w:pPr>
    </w:p>
    <w:p w14:paraId="65000000">
      <w:pPr>
        <w:tabs>
          <w:tab w:leader="none" w:pos="2475" w:val="left"/>
        </w:tabs>
        <w:ind/>
        <w:rPr>
          <w:b w:val="1"/>
          <w:sz w:val="28"/>
        </w:rPr>
      </w:pPr>
    </w:p>
    <w:p w14:paraId="66000000">
      <w:pPr>
        <w:tabs>
          <w:tab w:leader="none" w:pos="247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I</w:t>
      </w:r>
    </w:p>
    <w:p w14:paraId="67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о текущем состоянии зданий в общеобразовательных организациях </w:t>
      </w:r>
      <w:r>
        <w:rPr>
          <w:b w:val="1"/>
          <w:sz w:val="28"/>
        </w:rPr>
        <w:t xml:space="preserve">Сандовского </w:t>
      </w:r>
      <w:r>
        <w:rPr>
          <w:b w:val="1"/>
          <w:sz w:val="28"/>
        </w:rPr>
        <w:t>района</w:t>
      </w:r>
    </w:p>
    <w:p w14:paraId="68000000">
      <w:pPr>
        <w:tabs>
          <w:tab w:leader="none" w:pos="2475" w:val="left"/>
        </w:tabs>
        <w:ind/>
        <w:rPr>
          <w:b w:val="1"/>
          <w:sz w:val="28"/>
        </w:rPr>
      </w:pPr>
    </w:p>
    <w:p w14:paraId="69000000">
      <w:pPr>
        <w:pStyle w:val="Style_2"/>
        <w:numPr>
          <w:ilvl w:val="0"/>
          <w:numId w:val="2"/>
        </w:numPr>
        <w:spacing w:after="160" w:line="264" w:lineRule="auto"/>
        <w:ind/>
        <w:jc w:val="both"/>
        <w:rPr>
          <w:sz w:val="28"/>
        </w:rPr>
      </w:pPr>
      <w:r>
        <w:rPr>
          <w:sz w:val="28"/>
        </w:rPr>
        <w:t>На начало 201</w:t>
      </w:r>
      <w:r>
        <w:rPr>
          <w:sz w:val="28"/>
        </w:rPr>
        <w:t>9</w:t>
      </w:r>
      <w:r>
        <w:rPr>
          <w:sz w:val="28"/>
        </w:rPr>
        <w:t>/20</w:t>
      </w:r>
      <w:r>
        <w:rPr>
          <w:sz w:val="28"/>
        </w:rPr>
        <w:t>20</w:t>
      </w:r>
      <w:r>
        <w:rPr>
          <w:sz w:val="28"/>
        </w:rPr>
        <w:t xml:space="preserve"> учебного года в </w:t>
      </w:r>
      <w:r>
        <w:rPr>
          <w:sz w:val="28"/>
        </w:rPr>
        <w:t>Сандовском</w:t>
      </w:r>
      <w:r>
        <w:rPr>
          <w:sz w:val="28"/>
        </w:rPr>
        <w:t xml:space="preserve"> районе функционирует всего </w:t>
      </w:r>
      <w:r>
        <w:rPr>
          <w:sz w:val="28"/>
        </w:rPr>
        <w:t>4</w:t>
      </w:r>
      <w:r>
        <w:rPr>
          <w:sz w:val="28"/>
        </w:rPr>
        <w:t xml:space="preserve"> общеобразовательных организаций, в которых обучается </w:t>
      </w:r>
      <w:r>
        <w:rPr>
          <w:sz w:val="28"/>
        </w:rPr>
        <w:t>504</w:t>
      </w:r>
      <w:r>
        <w:rPr>
          <w:sz w:val="28"/>
        </w:rPr>
        <w:t xml:space="preserve"> учащихся. </w:t>
      </w:r>
      <w:r>
        <w:rPr>
          <w:sz w:val="28"/>
        </w:rPr>
        <w:t>3</w:t>
      </w:r>
      <w:r>
        <w:rPr>
          <w:sz w:val="28"/>
        </w:rPr>
        <w:t xml:space="preserve"> организации расположены в сельской местности, в них обучается </w:t>
      </w:r>
      <w:r>
        <w:rPr>
          <w:sz w:val="28"/>
        </w:rPr>
        <w:t>75</w:t>
      </w:r>
      <w:r>
        <w:rPr>
          <w:sz w:val="28"/>
        </w:rPr>
        <w:t xml:space="preserve"> учащихся. Из приведённых данных видно, что распределение образовательных организаций в городах и за их пределами крайне неравномерно.</w:t>
      </w:r>
    </w:p>
    <w:p w14:paraId="6A000000">
      <w:pPr>
        <w:pStyle w:val="Style_2"/>
        <w:numPr>
          <w:ilvl w:val="0"/>
          <w:numId w:val="2"/>
        </w:numPr>
        <w:spacing w:after="160" w:line="264" w:lineRule="auto"/>
        <w:ind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>
        <w:rPr>
          <w:sz w:val="28"/>
        </w:rPr>
        <w:t xml:space="preserve"> на территории Сандовского района осуществляется деятельность по следующим направлениям:</w:t>
      </w:r>
      <w:r>
        <w:rPr>
          <w:sz w:val="28"/>
        </w:rPr>
        <w:t xml:space="preserve"> </w:t>
      </w:r>
      <w:r>
        <w:rPr>
          <w:sz w:val="28"/>
        </w:rPr>
        <w:t xml:space="preserve">развитие школьной инфраструктуры и улучшение материально-технической базы </w:t>
      </w:r>
      <w:r>
        <w:rPr>
          <w:sz w:val="28"/>
        </w:rPr>
        <w:t>общеобразовательных организаций.</w:t>
      </w:r>
    </w:p>
    <w:p w14:paraId="6B000000">
      <w:pPr>
        <w:ind/>
        <w:jc w:val="both"/>
        <w:rPr>
          <w:sz w:val="28"/>
        </w:rPr>
      </w:pPr>
      <w:r>
        <w:rPr>
          <w:sz w:val="28"/>
        </w:rPr>
        <w:t xml:space="preserve">3. Благодаря участию Сандовского района в </w:t>
      </w:r>
      <w:r>
        <w:rPr>
          <w:sz w:val="28"/>
        </w:rPr>
        <w:t xml:space="preserve">конкурсном отборе получателей субсидий на улучшение материально-технической базы образовательных организаций в школах района проведены следующие мероприятия: замена оконных блоков в МБОУ </w:t>
      </w:r>
      <w:r>
        <w:rPr>
          <w:sz w:val="28"/>
        </w:rPr>
        <w:t>Старо-Сандовская</w:t>
      </w:r>
      <w:r>
        <w:rPr>
          <w:sz w:val="28"/>
        </w:rPr>
        <w:t xml:space="preserve"> ООШ, капитальный ремонт санитарно-технических узлов в МБОУ </w:t>
      </w:r>
      <w:r>
        <w:rPr>
          <w:sz w:val="28"/>
        </w:rPr>
        <w:t>Лукинская</w:t>
      </w:r>
      <w:r>
        <w:rPr>
          <w:sz w:val="28"/>
        </w:rPr>
        <w:t xml:space="preserve"> ООШ (ликвидация надворных туалетов), капитальный ремонт спортивного зала МБОУ </w:t>
      </w:r>
      <w:r>
        <w:rPr>
          <w:sz w:val="28"/>
        </w:rPr>
        <w:t>Сандовская</w:t>
      </w:r>
      <w:r>
        <w:rPr>
          <w:sz w:val="28"/>
        </w:rPr>
        <w:t xml:space="preserve"> СОШ.</w:t>
      </w:r>
    </w:p>
    <w:p w14:paraId="6C000000">
      <w:pPr>
        <w:tabs>
          <w:tab w:leader="none" w:pos="2475" w:val="left"/>
        </w:tabs>
        <w:ind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Здания общеобразовательных организаций соответствуют требованиям</w:t>
      </w:r>
      <w:r>
        <w:rPr>
          <w:sz w:val="28"/>
        </w:rPr>
        <w:t xml:space="preserve"> по износу (нет зданий с износом более 50%). </w:t>
      </w:r>
      <w:r>
        <w:rPr>
          <w:sz w:val="28"/>
        </w:rPr>
        <w:t xml:space="preserve">Однако в целях соблюдения требований к воздушно-тепловому режиму, водоснабжению и канализации требуется замена оконных блоков в МБОУ </w:t>
      </w:r>
      <w:r>
        <w:rPr>
          <w:sz w:val="28"/>
        </w:rPr>
        <w:t>Сандовская</w:t>
      </w:r>
      <w:r>
        <w:rPr>
          <w:sz w:val="28"/>
        </w:rPr>
        <w:t xml:space="preserve"> СОШ и МБОУ </w:t>
      </w:r>
      <w:r>
        <w:rPr>
          <w:sz w:val="28"/>
        </w:rPr>
        <w:t>Лукинская</w:t>
      </w:r>
      <w:r>
        <w:rPr>
          <w:sz w:val="28"/>
        </w:rPr>
        <w:t xml:space="preserve"> ООШ, капитальный ремонт кровли в МБОУ </w:t>
      </w:r>
      <w:r>
        <w:rPr>
          <w:sz w:val="28"/>
        </w:rPr>
        <w:t>Сандовская</w:t>
      </w:r>
      <w:r>
        <w:rPr>
          <w:sz w:val="28"/>
        </w:rPr>
        <w:t xml:space="preserve"> СОШ и МБОУ </w:t>
      </w:r>
      <w:r>
        <w:rPr>
          <w:sz w:val="28"/>
        </w:rPr>
        <w:t>Лукинская</w:t>
      </w:r>
      <w:r>
        <w:rPr>
          <w:sz w:val="28"/>
        </w:rPr>
        <w:t xml:space="preserve"> ООШ, капитальный ремонт системы отопления в МБОУ </w:t>
      </w:r>
      <w:r>
        <w:rPr>
          <w:sz w:val="28"/>
        </w:rPr>
        <w:t>Старо-Сандовская</w:t>
      </w:r>
      <w:r>
        <w:rPr>
          <w:sz w:val="28"/>
        </w:rPr>
        <w:t xml:space="preserve"> ООШ, капитальный ремонт санитарно-технических узлов и канализации в МБОУ </w:t>
      </w:r>
      <w:r>
        <w:rPr>
          <w:sz w:val="28"/>
        </w:rPr>
        <w:t>Сандовская</w:t>
      </w:r>
      <w:r>
        <w:rPr>
          <w:sz w:val="28"/>
        </w:rPr>
        <w:t xml:space="preserve"> СОШ.</w:t>
      </w:r>
    </w:p>
    <w:p w14:paraId="6D000000">
      <w:pPr>
        <w:ind/>
        <w:jc w:val="both"/>
        <w:rPr>
          <w:b w:val="1"/>
          <w:sz w:val="28"/>
        </w:rPr>
      </w:pPr>
    </w:p>
    <w:p w14:paraId="6E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6F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0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1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2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3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4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5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6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7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8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9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A000000">
      <w:pPr>
        <w:tabs>
          <w:tab w:leader="none" w:pos="247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II</w:t>
      </w:r>
    </w:p>
    <w:p w14:paraId="7B000000">
      <w:pPr>
        <w:tabs>
          <w:tab w:leader="none" w:pos="2475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мероприятий</w:t>
      </w:r>
    </w:p>
    <w:p w14:paraId="7C000000">
      <w:pPr>
        <w:tabs>
          <w:tab w:leader="none" w:pos="2475" w:val="left"/>
        </w:tabs>
        <w:ind/>
        <w:jc w:val="center"/>
        <w:rPr>
          <w:b w:val="1"/>
          <w:sz w:val="28"/>
        </w:rPr>
      </w:pPr>
    </w:p>
    <w:p w14:paraId="7D00000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МБОУ </w:t>
      </w:r>
      <w:r>
        <w:rPr>
          <w:sz w:val="28"/>
        </w:rPr>
        <w:t>Лукинская</w:t>
      </w:r>
      <w:r>
        <w:rPr>
          <w:sz w:val="28"/>
        </w:rPr>
        <w:t xml:space="preserve"> ООШ </w:t>
      </w:r>
      <w:r>
        <w:rPr>
          <w:sz w:val="28"/>
        </w:rPr>
        <w:t>расположена</w:t>
      </w:r>
      <w:r>
        <w:rPr>
          <w:sz w:val="28"/>
        </w:rPr>
        <w:t xml:space="preserve"> в одноэтажном деревянном здании 1979 года постройки. С 1 сентября 2019г. в школе обучается 24 учащихся. </w:t>
      </w:r>
      <w:r>
        <w:rPr>
          <w:sz w:val="28"/>
        </w:rPr>
        <w:t xml:space="preserve">Площадь здания школы 596,9 кв. м, физический износ составляет 33%. В школе печное отопления, в 2017 году был проведён капитальный ремонт санитарно-технических узлов, в настоящее время они полностью соответствуют требованиям </w:t>
      </w:r>
      <w:r>
        <w:rPr>
          <w:sz w:val="28"/>
        </w:rPr>
        <w:t>СаНПиН</w:t>
      </w:r>
      <w:r>
        <w:rPr>
          <w:sz w:val="28"/>
        </w:rPr>
        <w:t xml:space="preserve">. В целях соблюдения требований к воздушно-тепловому режиму в МБОУ </w:t>
      </w:r>
      <w:r>
        <w:rPr>
          <w:sz w:val="28"/>
        </w:rPr>
        <w:t>Лукинская</w:t>
      </w:r>
      <w:r>
        <w:rPr>
          <w:sz w:val="28"/>
        </w:rPr>
        <w:t xml:space="preserve"> ООШ необходимо провести капитальный ремонт системы отопления.</w:t>
      </w:r>
    </w:p>
    <w:p w14:paraId="7E000000">
      <w:pPr>
        <w:ind w:firstLine="709"/>
        <w:jc w:val="center"/>
        <w:rPr>
          <w:sz w:val="28"/>
        </w:rPr>
      </w:pPr>
    </w:p>
    <w:p w14:paraId="7F000000">
      <w:pPr>
        <w:ind w:firstLine="709"/>
        <w:jc w:val="center"/>
        <w:rPr>
          <w:sz w:val="28"/>
        </w:rPr>
      </w:pPr>
      <w:r>
        <w:rPr>
          <w:sz w:val="28"/>
        </w:rPr>
        <w:t>Перечень мероприятий</w:t>
      </w:r>
    </w:p>
    <w:p w14:paraId="80000000">
      <w:pPr>
        <w:pStyle w:val="Style_4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2"/>
        <w:gridCol w:w="6830"/>
        <w:gridCol w:w="2033"/>
      </w:tblGrid>
      <w:tr>
        <w:trPr>
          <w:trHeight w:hRule="atLeast" w:val="799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52" w:lineRule="auto"/>
              <w:ind/>
            </w:pPr>
            <w:r>
              <w:t xml:space="preserve">№ </w:t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6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line="252" w:lineRule="auto"/>
              <w:ind/>
              <w:jc w:val="center"/>
            </w:pPr>
            <w:r>
              <w:t>Показатели результативности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line="252" w:lineRule="auto"/>
              <w:ind/>
              <w:jc w:val="center"/>
            </w:pPr>
            <w:r>
              <w:t>Значение показателя результативности</w:t>
            </w:r>
          </w:p>
        </w:tc>
      </w:tr>
      <w:tr>
        <w:trPr>
          <w:trHeight w:hRule="atLeast" w:val="529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252" w:lineRule="auto"/>
              <w:ind/>
            </w:pPr>
            <w:r>
              <w:t>1</w:t>
            </w:r>
          </w:p>
        </w:tc>
        <w:tc>
          <w:tcPr>
            <w:tcW w:type="dxa" w:w="6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line="240" w:lineRule="atLeast"/>
              <w:ind/>
            </w:pPr>
            <w:r>
              <w:t>Общая численность учащихся в</w:t>
            </w:r>
            <w:r>
              <w:t xml:space="preserve"> </w:t>
            </w:r>
            <w:r>
              <w:t>Сандовском</w:t>
            </w:r>
            <w:r>
              <w:t xml:space="preserve"> </w:t>
            </w:r>
            <w:r>
              <w:t xml:space="preserve"> районе  на начало 2019/20 учебного года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spacing w:line="252" w:lineRule="auto"/>
              <w:ind/>
              <w:jc w:val="center"/>
            </w:pPr>
            <w:r>
              <w:t>504</w:t>
            </w:r>
          </w:p>
        </w:tc>
      </w:tr>
      <w:tr>
        <w:trPr>
          <w:trHeight w:hRule="atLeast" w:val="529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52" w:lineRule="auto"/>
              <w:ind/>
            </w:pPr>
          </w:p>
        </w:tc>
        <w:tc>
          <w:tcPr>
            <w:tcW w:type="dxa" w:w="6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line="240" w:lineRule="atLeast"/>
              <w:ind/>
            </w:pPr>
            <w:r>
              <w:t>Общая численность учащихся в</w:t>
            </w:r>
            <w:r>
              <w:t xml:space="preserve"> </w:t>
            </w:r>
            <w:r>
              <w:t xml:space="preserve">МБОУ </w:t>
            </w:r>
            <w:r>
              <w:t>Лукинская</w:t>
            </w:r>
            <w:r>
              <w:t xml:space="preserve"> ООШ</w:t>
            </w:r>
            <w:r>
              <w:t>, здани</w:t>
            </w:r>
            <w:r>
              <w:t>е</w:t>
            </w:r>
            <w:r>
              <w:t xml:space="preserve"> которой требует благоустройства в целях соблюдения требований к воздушно-тепловому режиму, водоснабжению и канализации   </w:t>
            </w:r>
          </w:p>
          <w:p w14:paraId="89000000">
            <w:pPr>
              <w:spacing w:line="240" w:lineRule="atLeast"/>
              <w:ind/>
            </w:pP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spacing w:line="252" w:lineRule="auto"/>
              <w:ind/>
              <w:jc w:val="center"/>
            </w:pPr>
            <w:r>
              <w:t>24</w:t>
            </w:r>
          </w:p>
        </w:tc>
      </w:tr>
      <w:tr>
        <w:trPr>
          <w:trHeight w:hRule="atLeast" w:val="660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52" w:lineRule="auto"/>
              <w:ind/>
            </w:pPr>
            <w:r>
              <w:t>3</w:t>
            </w:r>
          </w:p>
        </w:tc>
        <w:tc>
          <w:tcPr>
            <w:tcW w:type="dxa" w:w="6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line="252" w:lineRule="auto"/>
              <w:ind/>
            </w:pPr>
            <w:r>
              <w:t>Общее количество общеобразовательных организаций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line="252" w:lineRule="auto"/>
              <w:ind/>
              <w:jc w:val="center"/>
            </w:pPr>
            <w:r>
              <w:t>4</w:t>
            </w:r>
          </w:p>
        </w:tc>
      </w:tr>
      <w:tr>
        <w:trPr>
          <w:trHeight w:hRule="atLeast" w:val="531"/>
        </w:trPr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252" w:lineRule="auto"/>
              <w:ind/>
            </w:pPr>
            <w:r>
              <w:t>4</w:t>
            </w:r>
          </w:p>
        </w:tc>
        <w:tc>
          <w:tcPr>
            <w:tcW w:type="dxa" w:w="6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spacing w:line="252" w:lineRule="auto"/>
              <w:ind/>
            </w:pPr>
            <w:r>
              <w:t xml:space="preserve">Количество общеобразовательных организаций, здания которых требует благоустройства в целях соблюдения требований к воздушно-тепловому режиму, водоснабжению и канализации   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line="252" w:lineRule="auto"/>
              <w:ind/>
              <w:jc w:val="center"/>
            </w:pPr>
            <w:r>
              <w:t>1</w:t>
            </w:r>
          </w:p>
        </w:tc>
      </w:tr>
    </w:tbl>
    <w:p w14:paraId="91000000">
      <w:pPr>
        <w:rPr>
          <w:sz w:val="28"/>
        </w:rPr>
      </w:pPr>
      <w:r>
        <w:rPr>
          <w:sz w:val="28"/>
        </w:rPr>
        <w:tab/>
      </w:r>
    </w:p>
    <w:p w14:paraId="92000000">
      <w:pPr>
        <w:rPr>
          <w:sz w:val="28"/>
        </w:rPr>
      </w:pPr>
    </w:p>
    <w:tbl>
      <w:tblPr>
        <w:tblStyle w:val="Style_3"/>
      </w:tblPr>
      <w:tblGrid>
        <w:gridCol w:w="546"/>
        <w:gridCol w:w="2539"/>
        <w:gridCol w:w="2126"/>
        <w:gridCol w:w="2127"/>
        <w:gridCol w:w="1134"/>
        <w:gridCol w:w="992"/>
      </w:tblGrid>
      <w:tr>
        <w:tc>
          <w:tcPr>
            <w:tcW w:type="dxa" w:w="5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3000000">
            <w:r>
              <w:t xml:space="preserve">№ </w:t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253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4000000">
            <w:pPr>
              <w:ind/>
              <w:jc w:val="center"/>
            </w:pPr>
            <w:r>
              <w:t>Наименование  мероприятия, объекта капитального ремонта</w:t>
            </w:r>
          </w:p>
        </w:tc>
        <w:tc>
          <w:tcPr>
            <w:tcW w:type="dxa" w:w="21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5000000">
            <w:r>
              <w:t>Наименование показателя результативности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6000000">
            <w:r>
              <w:t>Значение показателя результативности</w:t>
            </w:r>
          </w:p>
        </w:tc>
        <w:tc>
          <w:tcPr>
            <w:tcW w:type="dxa" w:w="11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7000000">
            <w:r>
              <w:t>Единица измерения</w:t>
            </w:r>
          </w:p>
        </w:tc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8000000">
            <w:r>
              <w:t xml:space="preserve">Сроки </w:t>
            </w:r>
          </w:p>
        </w:tc>
      </w:tr>
      <w:tr>
        <w:tc>
          <w:tcPr>
            <w:tcW w:type="dxa" w:w="5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9000000">
            <w:r>
              <w:t>1.</w:t>
            </w:r>
          </w:p>
        </w:tc>
        <w:tc>
          <w:tcPr>
            <w:tcW w:type="dxa" w:w="253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Капитальный ремонт системы отопления МБОУ </w:t>
            </w:r>
            <w:r>
              <w:rPr>
                <w:sz w:val="28"/>
              </w:rPr>
              <w:t>Лукинская</w:t>
            </w:r>
            <w:r>
              <w:rPr>
                <w:sz w:val="28"/>
              </w:rPr>
              <w:t xml:space="preserve"> ООШ по адресу: </w:t>
            </w:r>
            <w:r>
              <w:rPr>
                <w:sz w:val="28"/>
              </w:rPr>
              <w:t>Тверская</w:t>
            </w:r>
            <w:r>
              <w:rPr>
                <w:sz w:val="28"/>
              </w:rPr>
              <w:t xml:space="preserve"> обл., </w:t>
            </w:r>
            <w:r>
              <w:rPr>
                <w:sz w:val="28"/>
              </w:rPr>
              <w:t>Сандовский</w:t>
            </w:r>
            <w:r>
              <w:rPr>
                <w:sz w:val="28"/>
              </w:rPr>
              <w:t xml:space="preserve"> район, с. </w:t>
            </w:r>
            <w:r>
              <w:rPr>
                <w:sz w:val="28"/>
              </w:rPr>
              <w:t>Лукино</w:t>
            </w:r>
            <w:r>
              <w:rPr>
                <w:sz w:val="28"/>
              </w:rPr>
              <w:t>, д. 82</w:t>
            </w:r>
          </w:p>
          <w:p w14:paraId="9B000000"/>
        </w:tc>
        <w:tc>
          <w:tcPr>
            <w:tcW w:type="dxa" w:w="21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C000000">
            <w:r>
              <w:t>Соответствие требованиям</w:t>
            </w:r>
            <w:r>
              <w:t xml:space="preserve"> к воздушно-тепловому режиму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D000000">
            <w:r>
              <w:t>100% школ района соответствуют</w:t>
            </w:r>
            <w:r>
              <w:t xml:space="preserve"> требованиям</w:t>
            </w:r>
            <w:r>
              <w:t xml:space="preserve"> к воздушно-тепловому режиму</w:t>
            </w:r>
          </w:p>
        </w:tc>
        <w:tc>
          <w:tcPr>
            <w:tcW w:type="dxa" w:w="11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E000000">
            <w:pPr>
              <w:ind/>
              <w:jc w:val="center"/>
            </w:pPr>
            <w:r>
              <w:t>%</w:t>
            </w:r>
          </w:p>
        </w:tc>
        <w:tc>
          <w:tcPr>
            <w:tcW w:type="dxa" w:w="99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</w:tcPr>
          <w:p w14:paraId="9F000000">
            <w:pPr>
              <w:ind/>
              <w:jc w:val="center"/>
            </w:pPr>
            <w:r>
              <w:t>2020г.</w:t>
            </w:r>
          </w:p>
        </w:tc>
      </w:tr>
    </w:tbl>
    <w:p w14:paraId="A0000000">
      <w:pPr>
        <w:rPr>
          <w:sz w:val="28"/>
        </w:rPr>
      </w:pPr>
    </w:p>
    <w:p w14:paraId="A1000000">
      <w:pPr>
        <w:ind/>
        <w:jc w:val="both"/>
      </w:pPr>
    </w:p>
    <w:p w14:paraId="A2000000">
      <w:pPr>
        <w:ind/>
        <w:jc w:val="both"/>
      </w:pPr>
    </w:p>
    <w:sectPr>
      <w:pgSz w:h="16838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13" w:type="paragraph">
    <w:name w:val="toc 3"/>
    <w:next w:val="Style_6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4" w:type="paragraph">
    <w:name w:val="Абзац списка1"/>
    <w:basedOn w:val="Style_6"/>
    <w:link w:val="Style_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_ch" w:type="character">
    <w:name w:val="Абзац списка1"/>
    <w:basedOn w:val="Style_6_ch"/>
    <w:link w:val="Style_4"/>
    <w:rPr>
      <w:rFonts w:ascii="Calibri" w:hAnsi="Calibri"/>
      <w:sz w:val="22"/>
    </w:rPr>
  </w:style>
  <w:style w:styleId="Style_1" w:type="paragraph">
    <w:name w:val="ConsPlusNormal"/>
    <w:link w:val="Style_1_ch"/>
    <w:pPr>
      <w:widowControl w:val="0"/>
      <w:ind w:firstLine="72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2"/>
    <w:link w:val="Style_16_ch"/>
    <w:rPr>
      <w:color w:val="0000FF"/>
      <w:u w:val="single"/>
    </w:rPr>
  </w:style>
  <w:style w:styleId="Style_16_ch" w:type="character">
    <w:name w:val="Hyperlink"/>
    <w:basedOn w:val="Style_12_ch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alloon Text"/>
    <w:basedOn w:val="Style_6"/>
    <w:link w:val="Style_22_ch"/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5"/>
    <w:next w:val="Style_6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6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6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6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basedOn w:val="Style_6"/>
    <w:next w:val="Style_6"/>
    <w:link w:val="Style_28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8_ch" w:type="character">
    <w:name w:val="heading 2"/>
    <w:basedOn w:val="Style_6_ch"/>
    <w:link w:val="Style_28"/>
    <w:rPr>
      <w:b w:val="1"/>
      <w:sz w:val="28"/>
    </w:rPr>
  </w:style>
  <w:style w:styleId="Style_3" w:type="table">
    <w:name w:val="Table Grid"/>
    <w:basedOn w:val="Style_5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