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2FA0F" w14:textId="77777777" w:rsidR="00EB17A6" w:rsidRDefault="008557B7">
      <w:pPr>
        <w:pStyle w:val="Heading"/>
        <w:spacing w:before="0" w:line="360" w:lineRule="auto"/>
        <w:ind w:left="-357"/>
        <w:jc w:val="center"/>
      </w:pPr>
      <w:r>
        <w:rPr>
          <w:noProof/>
        </w:rPr>
        <w:drawing>
          <wp:inline distT="0" distB="0" distL="0" distR="0" wp14:anchorId="0ED93116" wp14:editId="3D3CC739">
            <wp:extent cx="445679" cy="53352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679" cy="53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FB7D0" w14:textId="77777777" w:rsidR="00EB17A6" w:rsidRDefault="008557B7">
      <w:pPr>
        <w:pStyle w:val="a3"/>
        <w:jc w:val="center"/>
      </w:pPr>
      <w:r>
        <w:rPr>
          <w:b/>
          <w:bCs/>
          <w:sz w:val="44"/>
          <w:szCs w:val="44"/>
        </w:rPr>
        <w:t>АДМИНИСТРАЦИЯ</w:t>
      </w:r>
    </w:p>
    <w:p w14:paraId="43FB8067" w14:textId="77777777" w:rsidR="00EB17A6" w:rsidRDefault="008557B7">
      <w:pPr>
        <w:pStyle w:val="a3"/>
        <w:jc w:val="center"/>
      </w:pPr>
      <w:r>
        <w:rPr>
          <w:b/>
          <w:bCs/>
          <w:sz w:val="44"/>
          <w:szCs w:val="44"/>
        </w:rPr>
        <w:t>САНДОВСКОГО РАЙОНА</w:t>
      </w:r>
    </w:p>
    <w:p w14:paraId="2279C118" w14:textId="77777777" w:rsidR="00EB17A6" w:rsidRDefault="008557B7">
      <w:pPr>
        <w:pStyle w:val="a3"/>
        <w:jc w:val="center"/>
      </w:pPr>
      <w:r>
        <w:rPr>
          <w:sz w:val="28"/>
          <w:szCs w:val="28"/>
        </w:rPr>
        <w:t>Тверская область</w:t>
      </w:r>
    </w:p>
    <w:p w14:paraId="33F168BF" w14:textId="77777777" w:rsidR="00EB17A6" w:rsidRDefault="008557B7">
      <w:pPr>
        <w:pStyle w:val="a3"/>
        <w:jc w:val="center"/>
      </w:pPr>
      <w:r>
        <w:rPr>
          <w:b/>
          <w:bCs/>
          <w:sz w:val="44"/>
          <w:szCs w:val="44"/>
        </w:rPr>
        <w:t>ПОСТАНОВЛЕНИЕ</w:t>
      </w:r>
    </w:p>
    <w:p w14:paraId="4F4C359C" w14:textId="77777777" w:rsidR="00EB17A6" w:rsidRDefault="008557B7">
      <w:pPr>
        <w:pStyle w:val="a3"/>
      </w:pPr>
      <w:r>
        <w:rPr>
          <w:sz w:val="28"/>
          <w:szCs w:val="28"/>
        </w:rPr>
        <w:t>12.10.2020                                          п.Сандово                                                   № 203</w:t>
      </w:r>
    </w:p>
    <w:p w14:paraId="39B193CA" w14:textId="77777777" w:rsidR="00EB17A6" w:rsidRDefault="00EB17A6">
      <w:pPr>
        <w:pStyle w:val="a3"/>
        <w:keepNext/>
        <w:widowControl w:val="0"/>
        <w:jc w:val="both"/>
      </w:pPr>
    </w:p>
    <w:p w14:paraId="6C7F785C" w14:textId="77777777" w:rsidR="00EB17A6" w:rsidRDefault="00EB17A6">
      <w:pPr>
        <w:pStyle w:val="a6"/>
        <w:jc w:val="both"/>
      </w:pPr>
    </w:p>
    <w:p w14:paraId="7139424D" w14:textId="77777777" w:rsidR="00EB17A6" w:rsidRDefault="008557B7">
      <w:pPr>
        <w:pStyle w:val="Standard"/>
      </w:pPr>
      <w:r>
        <w:rPr>
          <w:sz w:val="28"/>
          <w:szCs w:val="28"/>
        </w:rPr>
        <w:t>О внесении изменений  в</w:t>
      </w:r>
    </w:p>
    <w:p w14:paraId="3CB17EEE" w14:textId="77777777" w:rsidR="00EB17A6" w:rsidRDefault="008557B7">
      <w:pPr>
        <w:pStyle w:val="Standard"/>
      </w:pPr>
      <w:r>
        <w:rPr>
          <w:sz w:val="28"/>
          <w:szCs w:val="28"/>
        </w:rPr>
        <w:t>постановление администрации</w:t>
      </w:r>
    </w:p>
    <w:p w14:paraId="005F4D27" w14:textId="77777777" w:rsidR="00EB17A6" w:rsidRDefault="008557B7">
      <w:pPr>
        <w:pStyle w:val="Standard"/>
      </w:pPr>
      <w:r>
        <w:rPr>
          <w:sz w:val="28"/>
          <w:szCs w:val="28"/>
        </w:rPr>
        <w:t>Сандовского района №191 от 12.11.2018г</w:t>
      </w:r>
    </w:p>
    <w:p w14:paraId="631F78BA" w14:textId="77777777" w:rsidR="00EB17A6" w:rsidRDefault="00EB17A6">
      <w:pPr>
        <w:pStyle w:val="Standard"/>
      </w:pPr>
    </w:p>
    <w:p w14:paraId="4967742D" w14:textId="77777777" w:rsidR="00EB17A6" w:rsidRDefault="008557B7">
      <w:pPr>
        <w:pStyle w:val="Standard"/>
      </w:pPr>
      <w:r>
        <w:tab/>
      </w:r>
    </w:p>
    <w:p w14:paraId="20E0CD33" w14:textId="77777777" w:rsidR="00EB17A6" w:rsidRDefault="008557B7">
      <w:pPr>
        <w:pStyle w:val="Standard"/>
        <w:jc w:val="both"/>
      </w:pPr>
      <w:r>
        <w:tab/>
      </w:r>
      <w:r>
        <w:rPr>
          <w:sz w:val="28"/>
          <w:szCs w:val="28"/>
        </w:rPr>
        <w:t>В связи с кадровыми изменениями,  администрация Сандовского района</w:t>
      </w:r>
    </w:p>
    <w:p w14:paraId="6B2CD1C0" w14:textId="77777777" w:rsidR="00EB17A6" w:rsidRDefault="00EB17A6">
      <w:pPr>
        <w:pStyle w:val="Standard"/>
      </w:pPr>
    </w:p>
    <w:p w14:paraId="3177A3BE" w14:textId="77777777" w:rsidR="00EB17A6" w:rsidRDefault="008557B7">
      <w:pPr>
        <w:pStyle w:val="Standard"/>
        <w:jc w:val="center"/>
      </w:pPr>
      <w:r>
        <w:rPr>
          <w:sz w:val="28"/>
          <w:szCs w:val="28"/>
        </w:rPr>
        <w:t>ПОСТАНОВЛЯЕТ:</w:t>
      </w:r>
    </w:p>
    <w:p w14:paraId="55D18691" w14:textId="77777777" w:rsidR="00EB17A6" w:rsidRDefault="00EB17A6">
      <w:pPr>
        <w:pStyle w:val="Standard"/>
      </w:pPr>
    </w:p>
    <w:p w14:paraId="62243AA5" w14:textId="77777777" w:rsidR="00EB17A6" w:rsidRDefault="008557B7">
      <w:pPr>
        <w:pStyle w:val="Standard"/>
        <w:jc w:val="both"/>
      </w:pPr>
      <w:r>
        <w:tab/>
      </w:r>
      <w:r>
        <w:rPr>
          <w:sz w:val="28"/>
          <w:szCs w:val="28"/>
        </w:rPr>
        <w:t>1. Внести  изменения в постановление администрации Сандовского района от 12.11.2018 года №191  «О составе  комиссии по делам несо</w:t>
      </w:r>
      <w:r>
        <w:rPr>
          <w:sz w:val="28"/>
          <w:szCs w:val="28"/>
        </w:rPr>
        <w:t>вершеннолетних и защите их прав»:</w:t>
      </w:r>
    </w:p>
    <w:p w14:paraId="22EAC135" w14:textId="77777777" w:rsidR="00EB17A6" w:rsidRDefault="008557B7">
      <w:pPr>
        <w:pStyle w:val="Standard"/>
        <w:jc w:val="both"/>
      </w:pPr>
      <w:r>
        <w:tab/>
      </w:r>
      <w:r>
        <w:rPr>
          <w:sz w:val="28"/>
          <w:szCs w:val="28"/>
        </w:rPr>
        <w:t>-исключить из состава членов комиссии по делам несовершеннолетних и защите их прав при администрации Сандовского района Тверской области Утюгину Н.В-начальник ГКУ ТО ЦСПН Сандовского района Тверской области, в связи с ухо</w:t>
      </w:r>
      <w:r>
        <w:rPr>
          <w:sz w:val="28"/>
          <w:szCs w:val="28"/>
        </w:rPr>
        <w:t>дом на пенсию;</w:t>
      </w:r>
    </w:p>
    <w:p w14:paraId="2302CBFF" w14:textId="77777777" w:rsidR="00EB17A6" w:rsidRDefault="008557B7">
      <w:pPr>
        <w:pStyle w:val="Standard"/>
        <w:jc w:val="both"/>
      </w:pPr>
      <w:r>
        <w:tab/>
      </w:r>
      <w:r>
        <w:rPr>
          <w:sz w:val="28"/>
          <w:szCs w:val="28"/>
        </w:rPr>
        <w:t xml:space="preserve">-включить в состав комиссии по делам несовершеннолетних и защите их прав при администрации Сандовского района Тверской области Коршунову С.Е., занимаемую должность исполняющего обязанности начальника </w:t>
      </w:r>
      <w:r>
        <w:rPr>
          <w:sz w:val="28"/>
          <w:szCs w:val="28"/>
        </w:rPr>
        <w:t xml:space="preserve">ГКУ ТО ЦСПН Сандовского района Тверской </w:t>
      </w:r>
      <w:r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; </w:t>
      </w:r>
    </w:p>
    <w:p w14:paraId="3D58C2E3" w14:textId="77777777" w:rsidR="00EB17A6" w:rsidRDefault="008557B7">
      <w:pPr>
        <w:pStyle w:val="Standard"/>
        <w:jc w:val="both"/>
      </w:pPr>
      <w:r>
        <w:tab/>
      </w:r>
      <w:r>
        <w:rPr>
          <w:sz w:val="28"/>
          <w:szCs w:val="28"/>
        </w:rPr>
        <w:t>-включить в состав комиссии по делам несовершеннолетних и защите их прав при администрации Сандовского района Тверской области Козлову М.Н. инспектора ПДН Сандовского ПП МО МВД России "Краснохолмский", младшего лейтенанта полиции.</w:t>
      </w:r>
    </w:p>
    <w:p w14:paraId="113962B9" w14:textId="77777777" w:rsidR="00EB17A6" w:rsidRDefault="008557B7">
      <w:pPr>
        <w:pStyle w:val="Standard"/>
        <w:jc w:val="both"/>
      </w:pPr>
      <w:r>
        <w:tab/>
      </w:r>
      <w:r>
        <w:rPr>
          <w:sz w:val="28"/>
          <w:szCs w:val="28"/>
        </w:rPr>
        <w:t>2.Постановлен</w:t>
      </w:r>
      <w:r>
        <w:rPr>
          <w:sz w:val="28"/>
          <w:szCs w:val="28"/>
        </w:rPr>
        <w:t>ие вступает в силу с момента его подписания и подлежит размещению на официальном сайте администрации Сандовского района в информационно-телекоммуникационной сети «Интернет»</w:t>
      </w:r>
    </w:p>
    <w:p w14:paraId="618D0808" w14:textId="77777777" w:rsidR="00EB17A6" w:rsidRDefault="00EB17A6">
      <w:pPr>
        <w:pStyle w:val="Standard"/>
        <w:jc w:val="both"/>
      </w:pPr>
    </w:p>
    <w:p w14:paraId="7A79F6EA" w14:textId="77777777" w:rsidR="00EB17A6" w:rsidRDefault="00EB17A6">
      <w:pPr>
        <w:pStyle w:val="Standard"/>
        <w:jc w:val="both"/>
      </w:pPr>
    </w:p>
    <w:p w14:paraId="3402714F" w14:textId="77777777" w:rsidR="00EB17A6" w:rsidRDefault="00EB17A6">
      <w:pPr>
        <w:pStyle w:val="Standard"/>
        <w:jc w:val="both"/>
      </w:pPr>
    </w:p>
    <w:p w14:paraId="5CC1B8BE" w14:textId="77777777" w:rsidR="00EB17A6" w:rsidRDefault="008557B7">
      <w:pPr>
        <w:pStyle w:val="Standard"/>
        <w:jc w:val="both"/>
      </w:pPr>
      <w:r>
        <w:rPr>
          <w:sz w:val="28"/>
          <w:szCs w:val="28"/>
        </w:rPr>
        <w:t xml:space="preserve">Глава Сандовского района </w:t>
      </w:r>
      <w:r>
        <w:rPr>
          <w:sz w:val="28"/>
          <w:szCs w:val="28"/>
        </w:rPr>
        <w:t xml:space="preserve">                                          О.Н.Грязнов</w:t>
      </w:r>
    </w:p>
    <w:sectPr w:rsidR="00EB17A6">
      <w:headerReference w:type="default" r:id="rId7"/>
      <w:footerReference w:type="default" r:id="rId8"/>
      <w:pgSz w:w="11906" w:h="16838"/>
      <w:pgMar w:top="1134" w:right="85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714A5" w14:textId="77777777" w:rsidR="00000000" w:rsidRDefault="008557B7">
      <w:r>
        <w:separator/>
      </w:r>
    </w:p>
  </w:endnote>
  <w:endnote w:type="continuationSeparator" w:id="0">
    <w:p w14:paraId="10BCB2A3" w14:textId="77777777" w:rsidR="00000000" w:rsidRDefault="0085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EB9A1" w14:textId="77777777" w:rsidR="00000000" w:rsidRDefault="008557B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3B251" w14:textId="77777777" w:rsidR="00000000" w:rsidRDefault="008557B7">
      <w:r>
        <w:separator/>
      </w:r>
    </w:p>
  </w:footnote>
  <w:footnote w:type="continuationSeparator" w:id="0">
    <w:p w14:paraId="48250BC0" w14:textId="77777777" w:rsidR="00000000" w:rsidRDefault="00855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381FE" w14:textId="77777777" w:rsidR="00000000" w:rsidRDefault="008557B7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B17A6"/>
    <w:rsid w:val="008557B7"/>
    <w:rsid w:val="00EB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462AB"/>
  <w15:docId w15:val="{5B98CCC0-ED9E-42F7-812D-424B637B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Standard"/>
    <w:uiPriority w:val="9"/>
    <w:qFormat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next w:val="Standard"/>
    <w:uiPriority w:val="9"/>
    <w:semiHidden/>
    <w:unhideWhenUsed/>
    <w:qFormat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next w:val="Standard"/>
    <w:uiPriority w:val="9"/>
    <w:semiHidden/>
    <w:unhideWhenUsed/>
    <w:qFormat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next w:val="Standard"/>
    <w:uiPriority w:val="9"/>
    <w:semiHidden/>
    <w:unhideWhenUsed/>
    <w:qFormat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next w:val="Standard"/>
    <w:uiPriority w:val="9"/>
    <w:semiHidden/>
    <w:unhideWhenUsed/>
    <w:qFormat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next w:val="Standard"/>
    <w:pPr>
      <w:ind w:left="200"/>
    </w:pPr>
  </w:style>
  <w:style w:type="paragraph" w:customStyle="1" w:styleId="Index">
    <w:name w:val="Index"/>
    <w:basedOn w:val="Standard"/>
  </w:style>
  <w:style w:type="paragraph" w:customStyle="1" w:styleId="Contents4">
    <w:name w:val="Contents 4"/>
    <w:next w:val="Standard"/>
    <w:pPr>
      <w:ind w:left="600"/>
    </w:pPr>
  </w:style>
  <w:style w:type="paragraph" w:customStyle="1" w:styleId="Contents6">
    <w:name w:val="Contents 6"/>
    <w:next w:val="Standard"/>
    <w:pPr>
      <w:ind w:left="1000"/>
    </w:pPr>
  </w:style>
  <w:style w:type="paragraph" w:customStyle="1" w:styleId="Contents7">
    <w:name w:val="Contents 7"/>
    <w:next w:val="Standard"/>
    <w:pPr>
      <w:ind w:left="1200"/>
    </w:pPr>
  </w:style>
  <w:style w:type="paragraph" w:customStyle="1" w:styleId="Standard">
    <w:name w:val="Standard"/>
  </w:style>
  <w:style w:type="paragraph" w:styleId="a3">
    <w:name w:val="No Spacing"/>
    <w:pPr>
      <w:widowControl/>
    </w:pPr>
  </w:style>
  <w:style w:type="paragraph" w:customStyle="1" w:styleId="Contents3">
    <w:name w:val="Contents 3"/>
    <w:next w:val="Standard"/>
    <w:pPr>
      <w:ind w:left="40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Internetlink">
    <w:name w:val="Internet link"/>
    <w:rPr>
      <w:color w:val="0000FF"/>
      <w:u w:val="single"/>
    </w:rPr>
  </w:style>
  <w:style w:type="paragraph" w:customStyle="1" w:styleId="Footnote">
    <w:name w:val="Footnote"/>
    <w:rPr>
      <w:rFonts w:ascii="XO Thames" w:eastAsia="XO Thames" w:hAnsi="XO Thames" w:cs="XO Thames"/>
      <w:sz w:val="22"/>
      <w:szCs w:val="22"/>
    </w:rPr>
  </w:style>
  <w:style w:type="paragraph" w:customStyle="1" w:styleId="Contents1">
    <w:name w:val="Contents 1"/>
    <w:next w:val="Standard"/>
    <w:rPr>
      <w:rFonts w:ascii="XO Thames" w:eastAsia="XO Thames" w:hAnsi="XO Thames" w:cs="XO Thames"/>
      <w:b/>
      <w:bCs/>
    </w:rPr>
  </w:style>
  <w:style w:type="paragraph" w:customStyle="1" w:styleId="HeaderandFooter">
    <w:name w:val="Header and Footer"/>
    <w:pPr>
      <w:spacing w:line="360" w:lineRule="auto"/>
    </w:pPr>
    <w:rPr>
      <w:rFonts w:ascii="XO Thames" w:eastAsia="XO Thames" w:hAnsi="XO Thames" w:cs="XO Thames"/>
      <w:sz w:val="20"/>
      <w:szCs w:val="20"/>
    </w:rPr>
  </w:style>
  <w:style w:type="paragraph" w:styleId="a4">
    <w:name w:val="caption"/>
    <w:basedOn w:val="Standard"/>
    <w:pPr>
      <w:spacing w:before="120" w:after="120"/>
    </w:pPr>
    <w:rPr>
      <w:i/>
      <w:iCs/>
    </w:rPr>
  </w:style>
  <w:style w:type="paragraph" w:customStyle="1" w:styleId="Contents9">
    <w:name w:val="Contents 9"/>
    <w:next w:val="Standard"/>
    <w:pPr>
      <w:ind w:left="1600"/>
    </w:pPr>
  </w:style>
  <w:style w:type="paragraph" w:customStyle="1" w:styleId="Contents8">
    <w:name w:val="Contents 8"/>
    <w:next w:val="Standard"/>
    <w:pPr>
      <w:ind w:left="1400"/>
    </w:pPr>
  </w:style>
  <w:style w:type="paragraph" w:customStyle="1" w:styleId="Contents5">
    <w:name w:val="Contents 5"/>
    <w:next w:val="Standard"/>
    <w:pPr>
      <w:ind w:left="800"/>
    </w:pPr>
  </w:style>
  <w:style w:type="paragraph" w:styleId="a5">
    <w:name w:val="List"/>
    <w:basedOn w:val="Textbody"/>
  </w:style>
  <w:style w:type="paragraph" w:styleId="a6">
    <w:name w:val="Subtitle"/>
    <w:basedOn w:val="a7"/>
    <w:uiPriority w:val="11"/>
    <w:qFormat/>
    <w:pPr>
      <w:spacing w:before="0" w:after="0"/>
      <w:jc w:val="center"/>
    </w:pPr>
    <w:rPr>
      <w:i/>
      <w:iCs/>
    </w:rPr>
  </w:style>
  <w:style w:type="paragraph" w:customStyle="1" w:styleId="Contents10">
    <w:name w:val="Contents 10"/>
    <w:next w:val="Standard"/>
    <w:pPr>
      <w:ind w:left="1800"/>
    </w:pPr>
  </w:style>
  <w:style w:type="paragraph" w:customStyle="1" w:styleId="Textbody">
    <w:name w:val="Text body"/>
    <w:basedOn w:val="Standard"/>
    <w:pPr>
      <w:spacing w:after="120"/>
    </w:pPr>
  </w:style>
  <w:style w:type="paragraph" w:styleId="a7">
    <w:name w:val="Title"/>
    <w:basedOn w:val="Standard"/>
    <w:uiPriority w:val="10"/>
    <w:qFormat/>
    <w:pPr>
      <w:keepNext/>
      <w:spacing w:before="239" w:after="120"/>
    </w:pPr>
    <w:rPr>
      <w:rFonts w:ascii="Arial" w:eastAsia="Arial" w:hAnsi="Arial" w:cs="Arial"/>
      <w:sz w:val="28"/>
      <w:szCs w:val="28"/>
    </w:rPr>
  </w:style>
  <w:style w:type="paragraph" w:customStyle="1" w:styleId="StrongEmphasis">
    <w:name w:val="Strong Emphasis"/>
    <w:rPr>
      <w:b/>
      <w:bCs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IT_Admin</cp:lastModifiedBy>
  <cp:revision>2</cp:revision>
  <dcterms:created xsi:type="dcterms:W3CDTF">2020-10-29T13:31:00Z</dcterms:created>
  <dcterms:modified xsi:type="dcterms:W3CDTF">2020-10-29T13:31:00Z</dcterms:modified>
</cp:coreProperties>
</file>