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0"/>
          <w:sz w:val="16"/>
        </w:rPr>
      </w:pPr>
      <w:r>
        <w:drawing>
          <wp:inline>
            <wp:extent cx="474344" cy="51879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74344" cy="51879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</w:p>
    <w:p w14:paraId="03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pStyle w:val="Style_2"/>
        <w:ind w:hanging="16" w:left="0"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6000000">
      <w:pPr>
        <w:pStyle w:val="Style_2"/>
        <w:ind w:hanging="16" w:left="0"/>
        <w:jc w:val="center"/>
        <w:rPr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7000000">
      <w:pPr>
        <w:ind/>
        <w:jc w:val="both"/>
      </w:pPr>
      <w:r>
        <w:rPr>
          <w:rFonts w:ascii="Times New Roman" w:hAnsi="Times New Roman"/>
          <w:sz w:val="28"/>
        </w:rPr>
        <w:t xml:space="preserve">30.10.2019                                          </w:t>
      </w:r>
      <w:r>
        <w:rPr>
          <w:rFonts w:ascii="Times New Roman" w:hAnsi="Times New Roman"/>
          <w:sz w:val="28"/>
        </w:rPr>
        <w:t xml:space="preserve">п. Сандово                                               № 228                                    </w:t>
      </w:r>
    </w:p>
    <w:p w14:paraId="08000000">
      <w:pPr>
        <w:spacing w:after="0" w:before="0"/>
        <w:ind/>
        <w:jc w:val="both"/>
      </w:pPr>
      <w:r>
        <w:rPr>
          <w:sz w:val="28"/>
        </w:rPr>
        <w:t xml:space="preserve">                                                                                                             </w:t>
      </w:r>
    </w:p>
    <w:p w14:paraId="09000000">
      <w:pPr>
        <w:ind/>
        <w:jc w:val="both"/>
        <w:rPr>
          <w:sz w:val="24"/>
        </w:rPr>
      </w:pPr>
    </w:p>
    <w:p w14:paraId="0A000000">
      <w:pPr>
        <w:ind/>
        <w:jc w:val="both"/>
        <w:rPr>
          <w:sz w:val="24"/>
        </w:rPr>
      </w:pPr>
    </w:p>
    <w:p w14:paraId="0B000000">
      <w:pPr>
        <w:rPr>
          <w:b w:val="0"/>
        </w:rPr>
      </w:pPr>
      <w:r>
        <w:rPr>
          <w:b w:val="0"/>
          <w:sz w:val="28"/>
        </w:rPr>
        <w:t xml:space="preserve">О проведении Месячника </w:t>
      </w:r>
    </w:p>
    <w:p w14:paraId="0C000000">
      <w:pPr>
        <w:rPr>
          <w:b w:val="0"/>
        </w:rPr>
      </w:pPr>
      <w:r>
        <w:rPr>
          <w:b w:val="0"/>
          <w:sz w:val="28"/>
        </w:rPr>
        <w:t xml:space="preserve">безопасности </w:t>
      </w:r>
      <w:r>
        <w:rPr>
          <w:b w:val="0"/>
        </w:rPr>
        <w:t xml:space="preserve">на водных объектах </w:t>
      </w:r>
    </w:p>
    <w:p w14:paraId="0D000000">
      <w:pPr>
        <w:ind/>
        <w:jc w:val="both"/>
        <w:rPr>
          <w:b w:val="0"/>
          <w:sz w:val="28"/>
        </w:rPr>
      </w:pPr>
    </w:p>
    <w:p w14:paraId="0E000000">
      <w:pPr>
        <w:ind/>
        <w:jc w:val="both"/>
        <w:rPr>
          <w:sz w:val="24"/>
        </w:rPr>
      </w:pPr>
    </w:p>
    <w:p w14:paraId="0F000000">
      <w:pPr>
        <w:ind w:firstLine="720" w:left="0" w:right="0"/>
        <w:jc w:val="both"/>
      </w:pPr>
      <w:r>
        <w:rPr>
          <w:color w:val="000000"/>
          <w:sz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Решением </w:t>
      </w:r>
      <w:r>
        <w:rPr>
          <w:color w:val="000000"/>
          <w:sz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color w:val="000000"/>
          <w:sz w:val="28"/>
        </w:rPr>
        <w:t xml:space="preserve"> Тверской области от 27.09.2019г. № 7</w:t>
      </w:r>
      <w:r>
        <w:rPr>
          <w:color w:val="000000"/>
          <w:sz w:val="28"/>
        </w:rPr>
        <w:t>, администрация Сандовского района</w:t>
      </w:r>
    </w:p>
    <w:p w14:paraId="10000000">
      <w:pPr>
        <w:ind/>
        <w:jc w:val="both"/>
        <w:rPr>
          <w:sz w:val="24"/>
        </w:rPr>
      </w:pPr>
    </w:p>
    <w:p w14:paraId="11000000">
      <w:pPr>
        <w:widowControl w:val="1"/>
        <w:ind w:firstLine="0" w:left="60" w:right="0"/>
        <w:jc w:val="center"/>
      </w:pPr>
      <w:r>
        <w:rPr>
          <w:sz w:val="28"/>
        </w:rPr>
        <w:t>ПОСТАНОВЛ</w:t>
      </w:r>
      <w:r>
        <w:rPr>
          <w:sz w:val="28"/>
        </w:rPr>
        <w:t>ЯЕТ:</w:t>
      </w:r>
    </w:p>
    <w:p w14:paraId="12000000">
      <w:pPr>
        <w:widowControl w:val="1"/>
        <w:ind w:firstLine="0" w:left="60" w:right="0"/>
        <w:jc w:val="center"/>
      </w:pPr>
    </w:p>
    <w:p w14:paraId="13000000">
      <w:pPr>
        <w:widowControl w:val="0"/>
        <w:ind w:firstLine="0" w:left="0" w:right="0"/>
        <w:jc w:val="both"/>
      </w:pPr>
      <w:r>
        <w:rPr>
          <w:color w:val="000000"/>
          <w:sz w:val="28"/>
        </w:rPr>
        <w:t xml:space="preserve">      1.Провести</w:t>
      </w:r>
      <w:r>
        <w:rPr>
          <w:color w:val="000000"/>
          <w:sz w:val="28"/>
        </w:rPr>
        <w:t xml:space="preserve"> на территории Сандовского района в период с </w:t>
      </w:r>
      <w:r>
        <w:t xml:space="preserve">01 ноября </w:t>
      </w:r>
      <w:r>
        <w:rPr>
          <w:color w:val="000000"/>
          <w:sz w:val="28"/>
        </w:rPr>
        <w:t xml:space="preserve">  по </w:t>
      </w:r>
      <w:r>
        <w:rPr>
          <w:color w:val="000000"/>
          <w:sz w:val="28"/>
        </w:rPr>
        <w:t xml:space="preserve">30 </w:t>
      </w:r>
      <w:r>
        <w:rPr>
          <w:color w:val="000000"/>
          <w:sz w:val="28"/>
        </w:rPr>
        <w:t>ноября 201</w:t>
      </w:r>
      <w:r>
        <w:rPr>
          <w:color w:val="000000"/>
          <w:sz w:val="28"/>
        </w:rPr>
        <w:t xml:space="preserve">9 года </w:t>
      </w:r>
      <w:r>
        <w:t>«Месячник безопасности на водных объектах».</w:t>
      </w:r>
    </w:p>
    <w:p w14:paraId="14000000">
      <w:pPr>
        <w:ind w:firstLine="567" w:left="0" w:right="0"/>
        <w:jc w:val="both"/>
      </w:pPr>
      <w:r>
        <w:rPr>
          <w:sz w:val="28"/>
        </w:rPr>
        <w:t>2</w:t>
      </w:r>
      <w:r>
        <w:rPr>
          <w:sz w:val="28"/>
        </w:rPr>
        <w:t>. Руководителям организаций не зависимо от форм собственности рекомендовать:</w:t>
      </w:r>
    </w:p>
    <w:p w14:paraId="15000000">
      <w:pPr>
        <w:ind w:firstLine="567" w:left="0" w:right="0"/>
        <w:jc w:val="both"/>
      </w:pPr>
      <w:r>
        <w:rPr>
          <w:sz w:val="28"/>
        </w:rPr>
        <w:t>2</w:t>
      </w:r>
      <w:r>
        <w:rPr>
          <w:sz w:val="28"/>
        </w:rPr>
        <w:t xml:space="preserve">.1. провести в период </w:t>
      </w:r>
      <w:r>
        <w:rPr>
          <w:color w:val="000000"/>
          <w:sz w:val="28"/>
        </w:rPr>
        <w:t xml:space="preserve">с </w:t>
      </w:r>
      <w:r>
        <w:t xml:space="preserve">01 ноября </w:t>
      </w:r>
      <w:r>
        <w:rPr>
          <w:color w:val="000000"/>
          <w:sz w:val="28"/>
        </w:rPr>
        <w:t xml:space="preserve">  по </w:t>
      </w:r>
      <w:r>
        <w:rPr>
          <w:color w:val="000000"/>
          <w:sz w:val="28"/>
        </w:rPr>
        <w:t xml:space="preserve">30 </w:t>
      </w:r>
      <w:r>
        <w:rPr>
          <w:color w:val="000000"/>
          <w:sz w:val="28"/>
        </w:rPr>
        <w:t>ноября 201</w:t>
      </w:r>
      <w:r>
        <w:rPr>
          <w:color w:val="000000"/>
          <w:sz w:val="28"/>
        </w:rPr>
        <w:t xml:space="preserve">9 года </w:t>
      </w:r>
      <w:r>
        <w:t>«Месячник безопасности на водных объектах»</w:t>
      </w:r>
      <w:r>
        <w:rPr>
          <w:sz w:val="28"/>
        </w:rPr>
        <w:t>;</w:t>
      </w:r>
    </w:p>
    <w:p w14:paraId="16000000">
      <w:pPr>
        <w:ind w:firstLine="567" w:left="0" w:right="0"/>
        <w:jc w:val="both"/>
      </w:pPr>
      <w:r>
        <w:rPr>
          <w:sz w:val="28"/>
        </w:rPr>
        <w:t>2</w:t>
      </w:r>
      <w:r>
        <w:rPr>
          <w:sz w:val="28"/>
        </w:rPr>
        <w:t>.2. обеспечить</w:t>
      </w:r>
      <w:r>
        <w:rPr>
          <w:sz w:val="28"/>
        </w:rPr>
        <w:t xml:space="preserve"> проведение инструктажей с персоналом </w:t>
      </w:r>
      <w:r>
        <w:rPr>
          <w:color w:val="000000"/>
          <w:sz w:val="28"/>
        </w:rPr>
        <w:t>по обеспечению безопасности людей на водных объектах в</w:t>
      </w:r>
      <w:r>
        <w:rPr>
          <w:sz w:val="28"/>
        </w:rPr>
        <w:t xml:space="preserve"> осенне-зимний период</w:t>
      </w:r>
      <w:r>
        <w:rPr>
          <w:color w:val="000000"/>
          <w:sz w:val="28"/>
        </w:rPr>
        <w:t>.</w:t>
      </w:r>
    </w:p>
    <w:p w14:paraId="17000000">
      <w:pPr>
        <w:ind w:firstLine="567" w:left="0" w:right="0"/>
        <w:jc w:val="both"/>
      </w:pPr>
      <w:r>
        <w:rPr>
          <w:sz w:val="28"/>
        </w:rPr>
        <w:t>3. Рекомендовать главам администраций городского  и сельских поселений:</w:t>
      </w:r>
    </w:p>
    <w:p w14:paraId="18000000">
      <w:pPr>
        <w:ind w:firstLine="567" w:left="0" w:right="0"/>
        <w:jc w:val="both"/>
      </w:pPr>
      <w:r>
        <w:rPr>
          <w:sz w:val="28"/>
        </w:rPr>
        <w:t xml:space="preserve">3.1. </w:t>
      </w:r>
      <w:r>
        <w:rPr>
          <w:sz w:val="28"/>
        </w:rPr>
        <w:t>провести</w:t>
      </w:r>
      <w:r>
        <w:rPr>
          <w:sz w:val="28"/>
        </w:rPr>
        <w:t xml:space="preserve"> на территории сельских и городского поселения,  в период </w:t>
      </w:r>
      <w:r>
        <w:rPr>
          <w:color w:val="000000"/>
          <w:sz w:val="28"/>
        </w:rPr>
        <w:t xml:space="preserve">с </w:t>
      </w:r>
      <w:r>
        <w:t xml:space="preserve">01 ноября </w:t>
      </w:r>
      <w:r>
        <w:rPr>
          <w:color w:val="000000"/>
          <w:sz w:val="28"/>
        </w:rPr>
        <w:t xml:space="preserve">  по </w:t>
      </w:r>
      <w:r>
        <w:rPr>
          <w:color w:val="000000"/>
          <w:sz w:val="28"/>
        </w:rPr>
        <w:t xml:space="preserve">30 </w:t>
      </w:r>
      <w:r>
        <w:rPr>
          <w:color w:val="000000"/>
          <w:sz w:val="28"/>
        </w:rPr>
        <w:t>ноября 201</w:t>
      </w:r>
      <w:r>
        <w:rPr>
          <w:color w:val="000000"/>
          <w:sz w:val="28"/>
        </w:rPr>
        <w:t xml:space="preserve">9 года </w:t>
      </w:r>
      <w:r>
        <w:t>«Месячник безопасности на водных объектах»</w:t>
      </w:r>
      <w:r>
        <w:rPr>
          <w:sz w:val="28"/>
        </w:rPr>
        <w:t>;</w:t>
      </w:r>
    </w:p>
    <w:p w14:paraId="19000000">
      <w:pPr>
        <w:ind w:firstLine="567" w:left="0" w:right="0"/>
        <w:jc w:val="both"/>
      </w:pPr>
      <w:r>
        <w:rPr>
          <w:sz w:val="28"/>
        </w:rPr>
        <w:t xml:space="preserve">3.2. разработать и реализовать комплекс мероприятий по </w:t>
      </w:r>
      <w:r>
        <w:rPr>
          <w:sz w:val="28"/>
        </w:rPr>
        <w:t>обеспечению безопасности людей на водных объектах в осенне-зимнем периоде 2019-2020 годов</w:t>
      </w:r>
      <w:r>
        <w:rPr>
          <w:sz w:val="28"/>
        </w:rPr>
        <w:t>.</w:t>
      </w:r>
    </w:p>
    <w:p w14:paraId="1A000000">
      <w:pPr>
        <w:ind/>
        <w:jc w:val="both"/>
      </w:pPr>
      <w:r>
        <w:rPr>
          <w:sz w:val="24"/>
        </w:rPr>
        <w:tab/>
      </w:r>
      <w:r>
        <w:rPr>
          <w:rFonts w:ascii="Times New Roman" w:hAnsi="Times New Roman"/>
          <w:sz w:val="28"/>
        </w:rPr>
        <w:t>4. Контроль за исполнением настоящего постановления возложить на  заместителя Главы администрации Сандовского района Фумина Е.А.</w:t>
      </w:r>
    </w:p>
    <w:p w14:paraId="1B000000">
      <w:pPr>
        <w:tabs>
          <w:tab w:leader="none" w:pos="675" w:val="left"/>
        </w:tabs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 Настоящее постановление вступает в силу со дня его подписания и подлежит  размещению на официальном сайте администрации Сандовского района в сети «Интернет».</w:t>
      </w:r>
    </w:p>
    <w:p w14:paraId="1C000000">
      <w:pPr>
        <w:ind/>
        <w:jc w:val="both"/>
        <w:rPr>
          <w:color w:val="000000"/>
          <w:sz w:val="24"/>
        </w:rPr>
      </w:pPr>
    </w:p>
    <w:p w14:paraId="1D000000">
      <w:pPr>
        <w:ind/>
        <w:jc w:val="both"/>
        <w:rPr>
          <w:color w:val="000000"/>
          <w:sz w:val="24"/>
        </w:rPr>
      </w:pPr>
    </w:p>
    <w:p w14:paraId="1E000000">
      <w:pPr>
        <w:pStyle w:val="Style_3"/>
        <w:ind w:firstLine="510" w:left="0" w:right="0"/>
        <w:jc w:val="left"/>
      </w:pPr>
      <w:r>
        <w:rPr>
          <w:b w:val="0"/>
          <w:sz w:val="28"/>
        </w:rPr>
        <w:t xml:space="preserve">             </w:t>
      </w:r>
    </w:p>
    <w:p w14:paraId="1F000000">
      <w:pPr>
        <w:pStyle w:val="Style_3"/>
        <w:ind w:firstLine="510" w:left="0" w:right="0"/>
        <w:jc w:val="left"/>
      </w:pP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Глава  Сандовского района                                        О.Н.Грязнов  </w:t>
      </w:r>
    </w:p>
    <w:p w14:paraId="20000000">
      <w:pPr>
        <w:pStyle w:val="Style_3"/>
        <w:ind/>
        <w:jc w:val="both"/>
      </w:pPr>
      <w:r>
        <w:t xml:space="preserve"> </w:t>
      </w:r>
    </w:p>
    <w:sectPr>
      <w:pgSz w:h="16838" w:w="11906"/>
      <w:pgMar w:bottom="623" w:footer="708" w:header="708" w:left="1215" w:right="850" w:top="28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36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69"/>
      <w:pPr>
        <w:tabs>
          <w:tab w:leader="none" w:pos="0" w:val="left"/>
        </w:tabs>
        <w:ind w:hanging="576" w:left="576"/>
      </w:pPr>
    </w:lvl>
    <w:lvl w:ilvl="2">
      <w:start w:val="1"/>
      <w:numFmt w:val="decimal"/>
      <w:pPr>
        <w:tabs>
          <w:tab w:leader="none" w:pos="0" w:val="left"/>
        </w:tabs>
        <w:ind w:firstLine="0" w:left="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2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73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5" w:type="paragraph">
    <w:name w:val="Текст выноски"/>
    <w:basedOn w:val="Style_4"/>
    <w:link w:val="Style_5_ch"/>
    <w:rPr>
      <w:rFonts w:ascii="Tahoma" w:hAnsi="Tahoma"/>
      <w:sz w:val="16"/>
    </w:rPr>
  </w:style>
  <w:style w:styleId="Style_5_ch" w:type="character">
    <w:name w:val="Текст выноски"/>
    <w:basedOn w:val="Style_4_ch"/>
    <w:link w:val="Style_5"/>
    <w:rPr>
      <w:rFonts w:ascii="Tahoma" w:hAnsi="Tahoma"/>
      <w:sz w:val="16"/>
    </w:rPr>
  </w:style>
  <w:style w:styleId="Style_6" w:type="paragraph">
    <w:name w:val="WW8Num2z1"/>
    <w:link w:val="Style_6_ch"/>
  </w:style>
  <w:style w:styleId="Style_6_ch" w:type="character">
    <w:name w:val="WW8Num2z1"/>
    <w:link w:val="Style_6"/>
  </w:style>
  <w:style w:styleId="Style_7" w:type="paragraph">
    <w:name w:val="WW8Num2z0"/>
    <w:link w:val="Style_7_ch"/>
  </w:style>
  <w:style w:styleId="Style_7_ch" w:type="character">
    <w:name w:val="WW8Num2z0"/>
    <w:link w:val="Style_7"/>
  </w:style>
  <w:style w:styleId="Style_8" w:type="paragraph">
    <w:name w:val="toc 2"/>
    <w:next w:val="Style_4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2z8"/>
    <w:link w:val="Style_9_ch"/>
  </w:style>
  <w:style w:styleId="Style_9_ch" w:type="character">
    <w:name w:val="WW8Num2z8"/>
    <w:link w:val="Style_9"/>
  </w:style>
  <w:style w:styleId="Style_10" w:type="paragraph">
    <w:name w:val="toc 4"/>
    <w:next w:val="Style_4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WW-Absatz-Standardschriftart11111111"/>
    <w:link w:val="Style_11_ch"/>
  </w:style>
  <w:style w:styleId="Style_11_ch" w:type="character">
    <w:name w:val="WW-Absatz-Standardschriftart11111111"/>
    <w:link w:val="Style_11"/>
  </w:style>
  <w:style w:styleId="Style_12" w:type="paragraph">
    <w:name w:val="toc 6"/>
    <w:next w:val="Style_4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4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WW-Absatz-Standardschriftart1111111111111"/>
    <w:link w:val="Style_14_ch"/>
  </w:style>
  <w:style w:styleId="Style_14_ch" w:type="character">
    <w:name w:val="WW-Absatz-Standardschriftart1111111111111"/>
    <w:link w:val="Style_14"/>
  </w:style>
  <w:style w:styleId="Style_15" w:type="paragraph">
    <w:name w:val="WW-Absatz-Standardschriftart111111111"/>
    <w:link w:val="Style_15_ch"/>
  </w:style>
  <w:style w:styleId="Style_15_ch" w:type="character">
    <w:name w:val="WW-Absatz-Standardschriftart111111111"/>
    <w:link w:val="Style_15"/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ind/>
      <w:outlineLvl w:val="2"/>
    </w:pPr>
    <w:rPr>
      <w:sz w:val="28"/>
    </w:rPr>
  </w:style>
  <w:style w:styleId="Style_16_ch" w:type="character">
    <w:name w:val="heading 3"/>
    <w:basedOn w:val="Style_4_ch"/>
    <w:link w:val="Style_16"/>
    <w:rPr>
      <w:sz w:val="28"/>
    </w:rPr>
  </w:style>
  <w:style w:styleId="Style_17" w:type="paragraph">
    <w:name w:val="WW-Absatz-Standardschriftart11111111111"/>
    <w:link w:val="Style_17_ch"/>
  </w:style>
  <w:style w:styleId="Style_17_ch" w:type="character">
    <w:name w:val="WW-Absatz-Standardschriftart11111111111"/>
    <w:link w:val="Style_17"/>
  </w:style>
  <w:style w:styleId="Style_1" w:type="paragraph">
    <w:name w:val="Заголовок"/>
    <w:basedOn w:val="Style_4"/>
    <w:next w:val="Style_18"/>
    <w:link w:val="Style_1_ch"/>
    <w:pPr>
      <w:ind/>
      <w:jc w:val="center"/>
    </w:pPr>
    <w:rPr>
      <w:b w:val="1"/>
    </w:rPr>
  </w:style>
  <w:style w:styleId="Style_1_ch" w:type="character">
    <w:name w:val="Заголовок"/>
    <w:basedOn w:val="Style_4_ch"/>
    <w:link w:val="Style_1"/>
    <w:rPr>
      <w:b w:val="1"/>
    </w:rPr>
  </w:style>
  <w:style w:styleId="Style_19" w:type="paragraph">
    <w:name w:val="WW8Num1z1"/>
    <w:link w:val="Style_19_ch"/>
  </w:style>
  <w:style w:styleId="Style_19_ch" w:type="character">
    <w:name w:val="WW8Num1z1"/>
    <w:link w:val="Style_19"/>
  </w:style>
  <w:style w:styleId="Style_20" w:type="paragraph">
    <w:name w:val="WW-Absatz-Standardschriftart11111"/>
    <w:link w:val="Style_20_ch"/>
  </w:style>
  <w:style w:styleId="Style_20_ch" w:type="character">
    <w:name w:val="WW-Absatz-Standardschriftart11111"/>
    <w:link w:val="Style_20"/>
  </w:style>
  <w:style w:styleId="Style_21" w:type="paragraph">
    <w:name w:val="WW8Num3z0"/>
    <w:link w:val="Style_21_ch"/>
  </w:style>
  <w:style w:styleId="Style_21_ch" w:type="character">
    <w:name w:val="WW8Num3z0"/>
    <w:link w:val="Style_21"/>
  </w:style>
  <w:style w:styleId="Style_22" w:type="paragraph">
    <w:name w:val="List"/>
    <w:basedOn w:val="Style_18"/>
    <w:link w:val="Style_22_ch"/>
  </w:style>
  <w:style w:styleId="Style_22_ch" w:type="character">
    <w:name w:val="List"/>
    <w:basedOn w:val="Style_18_ch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WW-Absatz-Standardschriftart111111"/>
    <w:link w:val="Style_24_ch"/>
  </w:style>
  <w:style w:styleId="Style_24_ch" w:type="character">
    <w:name w:val="WW-Absatz-Standardschriftart111111"/>
    <w:link w:val="Style_24"/>
  </w:style>
  <w:style w:styleId="Style_25" w:type="paragraph">
    <w:name w:val="Основной шрифт абзаца"/>
    <w:link w:val="Style_25_ch"/>
  </w:style>
  <w:style w:styleId="Style_25_ch" w:type="character">
    <w:name w:val="Основной шрифт абзаца"/>
    <w:link w:val="Style_25"/>
  </w:style>
  <w:style w:styleId="Style_26" w:type="paragraph">
    <w:name w:val="toc 3"/>
    <w:next w:val="Style_4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27" w:type="paragraph">
    <w:name w:val="WW8Num1z8"/>
    <w:link w:val="Style_27_ch"/>
  </w:style>
  <w:style w:styleId="Style_27_ch" w:type="character">
    <w:name w:val="WW8Num1z8"/>
    <w:link w:val="Style_27"/>
  </w:style>
  <w:style w:styleId="Style_28" w:type="paragraph">
    <w:name w:val="WW-Absatz-Standardschriftart1111111111"/>
    <w:link w:val="Style_28_ch"/>
  </w:style>
  <w:style w:styleId="Style_28_ch" w:type="character">
    <w:name w:val="WW-Absatz-Standardschriftart1111111111"/>
    <w:link w:val="Style_28"/>
  </w:style>
  <w:style w:styleId="Style_29" w:type="paragraph">
    <w:name w:val="WW8Num2z2"/>
    <w:link w:val="Style_29_ch"/>
  </w:style>
  <w:style w:styleId="Style_29_ch" w:type="character">
    <w:name w:val="WW8Num2z2"/>
    <w:link w:val="Style_29"/>
  </w:style>
  <w:style w:styleId="Style_30" w:type="paragraph">
    <w:name w:val="Absatz-Standardschriftart"/>
    <w:link w:val="Style_30_ch"/>
  </w:style>
  <w:style w:styleId="Style_30_ch" w:type="character">
    <w:name w:val="Absatz-Standardschriftart"/>
    <w:link w:val="Style_30"/>
  </w:style>
  <w:style w:styleId="Style_3" w:type="paragraph">
    <w:name w:val="Содержимое таблицы"/>
    <w:basedOn w:val="Style_4"/>
    <w:link w:val="Style_3_ch"/>
  </w:style>
  <w:style w:styleId="Style_3_ch" w:type="character">
    <w:name w:val="Содержимое таблицы"/>
    <w:basedOn w:val="Style_4_ch"/>
    <w:link w:val="Style_3"/>
  </w:style>
  <w:style w:styleId="Style_31" w:type="paragraph">
    <w:name w:val="Символ нумерации"/>
    <w:link w:val="Style_31_ch"/>
  </w:style>
  <w:style w:styleId="Style_31_ch" w:type="character">
    <w:name w:val="Символ нумерации"/>
    <w:link w:val="Style_31"/>
  </w:style>
  <w:style w:styleId="Style_32" w:type="paragraph">
    <w:name w:val="WW8Num1z6"/>
    <w:link w:val="Style_32_ch"/>
  </w:style>
  <w:style w:styleId="Style_32_ch" w:type="character">
    <w:name w:val="WW8Num1z6"/>
    <w:link w:val="Style_32"/>
  </w:style>
  <w:style w:styleId="Style_33" w:type="paragraph">
    <w:name w:val="WW-Absatz-Standardschriftart1"/>
    <w:link w:val="Style_33_ch"/>
  </w:style>
  <w:style w:styleId="Style_33_ch" w:type="character">
    <w:name w:val="WW-Absatz-Standardschriftart1"/>
    <w:link w:val="Style_33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sz w:val="24"/>
    </w:rPr>
  </w:style>
  <w:style w:styleId="Style_2_ch" w:type="character">
    <w:name w:val="heading 5"/>
    <w:basedOn w:val="Style_4_ch"/>
    <w:link w:val="Style_2"/>
    <w:rPr>
      <w:sz w:val="24"/>
    </w:rPr>
  </w:style>
  <w:style w:styleId="Style_34" w:type="paragraph">
    <w:name w:val="Q"/>
    <w:link w:val="Style_34_ch"/>
  </w:style>
  <w:style w:styleId="Style_34_ch" w:type="character">
    <w:name w:val="Q"/>
    <w:link w:val="Style_34"/>
  </w:style>
  <w:style w:styleId="Style_35" w:type="paragraph">
    <w:name w:val="WW8Num2z6"/>
    <w:link w:val="Style_35_ch"/>
  </w:style>
  <w:style w:styleId="Style_35_ch" w:type="character">
    <w:name w:val="WW8Num2z6"/>
    <w:link w:val="Style_35"/>
  </w:style>
  <w:style w:styleId="Style_36" w:type="paragraph">
    <w:name w:val="heading 1"/>
    <w:basedOn w:val="Style_1"/>
    <w:next w:val="Style_18"/>
    <w:link w:val="Style_36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b w:val="1"/>
      <w:sz w:val="36"/>
    </w:rPr>
  </w:style>
  <w:style w:styleId="Style_36_ch" w:type="character">
    <w:name w:val="heading 1"/>
    <w:basedOn w:val="Style_1_ch"/>
    <w:link w:val="Style_36"/>
    <w:rPr>
      <w:b w:val="1"/>
      <w:sz w:val="36"/>
    </w:rPr>
  </w:style>
  <w:style w:styleId="Style_37" w:type="paragraph">
    <w:name w:val="WW8Num2z4"/>
    <w:link w:val="Style_37_ch"/>
  </w:style>
  <w:style w:styleId="Style_37_ch" w:type="character">
    <w:name w:val="WW8Num2z4"/>
    <w:link w:val="Style_37"/>
  </w:style>
  <w:style w:styleId="Style_38" w:type="paragraph">
    <w:name w:val="Strong"/>
    <w:basedOn w:val="Style_25"/>
    <w:link w:val="Style_38_ch"/>
    <w:rPr>
      <w:b w:val="1"/>
    </w:rPr>
  </w:style>
  <w:style w:styleId="Style_38_ch" w:type="character">
    <w:name w:val="Strong"/>
    <w:basedOn w:val="Style_25_ch"/>
    <w:link w:val="Style_38"/>
    <w:rPr>
      <w:b w:val="1"/>
    </w:rPr>
  </w:style>
  <w:style w:styleId="Style_39" w:type="paragraph">
    <w:name w:val="WW-Absatz-Standardschriftart11"/>
    <w:link w:val="Style_39_ch"/>
  </w:style>
  <w:style w:styleId="Style_39_ch" w:type="character">
    <w:name w:val="WW-Absatz-Standardschriftart11"/>
    <w:link w:val="Style_39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/>
      <w:jc w:val="left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next w:val="Style_4"/>
    <w:link w:val="Style_42_ch"/>
    <w:uiPriority w:val="39"/>
    <w:pPr>
      <w:ind w:firstLine="0" w:left="0"/>
    </w:pPr>
    <w:rPr>
      <w:rFonts w:ascii="XO Thames" w:hAnsi="XO Thames"/>
      <w:b w:val="1"/>
    </w:rPr>
  </w:style>
  <w:style w:styleId="Style_42_ch" w:type="character">
    <w:name w:val="toc 1"/>
    <w:link w:val="Style_42"/>
    <w:rPr>
      <w:rFonts w:ascii="XO Thames" w:hAnsi="XO Thames"/>
      <w:b w:val="1"/>
    </w:rPr>
  </w:style>
  <w:style w:styleId="Style_43" w:type="paragraph">
    <w:name w:val="Header and Footer"/>
    <w:link w:val="Style_43_ch"/>
    <w:pPr>
      <w:spacing w:line="360" w:lineRule="auto"/>
      <w:ind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WW8Num1z3"/>
    <w:link w:val="Style_44_ch"/>
  </w:style>
  <w:style w:styleId="Style_44_ch" w:type="character">
    <w:name w:val="WW8Num1z3"/>
    <w:link w:val="Style_44"/>
  </w:style>
  <w:style w:styleId="Style_45" w:type="paragraph">
    <w:name w:val="WW8Num1z4"/>
    <w:link w:val="Style_45_ch"/>
  </w:style>
  <w:style w:styleId="Style_45_ch" w:type="character">
    <w:name w:val="WW8Num1z4"/>
    <w:link w:val="Style_45"/>
  </w:style>
  <w:style w:styleId="Style_46" w:type="paragraph">
    <w:name w:val="toc 9"/>
    <w:next w:val="Style_4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47" w:type="paragraph">
    <w:name w:val="WW8Num1z2"/>
    <w:link w:val="Style_47_ch"/>
  </w:style>
  <w:style w:styleId="Style_47_ch" w:type="character">
    <w:name w:val="WW8Num1z2"/>
    <w:link w:val="Style_47"/>
  </w:style>
  <w:style w:styleId="Style_48" w:type="paragraph">
    <w:name w:val="Блочная цитата"/>
    <w:basedOn w:val="Style_4"/>
    <w:link w:val="Style_48_ch"/>
    <w:pPr>
      <w:spacing w:after="283" w:before="0"/>
      <w:ind w:firstLine="0" w:left="567" w:right="567"/>
    </w:pPr>
  </w:style>
  <w:style w:styleId="Style_48_ch" w:type="character">
    <w:name w:val="Блочная цитата"/>
    <w:basedOn w:val="Style_4_ch"/>
    <w:link w:val="Style_48"/>
  </w:style>
  <w:style w:styleId="Style_49" w:type="paragraph">
    <w:name w:val="WW-Absatz-Standardschriftart1111"/>
    <w:link w:val="Style_49_ch"/>
  </w:style>
  <w:style w:styleId="Style_49_ch" w:type="character">
    <w:name w:val="WW-Absatz-Standardschriftart1111"/>
    <w:link w:val="Style_49"/>
  </w:style>
  <w:style w:styleId="Style_50" w:type="paragraph">
    <w:name w:val="Основной текст с отступом 2"/>
    <w:basedOn w:val="Style_4"/>
    <w:link w:val="Style_50_ch"/>
    <w:pPr>
      <w:ind w:firstLine="1440" w:left="0" w:right="0"/>
      <w:jc w:val="both"/>
    </w:pPr>
    <w:rPr>
      <w:color w:val="000000"/>
      <w:sz w:val="28"/>
    </w:rPr>
  </w:style>
  <w:style w:styleId="Style_50_ch" w:type="character">
    <w:name w:val="Основной текст с отступом 2"/>
    <w:basedOn w:val="Style_4_ch"/>
    <w:link w:val="Style_50"/>
    <w:rPr>
      <w:color w:val="000000"/>
      <w:sz w:val="28"/>
    </w:rPr>
  </w:style>
  <w:style w:styleId="Style_51" w:type="paragraph">
    <w:name w:val="Основной текст 2"/>
    <w:basedOn w:val="Style_4"/>
    <w:link w:val="Style_51_ch"/>
    <w:rPr>
      <w:sz w:val="24"/>
    </w:rPr>
  </w:style>
  <w:style w:styleId="Style_51_ch" w:type="character">
    <w:name w:val="Основной текст 2"/>
    <w:basedOn w:val="Style_4_ch"/>
    <w:link w:val="Style_51"/>
    <w:rPr>
      <w:sz w:val="24"/>
    </w:rPr>
  </w:style>
  <w:style w:styleId="Style_52" w:type="paragraph">
    <w:name w:val="toc 8"/>
    <w:next w:val="Style_4"/>
    <w:link w:val="Style_52_ch"/>
    <w:uiPriority w:val="39"/>
    <w:pPr>
      <w:ind w:firstLine="0" w:left="1400"/>
    </w:pPr>
  </w:style>
  <w:style w:styleId="Style_52_ch" w:type="character">
    <w:name w:val="toc 8"/>
    <w:link w:val="Style_52"/>
  </w:style>
  <w:style w:styleId="Style_53" w:type="paragraph">
    <w:name w:val="WW-Absatz-Standardschriftart111"/>
    <w:link w:val="Style_53_ch"/>
  </w:style>
  <w:style w:styleId="Style_53_ch" w:type="character">
    <w:name w:val="WW-Absatz-Standardschriftart111"/>
    <w:link w:val="Style_53"/>
  </w:style>
  <w:style w:styleId="Style_54" w:type="paragraph">
    <w:name w:val="Указатель"/>
    <w:basedOn w:val="Style_4"/>
    <w:link w:val="Style_54_ch"/>
  </w:style>
  <w:style w:styleId="Style_54_ch" w:type="character">
    <w:name w:val="Указатель"/>
    <w:basedOn w:val="Style_4_ch"/>
    <w:link w:val="Style_54"/>
  </w:style>
  <w:style w:styleId="Style_55" w:type="paragraph">
    <w:name w:val="caption"/>
    <w:basedOn w:val="Style_4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caption"/>
    <w:basedOn w:val="Style_4_ch"/>
    <w:link w:val="Style_55"/>
    <w:rPr>
      <w:i w:val="1"/>
      <w:sz w:val="24"/>
    </w:rPr>
  </w:style>
  <w:style w:styleId="Style_56" w:type="paragraph">
    <w:name w:val="WW8Num2z3"/>
    <w:link w:val="Style_56_ch"/>
  </w:style>
  <w:style w:styleId="Style_56_ch" w:type="character">
    <w:name w:val="WW8Num2z3"/>
    <w:link w:val="Style_56"/>
  </w:style>
  <w:style w:styleId="Style_57" w:type="paragraph">
    <w:name w:val="Заголовок таблицы"/>
    <w:basedOn w:val="Style_3"/>
    <w:link w:val="Style_57_ch"/>
    <w:pPr>
      <w:ind/>
      <w:jc w:val="center"/>
    </w:pPr>
    <w:rPr>
      <w:b w:val="1"/>
    </w:rPr>
  </w:style>
  <w:style w:styleId="Style_57_ch" w:type="character">
    <w:name w:val="Заголовок таблицы"/>
    <w:basedOn w:val="Style_3_ch"/>
    <w:link w:val="Style_57"/>
    <w:rPr>
      <w:b w:val="1"/>
    </w:rPr>
  </w:style>
  <w:style w:styleId="Style_58" w:type="paragraph">
    <w:name w:val="toc 5"/>
    <w:next w:val="Style_4"/>
    <w:link w:val="Style_58_ch"/>
    <w:uiPriority w:val="39"/>
    <w:pPr>
      <w:ind w:firstLine="0" w:left="800"/>
    </w:pPr>
  </w:style>
  <w:style w:styleId="Style_58_ch" w:type="character">
    <w:name w:val="toc 5"/>
    <w:link w:val="Style_58"/>
  </w:style>
  <w:style w:styleId="Style_59" w:type="paragraph">
    <w:name w:val="WW-Absatz-Standardschriftart1111111"/>
    <w:link w:val="Style_59_ch"/>
  </w:style>
  <w:style w:styleId="Style_59_ch" w:type="character">
    <w:name w:val="WW-Absatz-Standardschriftart1111111"/>
    <w:link w:val="Style_59"/>
  </w:style>
  <w:style w:styleId="Style_18" w:type="paragraph">
    <w:name w:val="Body Text"/>
    <w:basedOn w:val="Style_4"/>
    <w:link w:val="Style_18_ch"/>
    <w:pPr>
      <w:ind/>
      <w:jc w:val="both"/>
    </w:pPr>
    <w:rPr>
      <w:sz w:val="24"/>
    </w:rPr>
  </w:style>
  <w:style w:styleId="Style_18_ch" w:type="character">
    <w:name w:val="Body Text"/>
    <w:basedOn w:val="Style_4_ch"/>
    <w:link w:val="Style_18"/>
    <w:rPr>
      <w:sz w:val="24"/>
    </w:rPr>
  </w:style>
  <w:style w:styleId="Style_60" w:type="paragraph">
    <w:name w:val="WW-Absatz-Standardschriftart111111111111"/>
    <w:link w:val="Style_60_ch"/>
  </w:style>
  <w:style w:styleId="Style_60_ch" w:type="character">
    <w:name w:val="WW-Absatz-Standardschriftart111111111111"/>
    <w:link w:val="Style_60"/>
  </w:style>
  <w:style w:styleId="Style_61" w:type="paragraph">
    <w:name w:val="WW8Num1z0"/>
    <w:link w:val="Style_61_ch"/>
  </w:style>
  <w:style w:styleId="Style_61_ch" w:type="character">
    <w:name w:val="WW8Num1z0"/>
    <w:link w:val="Style_61"/>
  </w:style>
  <w:style w:styleId="Style_62" w:type="paragraph">
    <w:name w:val="Subtitle"/>
    <w:basedOn w:val="Style_4"/>
    <w:next w:val="Style_18"/>
    <w:link w:val="Style_62_ch"/>
    <w:uiPriority w:val="11"/>
    <w:qFormat/>
    <w:pPr>
      <w:ind/>
      <w:jc w:val="center"/>
    </w:pPr>
    <w:rPr>
      <w:sz w:val="24"/>
    </w:rPr>
  </w:style>
  <w:style w:styleId="Style_62_ch" w:type="character">
    <w:name w:val="Subtitle"/>
    <w:basedOn w:val="Style_4_ch"/>
    <w:link w:val="Style_62"/>
    <w:rPr>
      <w:sz w:val="24"/>
    </w:rPr>
  </w:style>
  <w:style w:styleId="Style_63" w:type="paragraph">
    <w:name w:val="WW8Num1z7"/>
    <w:link w:val="Style_63_ch"/>
  </w:style>
  <w:style w:styleId="Style_63_ch" w:type="character">
    <w:name w:val="WW8Num1z7"/>
    <w:link w:val="Style_63"/>
  </w:style>
  <w:style w:styleId="Style_64" w:type="paragraph">
    <w:name w:val="WW8Num2z5"/>
    <w:link w:val="Style_64_ch"/>
  </w:style>
  <w:style w:styleId="Style_64_ch" w:type="character">
    <w:name w:val="WW8Num2z5"/>
    <w:link w:val="Style_64"/>
  </w:style>
  <w:style w:styleId="Style_65" w:type="paragraph">
    <w:name w:val="toc 10"/>
    <w:next w:val="Style_4"/>
    <w:link w:val="Style_65_ch"/>
    <w:uiPriority w:val="39"/>
    <w:pPr>
      <w:ind w:firstLine="0" w:left="1800"/>
    </w:pPr>
  </w:style>
  <w:style w:styleId="Style_65_ch" w:type="character">
    <w:name w:val="toc 10"/>
    <w:link w:val="Style_65"/>
  </w:style>
  <w:style w:styleId="Style_66" w:type="paragraph">
    <w:name w:val="Title"/>
    <w:basedOn w:val="Style_1"/>
    <w:next w:val="Style_18"/>
    <w:link w:val="Style_66_ch"/>
    <w:uiPriority w:val="10"/>
    <w:qFormat/>
    <w:pPr>
      <w:ind/>
      <w:jc w:val="center"/>
    </w:pPr>
    <w:rPr>
      <w:b w:val="1"/>
      <w:sz w:val="56"/>
    </w:rPr>
  </w:style>
  <w:style w:styleId="Style_66_ch" w:type="character">
    <w:name w:val="Title"/>
    <w:basedOn w:val="Style_1_ch"/>
    <w:link w:val="Style_66"/>
    <w:rPr>
      <w:b w:val="1"/>
      <w:sz w:val="56"/>
    </w:rPr>
  </w:style>
  <w:style w:styleId="Style_67" w:type="paragraph">
    <w:name w:val="heading 4"/>
    <w:next w:val="Style_4"/>
    <w:link w:val="Style_6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7_ch" w:type="character">
    <w:name w:val="heading 4"/>
    <w:link w:val="Style_67"/>
    <w:rPr>
      <w:rFonts w:ascii="XO Thames" w:hAnsi="XO Thames"/>
      <w:b w:val="1"/>
      <w:color w:val="595959"/>
      <w:sz w:val="26"/>
    </w:rPr>
  </w:style>
  <w:style w:styleId="Style_68" w:type="paragraph">
    <w:name w:val="WW8Num1z5"/>
    <w:link w:val="Style_68_ch"/>
  </w:style>
  <w:style w:styleId="Style_68_ch" w:type="character">
    <w:name w:val="WW8Num1z5"/>
    <w:link w:val="Style_68"/>
  </w:style>
  <w:style w:styleId="Style_69" w:type="paragraph">
    <w:name w:val="heading 2"/>
    <w:basedOn w:val="Style_1"/>
    <w:next w:val="Style_18"/>
    <w:link w:val="Style_69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69_ch" w:type="character">
    <w:name w:val="heading 2"/>
    <w:basedOn w:val="Style_1_ch"/>
    <w:link w:val="Style_69"/>
    <w:rPr>
      <w:b w:val="1"/>
      <w:sz w:val="32"/>
    </w:rPr>
  </w:style>
  <w:style w:styleId="Style_70" w:type="paragraph">
    <w:name w:val="WW-Absatz-Standardschriftart"/>
    <w:link w:val="Style_70_ch"/>
  </w:style>
  <w:style w:styleId="Style_70_ch" w:type="character">
    <w:name w:val="WW-Absatz-Standardschriftart"/>
    <w:link w:val="Style_70"/>
  </w:style>
  <w:style w:styleId="Style_71" w:type="paragraph">
    <w:name w:val="WW-Absatz-Standardschriftart11111111111111"/>
    <w:link w:val="Style_71_ch"/>
  </w:style>
  <w:style w:styleId="Style_71_ch" w:type="character">
    <w:name w:val="WW-Absatz-Standardschriftart11111111111111"/>
    <w:link w:val="Style_71"/>
  </w:style>
  <w:style w:styleId="Style_72" w:type="paragraph">
    <w:name w:val="WW8Num2z7"/>
    <w:link w:val="Style_72_ch"/>
  </w:style>
  <w:style w:styleId="Style_72_ch" w:type="character">
    <w:name w:val="WW8Num2z7"/>
    <w:link w:val="Style_72"/>
  </w:style>
  <w:style w:styleId="Style_73" w:type="paragraph">
    <w:name w:val="heading 6"/>
    <w:basedOn w:val="Style_4"/>
    <w:next w:val="Style_4"/>
    <w:link w:val="Style_73_ch"/>
    <w:uiPriority w:val="9"/>
    <w:qFormat/>
    <w:pPr>
      <w:keepNext w:val="1"/>
      <w:numPr>
        <w:ilvl w:val="5"/>
        <w:numId w:val="1"/>
      </w:numPr>
      <w:ind/>
      <w:jc w:val="center"/>
      <w:outlineLvl w:val="5"/>
    </w:pPr>
    <w:rPr>
      <w:b w:val="1"/>
      <w:sz w:val="40"/>
    </w:rPr>
  </w:style>
  <w:style w:styleId="Style_73_ch" w:type="character">
    <w:name w:val="heading 6"/>
    <w:basedOn w:val="Style_4_ch"/>
    <w:link w:val="Style_73"/>
    <w:rPr>
      <w:b w:val="1"/>
      <w:sz w:val="40"/>
    </w:rPr>
  </w:style>
  <w:style w:default="1" w:styleId="Style_7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