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0780" w:rsidRDefault="00AB0DF3" w:rsidP="00AB0DF3">
      <w:pPr>
        <w:ind w:left="-567" w:right="-31"/>
        <w:jc w:val="center"/>
        <w:rPr>
          <w:rFonts w:ascii="Times New Roman" w:hAnsi="Times New Roman"/>
          <w:sz w:val="28"/>
          <w:szCs w:val="28"/>
        </w:rPr>
      </w:pPr>
      <w:r w:rsidRPr="00AB0DF3">
        <w:rPr>
          <w:rFonts w:ascii="Times New Roman" w:hAnsi="Times New Roman"/>
          <w:sz w:val="28"/>
          <w:szCs w:val="28"/>
        </w:rPr>
        <w:t>Типовые ошибки кадастровых инженеров, влекущие принятие решения о приостановлении</w:t>
      </w:r>
    </w:p>
    <w:tbl>
      <w:tblPr>
        <w:tblStyle w:val="a3"/>
        <w:tblW w:w="16268" w:type="dxa"/>
        <w:tblInd w:w="-851" w:type="dxa"/>
        <w:tblLook w:val="0480" w:firstRow="0" w:lastRow="0" w:firstColumn="1" w:lastColumn="0" w:noHBand="0" w:noVBand="1"/>
      </w:tblPr>
      <w:tblGrid>
        <w:gridCol w:w="450"/>
        <w:gridCol w:w="20"/>
        <w:gridCol w:w="3783"/>
        <w:gridCol w:w="12015"/>
      </w:tblGrid>
      <w:tr w:rsidR="00AB0DF3" w:rsidRPr="00AB0DF3" w:rsidTr="00FB74C2">
        <w:tc>
          <w:tcPr>
            <w:tcW w:w="434" w:type="dxa"/>
            <w:gridSpan w:val="2"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786" w:type="dxa"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F3">
              <w:rPr>
                <w:rFonts w:ascii="Times New Roman" w:hAnsi="Times New Roman" w:cs="Times New Roman"/>
                <w:sz w:val="26"/>
                <w:szCs w:val="26"/>
              </w:rPr>
              <w:t>Основание приостановления, предусмотренное ст. 26 Федерального закона от 13.07.2015 № 218-ФЗ</w:t>
            </w:r>
          </w:p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F3">
              <w:rPr>
                <w:rFonts w:ascii="Times New Roman" w:hAnsi="Times New Roman" w:cs="Times New Roman"/>
                <w:sz w:val="26"/>
                <w:szCs w:val="26"/>
              </w:rPr>
              <w:t>"О государственной регистрации недвижимости"</w:t>
            </w:r>
          </w:p>
        </w:tc>
        <w:tc>
          <w:tcPr>
            <w:tcW w:w="12048" w:type="dxa"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F3">
              <w:rPr>
                <w:rFonts w:ascii="Times New Roman" w:hAnsi="Times New Roman" w:cs="Times New Roman"/>
                <w:sz w:val="26"/>
                <w:szCs w:val="26"/>
              </w:rPr>
              <w:t>Причина для приостановления</w:t>
            </w:r>
          </w:p>
        </w:tc>
      </w:tr>
      <w:tr w:rsidR="00AB0DF3" w:rsidRPr="00AB0DF3" w:rsidTr="00FB74C2">
        <w:tc>
          <w:tcPr>
            <w:tcW w:w="16268" w:type="dxa"/>
            <w:gridSpan w:val="4"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DF3">
              <w:rPr>
                <w:rFonts w:ascii="Times New Roman" w:hAnsi="Times New Roman" w:cs="Times New Roman"/>
                <w:b/>
                <w:sz w:val="28"/>
                <w:szCs w:val="26"/>
              </w:rPr>
              <w:t>Межевой план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 w:val="restart"/>
          </w:tcPr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6" w:type="dxa"/>
            <w:vMerge w:val="restart"/>
          </w:tcPr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7 ч. 1 ст. 26</w:t>
            </w:r>
          </w:p>
        </w:tc>
        <w:tc>
          <w:tcPr>
            <w:tcW w:w="12048" w:type="dxa"/>
          </w:tcPr>
          <w:p w:rsidR="00AB0DF3" w:rsidRPr="00346C12" w:rsidRDefault="0040668F" w:rsidP="00AB0DF3">
            <w:pPr>
              <w:ind w:right="-2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Неверно заполнены сведения о координатах (проверка на пространственный анализ отрицательная: самопересечение полигона, нетопокорректность, повторяющиеся точки).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40668F" w:rsidP="00AB0DF3">
            <w:pPr>
              <w:ind w:right="-2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В межевой план включаются сведения о координатах характерных точек всех границ смежного земельного участка по отношению к уточняемому, при этом отдельный акт согласования местоположения границ смежного земельного участка в составе межевого плана отсутствует.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AB0DF3" w:rsidRPr="00AB0DF3" w:rsidRDefault="00AB0DF3" w:rsidP="00AB0DF3">
            <w:pPr>
              <w:ind w:right="-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40668F" w:rsidP="00AB0DF3">
            <w:pPr>
              <w:ind w:right="-2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В акте согласования местоположения границ в качестве смежного земельного участка указан кадастровый номер земельного участка, не имеющего смежных границ с уточняемым земельным участком.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40668F" w:rsidP="00AB0DF3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Межевой план подготовлен в результате проведения кадастровых работ по уточнению местоположения границ земельного участка, при этом границы земельного участка являются установленными в соответствии с требованиями земельного законодательства (в государственном фонде данных имеется землеустроительное дело).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40668F" w:rsidP="00FB74C2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Разночтение сведений межевого плана об обеспечении доступа к образуемым участкам и акта органа местного самоуправления об утверждении схемы расположения земельного участка на кадастровом плане территории, о кадастровом номере земельного участка, посредством которого будет обеспечен доступ к образуемому участку.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40668F" w:rsidP="00AB0DF3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В межевом плане не указаны либо указаны кадастровые номера не всех объектов недвижимости, расположенных в границах образуемого земельного участка или уточняемого земельного участка, содержащихся в ЕГРН.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135610" w:rsidP="00AB0DF3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Сведения об адресе образуемого земельного участка указаны в межевом плане не в соответствии со сведениями федеральной информационной адресной системы (неверно указана информация о типе муниципального образования, отсутствует информация о муниципальном образовании городской округ город Тверь).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135610" w:rsidP="000B2A1B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В результате уточнения местоположения границ земельный участок, принадлежащий физическому лицу, попадает в границы двадцатиметровой береговой полосы.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135610" w:rsidP="000B2A1B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документам, представленным на осуществление государственного кадастрового учета, </w:t>
            </w:r>
            <w:r w:rsidRPr="00346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недвижимости является бесхозяйной недвижимой вещью, при этом в разделе «Заключение кадастрового инженера» информация об этом отсутствует.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 w:val="restart"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 w:val="restart"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135610" w:rsidP="000B2A1B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В составе межевого плана отсутствует информация о согласовании схемы расположения земельного участка на кадастровом плане территории с органом исполнительной власти субъекта Российской Федерации, уполномоченным в области лесных отношений.</w:t>
            </w:r>
          </w:p>
        </w:tc>
      </w:tr>
      <w:tr w:rsidR="00ED289F" w:rsidRPr="00AB0DF3" w:rsidTr="00FB74C2">
        <w:tc>
          <w:tcPr>
            <w:tcW w:w="434" w:type="dxa"/>
            <w:gridSpan w:val="2"/>
            <w:vMerge/>
          </w:tcPr>
          <w:p w:rsidR="00ED289F" w:rsidRPr="00AB0DF3" w:rsidRDefault="00ED289F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ED289F" w:rsidRPr="00AB0DF3" w:rsidRDefault="00ED289F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ED289F" w:rsidRPr="00346C12" w:rsidRDefault="00135610" w:rsidP="00FB74C2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Размер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 соответствует установленным в соответствии с федеральным законом требованиям к предельным (минимальным или максимальным) размерам земельных участков.</w:t>
            </w:r>
          </w:p>
        </w:tc>
      </w:tr>
      <w:tr w:rsidR="00AB0DF3" w:rsidRPr="00AB0DF3" w:rsidTr="00FB74C2">
        <w:tc>
          <w:tcPr>
            <w:tcW w:w="434" w:type="dxa"/>
            <w:gridSpan w:val="2"/>
          </w:tcPr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86" w:type="dxa"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20 ч. 1 ст. 26</w:t>
            </w:r>
          </w:p>
        </w:tc>
        <w:tc>
          <w:tcPr>
            <w:tcW w:w="12048" w:type="dxa"/>
          </w:tcPr>
          <w:p w:rsidR="00AB0DF3" w:rsidRPr="00346C12" w:rsidRDefault="00AB0DF3" w:rsidP="00AB0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Границы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ЕГРН (за исключением случая, если другой земельный участок является преобразуемым объектом недвижимости, а также случаев, предусмотренных </w:t>
            </w:r>
            <w:hyperlink r:id="rId5" w:history="1">
              <w:r w:rsidRPr="00346C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20.1</w:t>
              </w:r>
            </w:hyperlink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части и </w:t>
            </w:r>
            <w:hyperlink r:id="rId6" w:history="1">
              <w:r w:rsidRPr="00346C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частями 1</w:t>
              </w:r>
            </w:hyperlink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7" w:history="1">
              <w:r w:rsidRPr="00346C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 статьи 60.2</w:t>
              </w:r>
            </w:hyperlink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13.07.2015 № 218-ФЗ "О государственной регистрации недвижимости").</w:t>
            </w:r>
          </w:p>
        </w:tc>
      </w:tr>
      <w:tr w:rsidR="00AB0DF3" w:rsidRPr="00AB0DF3" w:rsidTr="00FB74C2">
        <w:tc>
          <w:tcPr>
            <w:tcW w:w="434" w:type="dxa"/>
            <w:gridSpan w:val="2"/>
          </w:tcPr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86" w:type="dxa"/>
          </w:tcPr>
          <w:p w:rsidR="00AB0DF3" w:rsidRPr="00AB0DF3" w:rsidRDefault="00AB0DF3" w:rsidP="000B2A1B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31 ч. 1 ст. 26</w:t>
            </w:r>
          </w:p>
        </w:tc>
        <w:tc>
          <w:tcPr>
            <w:tcW w:w="12048" w:type="dxa"/>
          </w:tcPr>
          <w:p w:rsidR="00AB0DF3" w:rsidRPr="00346C12" w:rsidRDefault="00AB0DF3" w:rsidP="000B2A1B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В разделе "Заключение кадастрового инженера" не приводятся или приводятся некорректно обоснования изменения площади, конфигурации земельного участка, местоположения уточненных границ земельного участка, в том числе при подготовке межевого плана в связи с исправлением реестровой ошибки.</w:t>
            </w:r>
          </w:p>
        </w:tc>
      </w:tr>
      <w:tr w:rsidR="00AB0DF3" w:rsidRPr="00AB0DF3" w:rsidTr="00FB74C2">
        <w:tc>
          <w:tcPr>
            <w:tcW w:w="434" w:type="dxa"/>
            <w:gridSpan w:val="2"/>
          </w:tcPr>
          <w:p w:rsidR="00AB0DF3" w:rsidRPr="00AB0DF3" w:rsidRDefault="00AB0DF3" w:rsidP="00AB0DF3">
            <w:pPr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86" w:type="dxa"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43 ч. 1 ст. 26</w:t>
            </w:r>
          </w:p>
        </w:tc>
        <w:tc>
          <w:tcPr>
            <w:tcW w:w="12048" w:type="dxa"/>
          </w:tcPr>
          <w:p w:rsidR="00AB0DF3" w:rsidRPr="00346C12" w:rsidRDefault="00AB0DF3" w:rsidP="00AB0DF3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Пересечение границ образуемого или уточняемого земельного участка с границами муниципального образования.</w:t>
            </w:r>
          </w:p>
        </w:tc>
      </w:tr>
      <w:tr w:rsidR="00AB0DF3" w:rsidRPr="00AB0DF3" w:rsidTr="00FB74C2">
        <w:tc>
          <w:tcPr>
            <w:tcW w:w="16268" w:type="dxa"/>
            <w:gridSpan w:val="4"/>
          </w:tcPr>
          <w:p w:rsidR="00AB0DF3" w:rsidRPr="00346C12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Технический план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 w:val="restart"/>
          </w:tcPr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86" w:type="dxa"/>
            <w:vMerge w:val="restart"/>
          </w:tcPr>
          <w:p w:rsidR="00AB0DF3" w:rsidRPr="00AB0DF3" w:rsidRDefault="00135610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7 ч. 1 ст. 26</w:t>
            </w:r>
          </w:p>
        </w:tc>
        <w:tc>
          <w:tcPr>
            <w:tcW w:w="12048" w:type="dxa"/>
          </w:tcPr>
          <w:p w:rsidR="00AB0DF3" w:rsidRPr="00346C12" w:rsidRDefault="00AB0DF3" w:rsidP="00AB0DF3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Разночтение сведений технического плана о характеристиках объекта недвижимости (количество этажей, наименование, год завершения строительства)  с документами, на основании которых такой технический план подготовлен.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AB0DF3" w:rsidP="00AB0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В техническом плане отсутствуют сведения о кадастровом номере земельного участка (земельных участков), на котором (которых, под которым, которыми) расположено здание, сооружение, объект незавершенного строительства, единый недвижимый комплекс. Либо указаны не все кадастровые номера земельных участков.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AB0DF3" w:rsidP="00AB0DF3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план сооружения или нежилого здания подготовлен на основании декларации об объекте недвижимости, при этом документы, подтверждающие, что подготовка проектной документации в отношении объекта недвижимости не предусмотрена законодательством, в состав технического плана не включены. 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AB0DF3" w:rsidP="00AB0DF3">
            <w:pPr>
              <w:ind w:right="-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об объекте недвижимости, на основании которой подготовлен технический план, по </w:t>
            </w:r>
            <w:r w:rsidRPr="00346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 не соответствует требованиям, утвержденным приказом Минэкономразвития России от 18.12.2015 № 953.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AB0DF3" w:rsidP="00AB0DF3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Разночтение сведений технического плана о контурах объекта учета со сведениями планов этажей, включенных в состав технического плана.</w:t>
            </w:r>
          </w:p>
          <w:p w:rsidR="00FB74C2" w:rsidRPr="00346C12" w:rsidRDefault="00FB74C2" w:rsidP="00AB0DF3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DF3" w:rsidRPr="00AB0DF3" w:rsidTr="00FB74C2">
        <w:tc>
          <w:tcPr>
            <w:tcW w:w="16268" w:type="dxa"/>
            <w:gridSpan w:val="4"/>
          </w:tcPr>
          <w:p w:rsidR="00921A58" w:rsidRPr="00346C12" w:rsidRDefault="00921A58" w:rsidP="00AB0DF3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A58" w:rsidRPr="00346C12" w:rsidRDefault="00921A58" w:rsidP="00AB0DF3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DF3" w:rsidRPr="00346C12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b/>
                <w:sz w:val="28"/>
                <w:szCs w:val="28"/>
              </w:rPr>
              <w:t>Ошибки органов местного самоуправления</w:t>
            </w:r>
          </w:p>
        </w:tc>
      </w:tr>
      <w:tr w:rsidR="00FB74C2" w:rsidRPr="00AB0DF3" w:rsidTr="00FB74C2">
        <w:tc>
          <w:tcPr>
            <w:tcW w:w="414" w:type="dxa"/>
            <w:vMerge w:val="restart"/>
          </w:tcPr>
          <w:p w:rsidR="00FB74C2" w:rsidRDefault="00FB74C2" w:rsidP="00AB0DF3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FB74C2" w:rsidRDefault="00FB74C2" w:rsidP="00AB0DF3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FB74C2" w:rsidRDefault="00FB74C2" w:rsidP="00AB0DF3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FB74C2" w:rsidRDefault="00FB74C2" w:rsidP="00AB0DF3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FB74C2" w:rsidRDefault="00FB74C2" w:rsidP="00AB0DF3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FB74C2" w:rsidRPr="00FB74C2" w:rsidRDefault="00FB74C2" w:rsidP="00AB0DF3">
            <w:pPr>
              <w:ind w:right="-31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FB74C2">
              <w:rPr>
                <w:rFonts w:ascii="Times New Roman" w:hAnsi="Times New Roman"/>
                <w:sz w:val="28"/>
                <w:szCs w:val="26"/>
              </w:rPr>
              <w:t>6</w:t>
            </w:r>
          </w:p>
        </w:tc>
        <w:tc>
          <w:tcPr>
            <w:tcW w:w="3806" w:type="dxa"/>
            <w:gridSpan w:val="2"/>
          </w:tcPr>
          <w:p w:rsidR="00FB74C2" w:rsidRPr="003042F2" w:rsidRDefault="00651A74" w:rsidP="00651A7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2">
              <w:rPr>
                <w:rFonts w:ascii="Times New Roman" w:hAnsi="Times New Roman"/>
                <w:sz w:val="24"/>
                <w:szCs w:val="24"/>
              </w:rPr>
              <w:t>АДМИНИСТРАЦИЯ КАЛИНИНСКОГО РАЙОНА</w:t>
            </w:r>
          </w:p>
          <w:p w:rsidR="004D7220" w:rsidRPr="00ED289F" w:rsidRDefault="004D7220" w:rsidP="00651A74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ТВЕРСКОЙ ОБЛАСТИ</w:t>
            </w:r>
          </w:p>
        </w:tc>
        <w:tc>
          <w:tcPr>
            <w:tcW w:w="12048" w:type="dxa"/>
          </w:tcPr>
          <w:p w:rsidR="00FB74C2" w:rsidRPr="00346C12" w:rsidRDefault="00B063ED" w:rsidP="00461C3C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С заявлением об осуществлении учетно-регистрационных действий в отношении объекта индивидуального жилищного строительства в орган регистрации прав не представляется уведомление об окончании строительства или реконструкции объекта индивидуального жилищного строительства или садового дома, не представляется заявление о принятии на учет</w:t>
            </w:r>
            <w:r w:rsidR="008D2B5D"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 как бесхозяйного имущества</w:t>
            </w:r>
            <w:r w:rsidR="00461C3C" w:rsidRPr="00346C12">
              <w:rPr>
                <w:rFonts w:ascii="Times New Roman" w:hAnsi="Times New Roman" w:cs="Times New Roman"/>
                <w:sz w:val="28"/>
                <w:szCs w:val="28"/>
              </w:rPr>
              <w:t>. Не</w:t>
            </w: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верно выбирается тип заявления.</w:t>
            </w:r>
          </w:p>
        </w:tc>
      </w:tr>
      <w:tr w:rsidR="00387A73" w:rsidRPr="00AB0DF3" w:rsidTr="00FB74C2">
        <w:tc>
          <w:tcPr>
            <w:tcW w:w="414" w:type="dxa"/>
            <w:vMerge/>
          </w:tcPr>
          <w:p w:rsidR="00387A73" w:rsidRPr="00ED289F" w:rsidRDefault="00387A73" w:rsidP="00AB0DF3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387A73" w:rsidRPr="003042F2" w:rsidRDefault="00651A74" w:rsidP="00651A7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2">
              <w:rPr>
                <w:rFonts w:ascii="Times New Roman" w:hAnsi="Times New Roman"/>
                <w:sz w:val="24"/>
                <w:szCs w:val="24"/>
              </w:rPr>
              <w:t>АДМИНИСТРАЦИЯ МАКСАТИХИНСКОГО РАЙОНА</w:t>
            </w:r>
          </w:p>
          <w:p w:rsidR="004D7220" w:rsidRPr="003042F2" w:rsidRDefault="004D7220" w:rsidP="00651A7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ТВЕРСКОЙ ОБЛАСТИ</w:t>
            </w:r>
          </w:p>
        </w:tc>
        <w:tc>
          <w:tcPr>
            <w:tcW w:w="12048" w:type="dxa"/>
          </w:tcPr>
          <w:p w:rsidR="00387A73" w:rsidRPr="00346C12" w:rsidRDefault="00387A73" w:rsidP="007F3609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Не представлено согласие СПК на образование земельного участка в соответствии  с п. 4 ст. 11.2 Земельного кодекса РФ</w:t>
            </w:r>
            <w:r w:rsidR="007F3609" w:rsidRPr="00346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A73" w:rsidRPr="00346C12" w:rsidRDefault="00387A73" w:rsidP="007F3609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В представленном межевом плане отсутствуют сведения о разрешенном виде использования земельного участка</w:t>
            </w:r>
            <w:r w:rsidR="007F3609" w:rsidRPr="00346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A73" w:rsidRPr="00346C12" w:rsidRDefault="00387A73" w:rsidP="007F3609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Очень часто при подаче документов в электронном виде документы не подписаны ЭЦП</w:t>
            </w:r>
            <w:r w:rsidR="007F3609" w:rsidRPr="00346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7A73" w:rsidRPr="00AB0DF3" w:rsidTr="00F23E37">
        <w:tc>
          <w:tcPr>
            <w:tcW w:w="414" w:type="dxa"/>
            <w:vMerge/>
            <w:tcBorders>
              <w:bottom w:val="single" w:sz="4" w:space="0" w:color="auto"/>
            </w:tcBorders>
          </w:tcPr>
          <w:p w:rsidR="00387A73" w:rsidRPr="00ED289F" w:rsidRDefault="00387A73" w:rsidP="00AB0DF3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651A74" w:rsidRPr="003042F2" w:rsidRDefault="00651A74" w:rsidP="00651A7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2">
              <w:rPr>
                <w:rFonts w:ascii="Times New Roman" w:hAnsi="Times New Roman"/>
                <w:sz w:val="24"/>
                <w:szCs w:val="24"/>
              </w:rPr>
              <w:t>АДМИНИСТРАЦИЯ РЫБИНСКОГО СЕЛЬСКОГО ПОСЕЛЕНИЯ МАКСАТИХИНСКОГО РАЙОНА</w:t>
            </w:r>
          </w:p>
          <w:p w:rsidR="004D7220" w:rsidRPr="003042F2" w:rsidRDefault="004D7220" w:rsidP="00651A7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ТВЕРСКОЙ ОБЛАСТИ</w:t>
            </w:r>
          </w:p>
        </w:tc>
        <w:tc>
          <w:tcPr>
            <w:tcW w:w="12048" w:type="dxa"/>
          </w:tcPr>
          <w:p w:rsidR="00387A73" w:rsidRPr="00346C12" w:rsidRDefault="00387A73" w:rsidP="007F3609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Не представлен технический план</w:t>
            </w:r>
            <w:r w:rsidR="00EC4CA6" w:rsidRPr="00346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3E37" w:rsidRPr="00AB0DF3" w:rsidTr="00F23E37">
        <w:tc>
          <w:tcPr>
            <w:tcW w:w="414" w:type="dxa"/>
          </w:tcPr>
          <w:p w:rsidR="00F23E37" w:rsidRPr="00ED289F" w:rsidRDefault="00F23E37" w:rsidP="00AB0DF3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651A74" w:rsidRPr="003042F2" w:rsidRDefault="00651A74" w:rsidP="00651A7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2">
              <w:rPr>
                <w:rFonts w:ascii="Times New Roman" w:hAnsi="Times New Roman"/>
                <w:sz w:val="24"/>
                <w:szCs w:val="24"/>
              </w:rPr>
              <w:t>АДМИНИСТРАЦИЯ ЗАПАДНОДВИНСКОГО РАЙОНА</w:t>
            </w:r>
          </w:p>
          <w:p w:rsidR="004D7220" w:rsidRPr="003042F2" w:rsidRDefault="004D7220" w:rsidP="00651A7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ТВЕРСКОЙ ОБЛАСТИ</w:t>
            </w:r>
          </w:p>
        </w:tc>
        <w:tc>
          <w:tcPr>
            <w:tcW w:w="12048" w:type="dxa"/>
          </w:tcPr>
          <w:p w:rsidR="00F23E37" w:rsidRPr="00346C12" w:rsidRDefault="00F23E37" w:rsidP="00C90CB4">
            <w:pPr>
              <w:pStyle w:val="3"/>
              <w:shd w:val="clear" w:color="auto" w:fill="FFFFFF"/>
              <w:spacing w:before="50" w:beforeAutospacing="0" w:after="5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346C12">
              <w:rPr>
                <w:b w:val="0"/>
                <w:sz w:val="28"/>
                <w:szCs w:val="28"/>
              </w:rPr>
              <w:t xml:space="preserve">С заявлением об осуществлении государственного кадастрового учета в отношении земельного участка  представляется межевой план, подготовленный в связи с </w:t>
            </w:r>
            <w:r w:rsidRPr="00346C1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образованием земельного участка путем раздела земельного участка с К№ 69:08:0000000:21 с сохранением исходного в измененных границах, расположенного по адресу: Тверская область, Запа</w:t>
            </w:r>
            <w:r w:rsidR="00E02E9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днодвинский муниципальный район</w:t>
            </w:r>
            <w:r w:rsidRPr="00346C1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02E9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46C1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Ильинское с/п,</w:t>
            </w:r>
            <w:r w:rsidR="00E02E9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46C1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вблизи д</w:t>
            </w:r>
            <w:r w:rsidR="00E02E9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46C1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Лощины. Участок формируется в кадастровом квартале </w:t>
            </w:r>
            <w:r w:rsidRPr="00346C12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69:08:0000000:21:ЗУ1. </w:t>
            </w:r>
            <w:r w:rsidRPr="00346C1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При этом согласование схемы расположения земельного участка от Министерства лесного хозяйства Администрацией</w:t>
            </w:r>
            <w:r w:rsidRPr="00346C12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46C12">
              <w:rPr>
                <w:b w:val="0"/>
                <w:sz w:val="28"/>
                <w:szCs w:val="28"/>
              </w:rPr>
              <w:t>представлено</w:t>
            </w:r>
            <w:r w:rsidRPr="00346C1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на земельный участок в кадастровом квартале 69:08:000000023</w:t>
            </w:r>
            <w:r w:rsidR="00E02E9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46C1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23E37" w:rsidRPr="00AB0DF3" w:rsidTr="00F23E37">
        <w:tc>
          <w:tcPr>
            <w:tcW w:w="414" w:type="dxa"/>
          </w:tcPr>
          <w:p w:rsidR="00F23E37" w:rsidRPr="00ED289F" w:rsidRDefault="00F23E37" w:rsidP="00AB0DF3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651A74" w:rsidRPr="003042F2" w:rsidRDefault="00651A74" w:rsidP="00651A7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2">
              <w:rPr>
                <w:rFonts w:ascii="Times New Roman" w:hAnsi="Times New Roman"/>
                <w:sz w:val="24"/>
                <w:szCs w:val="24"/>
              </w:rPr>
              <w:t>АДМИНИСТРАЦИЯ ТОРОПЕЦКОГО РАЙОНА</w:t>
            </w:r>
          </w:p>
          <w:p w:rsidR="004D7220" w:rsidRPr="003042F2" w:rsidRDefault="004D7220" w:rsidP="00651A7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ТВЕРСКОЙ ОБЛАСТИ</w:t>
            </w:r>
          </w:p>
        </w:tc>
        <w:tc>
          <w:tcPr>
            <w:tcW w:w="12048" w:type="dxa"/>
          </w:tcPr>
          <w:p w:rsidR="00F23E37" w:rsidRPr="00346C12" w:rsidRDefault="00F23E37" w:rsidP="00C90CB4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Образуемый земельный участок полностью входит в запретную зону, установленную в соответствии с Постановлением Правительства Российской Федерации от 05.05.2014 № 405 «Об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</w:t>
            </w:r>
            <w:r w:rsidRPr="00346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воинских формирований и органов, выполняющих задачи в области обороны страны"</w:t>
            </w:r>
          </w:p>
        </w:tc>
      </w:tr>
      <w:tr w:rsidR="00AC1DE3" w:rsidRPr="00AB0DF3" w:rsidTr="00F23E37">
        <w:tc>
          <w:tcPr>
            <w:tcW w:w="414" w:type="dxa"/>
          </w:tcPr>
          <w:p w:rsidR="00AC1DE3" w:rsidRPr="00ED289F" w:rsidRDefault="00AC1DE3" w:rsidP="00AB0DF3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651A74" w:rsidRPr="003042F2" w:rsidRDefault="00651A74" w:rsidP="00651A7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2">
              <w:rPr>
                <w:rFonts w:ascii="Times New Roman" w:hAnsi="Times New Roman"/>
                <w:sz w:val="24"/>
                <w:szCs w:val="24"/>
              </w:rPr>
              <w:t>АДМИНИСТРАЦИЯ ТОРЖОКСКОГО РАЙОНА</w:t>
            </w:r>
          </w:p>
          <w:p w:rsidR="004D7220" w:rsidRPr="003042F2" w:rsidRDefault="004D7220" w:rsidP="00651A7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ТВЕРСКОЙ ОБЛАСТИ</w:t>
            </w:r>
          </w:p>
        </w:tc>
        <w:tc>
          <w:tcPr>
            <w:tcW w:w="12048" w:type="dxa"/>
          </w:tcPr>
          <w:p w:rsidR="00AC1DE3" w:rsidRPr="00346C12" w:rsidRDefault="00AC1DE3" w:rsidP="00C90CB4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С заявлением об осуществлении учетно-регистрационных действий в отношении земельного участка в орган регистрации прав представлен договор купли-продажи, в котором не указаны незарегистрированные ограничения и обременения.</w:t>
            </w:r>
          </w:p>
        </w:tc>
      </w:tr>
      <w:tr w:rsidR="00AC1DE3" w:rsidRPr="00AB0DF3" w:rsidTr="00AC1DE3">
        <w:tc>
          <w:tcPr>
            <w:tcW w:w="414" w:type="dxa"/>
          </w:tcPr>
          <w:p w:rsidR="00AC1DE3" w:rsidRPr="00ED289F" w:rsidRDefault="00AC1DE3" w:rsidP="00AB0DF3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AC1DE3" w:rsidRPr="003042F2" w:rsidRDefault="00651A74" w:rsidP="00651A7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2">
              <w:rPr>
                <w:rFonts w:ascii="Times New Roman" w:hAnsi="Times New Roman"/>
                <w:sz w:val="24"/>
                <w:szCs w:val="24"/>
              </w:rPr>
              <w:t>АДМИНИСТРАЦИЯ КУВШИНОВСКОГО РАЙОНА</w:t>
            </w:r>
          </w:p>
          <w:p w:rsidR="004D7220" w:rsidRPr="003042F2" w:rsidRDefault="004D7220" w:rsidP="00651A7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ТВЕРСКОЙ ОБЛАСТИ</w:t>
            </w:r>
          </w:p>
        </w:tc>
        <w:tc>
          <w:tcPr>
            <w:tcW w:w="12048" w:type="dxa"/>
          </w:tcPr>
          <w:p w:rsidR="00AC1DE3" w:rsidRPr="00346C12" w:rsidRDefault="00AC1DE3" w:rsidP="00C90CB4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С заявлением об осуществлении учетно-регистрационных действий в отношении земельного участка в орган регистрации прав представлен договор купли-продажи, в котором не указаны незарегистрированные ограничения и обременения.</w:t>
            </w:r>
          </w:p>
        </w:tc>
      </w:tr>
      <w:tr w:rsidR="00AC1DE3" w:rsidRPr="00AB0DF3" w:rsidTr="008929F6">
        <w:tc>
          <w:tcPr>
            <w:tcW w:w="414" w:type="dxa"/>
          </w:tcPr>
          <w:p w:rsidR="00AC1DE3" w:rsidRPr="00ED289F" w:rsidRDefault="00AC1DE3" w:rsidP="00AB0DF3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651A74" w:rsidRPr="003042F2" w:rsidRDefault="00651A74" w:rsidP="00651A7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2">
              <w:rPr>
                <w:rFonts w:ascii="Times New Roman" w:hAnsi="Times New Roman"/>
                <w:sz w:val="24"/>
                <w:szCs w:val="24"/>
              </w:rPr>
              <w:t>АДМИНИСТРАЦИЯ ОСТАШКОВСКОГО ГОРОДСКОГО ОКРУГА</w:t>
            </w:r>
          </w:p>
          <w:p w:rsidR="004D7220" w:rsidRPr="003042F2" w:rsidRDefault="004D7220" w:rsidP="00651A7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ТВЕРСКОЙ ОБЛАСТИ</w:t>
            </w:r>
          </w:p>
        </w:tc>
        <w:tc>
          <w:tcPr>
            <w:tcW w:w="12048" w:type="dxa"/>
          </w:tcPr>
          <w:p w:rsidR="00AC1DE3" w:rsidRPr="00346C12" w:rsidRDefault="00AC1DE3" w:rsidP="00C90CB4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В представленной схеме расположения земельного участка на кадастровом плане территории, которая включена в состав межевого плана, отсутствует графическая информация, а также сведения о виде разрешенного использования образуемого участка отсутствует в перечне основных видов разрешенного использования земельных участков правил землепользования и застройки.</w:t>
            </w:r>
          </w:p>
        </w:tc>
      </w:tr>
      <w:tr w:rsidR="008929F6" w:rsidRPr="00AB0DF3" w:rsidTr="000F26B9">
        <w:tc>
          <w:tcPr>
            <w:tcW w:w="414" w:type="dxa"/>
          </w:tcPr>
          <w:p w:rsidR="008929F6" w:rsidRPr="00ED289F" w:rsidRDefault="008929F6" w:rsidP="008929F6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8929F6" w:rsidRPr="003042F2" w:rsidRDefault="00651A74" w:rsidP="008929F6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2">
              <w:rPr>
                <w:rFonts w:ascii="Times New Roman" w:hAnsi="Times New Roman"/>
                <w:sz w:val="24"/>
                <w:szCs w:val="24"/>
              </w:rPr>
              <w:t>АДМИНИСТРАЦИЯ КАЛЯЗИНСКОГО РАЙОНА</w:t>
            </w:r>
          </w:p>
          <w:p w:rsidR="004D7220" w:rsidRPr="003042F2" w:rsidRDefault="004D7220" w:rsidP="008929F6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ТВЕРСКОЙ ОБЛАСТИ</w:t>
            </w:r>
          </w:p>
        </w:tc>
        <w:tc>
          <w:tcPr>
            <w:tcW w:w="12048" w:type="dxa"/>
          </w:tcPr>
          <w:p w:rsidR="008929F6" w:rsidRPr="00346C12" w:rsidRDefault="008929F6" w:rsidP="008929F6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Постановлением утверждается схема расположения земельного участка на кадастровом плане территории, границы которого пересекают береговую полосу.</w:t>
            </w:r>
          </w:p>
          <w:p w:rsidR="008929F6" w:rsidRPr="00346C12" w:rsidRDefault="008929F6" w:rsidP="008929F6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F6" w:rsidRPr="00346C12" w:rsidRDefault="008929F6" w:rsidP="008929F6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B9" w:rsidRPr="00AB0DF3" w:rsidTr="000F26B9">
        <w:tc>
          <w:tcPr>
            <w:tcW w:w="414" w:type="dxa"/>
          </w:tcPr>
          <w:p w:rsidR="000F26B9" w:rsidRPr="00ED289F" w:rsidRDefault="000F26B9" w:rsidP="008929F6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0F26B9" w:rsidRPr="003042F2" w:rsidRDefault="000F26B9" w:rsidP="00C90CB4">
            <w:pPr>
              <w:ind w:right="-3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МУНИЦИПАЛЬНОГО ОБРАЗОВАНИЯ "ГОРОДСКОЕ ПОСЕЛЕНИЕ-ГОРОД ЗУБЦОВ" ЗУБЦОВСКОГО РАЙОНА ТВЕРСКОЙ ОБЛАСТИ</w:t>
            </w:r>
          </w:p>
        </w:tc>
        <w:tc>
          <w:tcPr>
            <w:tcW w:w="12048" w:type="dxa"/>
          </w:tcPr>
          <w:p w:rsidR="000F26B9" w:rsidRPr="00346C12" w:rsidRDefault="000F26B9" w:rsidP="00C90CB4">
            <w:pPr>
              <w:ind w:right="-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разрешенного использования вновь образуемых земельных участков не совпадает с видом разрешенного использования исходного земельного участка.</w:t>
            </w:r>
          </w:p>
        </w:tc>
      </w:tr>
      <w:tr w:rsidR="000F26B9" w:rsidRPr="00AB0DF3" w:rsidTr="000F26B9">
        <w:tc>
          <w:tcPr>
            <w:tcW w:w="414" w:type="dxa"/>
          </w:tcPr>
          <w:p w:rsidR="000F26B9" w:rsidRPr="00ED289F" w:rsidRDefault="000F26B9" w:rsidP="008929F6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0F26B9" w:rsidRPr="003042F2" w:rsidRDefault="000F26B9" w:rsidP="00C90CB4">
            <w:pPr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ЗУБЦОВСКОГО РАЙОНА</w:t>
            </w:r>
          </w:p>
          <w:p w:rsidR="004D7220" w:rsidRPr="003042F2" w:rsidRDefault="004D7220" w:rsidP="00C90CB4">
            <w:pPr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ТВЕРСКОЙ ОБЛАСТИ</w:t>
            </w:r>
          </w:p>
        </w:tc>
        <w:tc>
          <w:tcPr>
            <w:tcW w:w="12048" w:type="dxa"/>
          </w:tcPr>
          <w:p w:rsidR="000F26B9" w:rsidRPr="00346C12" w:rsidRDefault="000F26B9" w:rsidP="00E02E99">
            <w:pPr>
              <w:ind w:right="-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об адресе образуемого земельного участка :ЗУ1, указанные в представленном межевом плане в формате хмл схемы, не соответствуют адресу, содержащемуся в Федеральной информационной адресной системе. Сведения об адресе земельного участка должны вносится в межевой план в соответствии с требованиями п. 49 требований к подготовке межевого плана, утвержденных Приказом Министерства экономического развития РФ №</w:t>
            </w:r>
            <w:r w:rsidR="00E02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921 от 08.12.2015 г.; Проверка противоречивости сведений не пройдена: </w:t>
            </w:r>
            <w:r w:rsidR="00E02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огласно представленных к заявлению о государственном кадастровом учете документов, границы образуемого земельного участка по представленным в межевом плане координатам и в соответствии с картографической основой единого государственного реестра недвижимости, пересекают 20-ти метровую береговую полосу водного объекта (Вазузское водохранилище), что недопустимо в соответствии с действующим законодательством</w:t>
            </w:r>
          </w:p>
        </w:tc>
      </w:tr>
      <w:tr w:rsidR="000F26B9" w:rsidRPr="00AB0DF3" w:rsidTr="000F26B9">
        <w:tc>
          <w:tcPr>
            <w:tcW w:w="414" w:type="dxa"/>
          </w:tcPr>
          <w:p w:rsidR="000F26B9" w:rsidRPr="00ED289F" w:rsidRDefault="000F26B9" w:rsidP="008929F6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0F26B9" w:rsidRPr="003042F2" w:rsidRDefault="000F26B9" w:rsidP="00C90CB4">
            <w:pPr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ЗУБЦОВСКОГО РАЙОНА</w:t>
            </w:r>
          </w:p>
          <w:p w:rsidR="004D7220" w:rsidRPr="003042F2" w:rsidRDefault="004D7220" w:rsidP="00C90CB4">
            <w:pPr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ТВЕРСКОЙ ОБЛАСТИ</w:t>
            </w:r>
          </w:p>
        </w:tc>
        <w:tc>
          <w:tcPr>
            <w:tcW w:w="12048" w:type="dxa"/>
          </w:tcPr>
          <w:p w:rsidR="000F26B9" w:rsidRPr="00346C12" w:rsidRDefault="000F26B9" w:rsidP="00C90CB4">
            <w:pPr>
              <w:ind w:right="-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Пересечение земельного участка с границами населенного пункта;</w:t>
            </w:r>
            <w:r w:rsidR="00E02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Образующийся Земельный участок</w:t>
            </w: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:ЗУ1 : ЗУ не полностью входит в границы НП границ д.</w:t>
            </w:r>
            <w:r w:rsidR="00E02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Борки Зубцовского сельского поселения, Зубцовского района, Тверской области (изменение местоположения) с номером 69:09-4.11 - 380.33 кв.м. Точность проведения проверки: 5.00.</w:t>
            </w:r>
          </w:p>
        </w:tc>
      </w:tr>
      <w:tr w:rsidR="000F26B9" w:rsidRPr="00AB0DF3" w:rsidTr="000F26B9">
        <w:tc>
          <w:tcPr>
            <w:tcW w:w="414" w:type="dxa"/>
          </w:tcPr>
          <w:p w:rsidR="000F26B9" w:rsidRPr="00ED289F" w:rsidRDefault="000F26B9" w:rsidP="008929F6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0F26B9" w:rsidRPr="003042F2" w:rsidRDefault="000F26B9" w:rsidP="00C90CB4">
            <w:pPr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РЖЕВСКОГО РАЙОНА ТВЕРСКОЙ ОБЛАСТИ</w:t>
            </w:r>
          </w:p>
        </w:tc>
        <w:tc>
          <w:tcPr>
            <w:tcW w:w="12048" w:type="dxa"/>
          </w:tcPr>
          <w:p w:rsidR="000F26B9" w:rsidRPr="00346C12" w:rsidRDefault="000F26B9" w:rsidP="00E02E99">
            <w:pPr>
              <w:ind w:right="-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Представлено Постановление «Об утверждении схемы расположения на кадастровом плане территории земельного участка в д.</w:t>
            </w:r>
            <w:r w:rsidR="00E02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Зайцево сельского поселения «Чертолино» Ржевского района» № 76па от 20.03.2020. Из вышеуказанного Постановления следует, земельный участок расположен на землях населенных пунктов с видом разрешенного использования «сельскохозяйственное использование» с общей площадью 37443 кв.м на кадастровом плане территории с условным № 69:27:0000024:ЗУ1. Однако в </w:t>
            </w:r>
            <w:r w:rsidR="00E02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правилах землепользования и застройки</w:t>
            </w: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сельское поселение Чертолино Ржевского района в </w:t>
            </w:r>
            <w:r w:rsidR="00E02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зоне</w:t>
            </w: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зона размещения объектов сельскохозяйственного назначения: зданий, строений, сооружений, используемых для производства, хранения и первичной переработки сельскохозяйственной продукции, научно-исследовательских, учебных и иных связанных с сельскохозяйственным производством целей (С-1) вид разрешенного использования: «сельскохозяйственное использование» - отсутствует</w:t>
            </w:r>
          </w:p>
        </w:tc>
      </w:tr>
      <w:tr w:rsidR="000F26B9" w:rsidRPr="00AB0DF3" w:rsidTr="00FD3C85">
        <w:tc>
          <w:tcPr>
            <w:tcW w:w="414" w:type="dxa"/>
          </w:tcPr>
          <w:p w:rsidR="000F26B9" w:rsidRPr="00ED289F" w:rsidRDefault="000F26B9" w:rsidP="008929F6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0F26B9" w:rsidRPr="003042F2" w:rsidRDefault="00651A74" w:rsidP="003042F2">
            <w:pPr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3042F2"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ПОСЕЛЕНИЯ ГОРОД </w:t>
            </w: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КОНАКОВО</w:t>
            </w:r>
            <w:r w:rsidR="003042F2"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КОНАКОВСКОГО РАЙОНА ТВЕРСКОЙ ОБЛАСТИ</w:t>
            </w:r>
          </w:p>
        </w:tc>
        <w:tc>
          <w:tcPr>
            <w:tcW w:w="12048" w:type="dxa"/>
          </w:tcPr>
          <w:p w:rsidR="000F26B9" w:rsidRPr="00346C12" w:rsidRDefault="008F2062" w:rsidP="008F2062">
            <w:pPr>
              <w:ind w:right="-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соответствие с п</w:t>
            </w:r>
            <w:r w:rsidR="00E02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ст</w:t>
            </w:r>
            <w:r w:rsidR="00E02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55 "Градостроительного кодекса Российской Федерации" от 29.12.2004 N 190-ФЗ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строительства. В приложенных к заявлению документах отсутствует разрешение на ввод объекта в эксплуатацию.</w:t>
            </w:r>
            <w:r w:rsidR="00651A74"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 Не верно выбирается тип заявления.</w:t>
            </w:r>
          </w:p>
        </w:tc>
      </w:tr>
      <w:tr w:rsidR="00FD3C85" w:rsidRPr="00AB0DF3" w:rsidTr="00522F93">
        <w:tc>
          <w:tcPr>
            <w:tcW w:w="414" w:type="dxa"/>
          </w:tcPr>
          <w:p w:rsidR="00FD3C85" w:rsidRPr="00ED289F" w:rsidRDefault="00FD3C85" w:rsidP="008929F6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FD3C85" w:rsidRPr="00ED289F" w:rsidRDefault="00FD3C85" w:rsidP="00FD3C85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БОЛОГОЕ </w:t>
            </w:r>
          </w:p>
        </w:tc>
        <w:tc>
          <w:tcPr>
            <w:tcW w:w="12048" w:type="dxa"/>
          </w:tcPr>
          <w:p w:rsidR="00FD3C85" w:rsidRPr="00346C12" w:rsidRDefault="00FD3C85" w:rsidP="00C90CB4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С заявлением об осуществлении государственного кадастрового учета в отношении земельного участка не представляется межевой план, содержащий необходимые для внесения в ЕГРН сведения.</w:t>
            </w:r>
          </w:p>
          <w:p w:rsidR="00FD3C85" w:rsidRPr="00346C12" w:rsidRDefault="00FD3C85" w:rsidP="00C90CB4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Обращаются с заявлением о внесении изменений в сведения Единого государственного реестра недвижимости о виде разрешенного использования земельного участка, принадлежащего физическим и юридическим лицам, что не соответствует требованиям ч. 4 ст. 37 Градостроительного кодекса Российской Федерации. К заявлениям физических лиц об изменении вида разрешенного использования земельных участков прикладывается не декларация, составленная ими, как собственниками, а распоряжение органа местного самоуправления.</w:t>
            </w:r>
          </w:p>
          <w:p w:rsidR="00FD3C85" w:rsidRPr="00346C12" w:rsidRDefault="00FD3C85" w:rsidP="00FD3C85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В договоре купли-продажи земельного участка, заключенного без проведения торгов в связи с тем, что покупателю принадлежит объект недвижимости, расположенный на нем, не указан этот объект; таким образом, отсутствие торгов не обосновано. </w:t>
            </w:r>
          </w:p>
        </w:tc>
      </w:tr>
      <w:tr w:rsidR="00522F93" w:rsidRPr="00AB0DF3" w:rsidTr="00FB74C2">
        <w:tc>
          <w:tcPr>
            <w:tcW w:w="414" w:type="dxa"/>
            <w:tcBorders>
              <w:bottom w:val="single" w:sz="4" w:space="0" w:color="auto"/>
            </w:tcBorders>
          </w:tcPr>
          <w:p w:rsidR="00522F93" w:rsidRPr="00ED289F" w:rsidRDefault="00522F93" w:rsidP="008929F6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  <w:tcBorders>
              <w:bottom w:val="single" w:sz="4" w:space="0" w:color="auto"/>
            </w:tcBorders>
          </w:tcPr>
          <w:p w:rsidR="00522F93" w:rsidRPr="00CE23D4" w:rsidRDefault="00522F93" w:rsidP="00522F93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D4">
              <w:rPr>
                <w:rFonts w:ascii="Times New Roman" w:hAnsi="Times New Roman"/>
                <w:sz w:val="24"/>
                <w:szCs w:val="24"/>
              </w:rPr>
              <w:t>АДМИНИСТРАЦИЯ УДОМЕЛЬСКОГО ГОРОДСКОГО ОКРУГА</w:t>
            </w: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522F93" w:rsidRPr="00346C12" w:rsidRDefault="00522F93" w:rsidP="00C90CB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Представляются документы, не соответствующие ст.</w:t>
            </w:r>
            <w:r w:rsidR="00E02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  <w:hyperlink r:id="rId8" w:history="1">
              <w:r w:rsidR="00E02E99" w:rsidRPr="00346C12">
                <w:rPr>
                  <w:rFonts w:ascii="Times New Roman" w:hAnsi="Times New Roman" w:cs="Times New Roman"/>
                  <w:sz w:val="28"/>
                  <w:szCs w:val="28"/>
                </w:rPr>
                <w:t>№ 218-ФЗ "О государственной регистрации недвижимости"</w:t>
              </w:r>
              <w:r w:rsidR="00E02E99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6C12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 xml:space="preserve"> </w:t>
              </w:r>
            </w:hyperlink>
          </w:p>
        </w:tc>
      </w:tr>
    </w:tbl>
    <w:p w:rsidR="00AB0DF3" w:rsidRPr="00E02E99" w:rsidRDefault="00AB0DF3" w:rsidP="00346C12">
      <w:pPr>
        <w:ind w:right="-31"/>
        <w:rPr>
          <w:rFonts w:ascii="Times New Roman" w:hAnsi="Times New Roman" w:cs="Times New Roman"/>
          <w:sz w:val="28"/>
          <w:szCs w:val="28"/>
        </w:rPr>
      </w:pPr>
    </w:p>
    <w:sectPr w:rsidR="00AB0DF3" w:rsidRPr="00E02E99" w:rsidSect="00AB0DF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53D6B"/>
    <w:multiLevelType w:val="hybridMultilevel"/>
    <w:tmpl w:val="A3D82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E48D2"/>
    <w:multiLevelType w:val="hybridMultilevel"/>
    <w:tmpl w:val="BE681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F3"/>
    <w:rsid w:val="000909E3"/>
    <w:rsid w:val="000F26B9"/>
    <w:rsid w:val="00135610"/>
    <w:rsid w:val="001A542A"/>
    <w:rsid w:val="001A607C"/>
    <w:rsid w:val="00302DD1"/>
    <w:rsid w:val="003042F2"/>
    <w:rsid w:val="00307658"/>
    <w:rsid w:val="00346C12"/>
    <w:rsid w:val="00387A73"/>
    <w:rsid w:val="0040668F"/>
    <w:rsid w:val="00461C3C"/>
    <w:rsid w:val="00482D99"/>
    <w:rsid w:val="004D7220"/>
    <w:rsid w:val="00513FEF"/>
    <w:rsid w:val="00522F93"/>
    <w:rsid w:val="005C70DB"/>
    <w:rsid w:val="0061314C"/>
    <w:rsid w:val="00651A74"/>
    <w:rsid w:val="006909DB"/>
    <w:rsid w:val="0079633C"/>
    <w:rsid w:val="007F3609"/>
    <w:rsid w:val="008929F6"/>
    <w:rsid w:val="008C7F2D"/>
    <w:rsid w:val="008D2B5D"/>
    <w:rsid w:val="008F2062"/>
    <w:rsid w:val="009169A3"/>
    <w:rsid w:val="009205AD"/>
    <w:rsid w:val="00921A58"/>
    <w:rsid w:val="00AB0DF3"/>
    <w:rsid w:val="00AC1DE3"/>
    <w:rsid w:val="00AF7BC2"/>
    <w:rsid w:val="00B063ED"/>
    <w:rsid w:val="00CC1086"/>
    <w:rsid w:val="00CE23D4"/>
    <w:rsid w:val="00D933A3"/>
    <w:rsid w:val="00DC6F43"/>
    <w:rsid w:val="00DD3E90"/>
    <w:rsid w:val="00E02E99"/>
    <w:rsid w:val="00E87476"/>
    <w:rsid w:val="00EB5B2E"/>
    <w:rsid w:val="00EC4CA6"/>
    <w:rsid w:val="00ED289F"/>
    <w:rsid w:val="00F23E37"/>
    <w:rsid w:val="00F265E8"/>
    <w:rsid w:val="00FB74C2"/>
    <w:rsid w:val="00FD3C85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662BA-1595-405C-AA81-DCE1B062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BC2"/>
  </w:style>
  <w:style w:type="paragraph" w:styleId="3">
    <w:name w:val="heading 3"/>
    <w:basedOn w:val="a"/>
    <w:link w:val="30"/>
    <w:uiPriority w:val="9"/>
    <w:qFormat/>
    <w:rsid w:val="00F23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A7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23E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22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CBB334A3EF4697A5B69E789E3AC725561FD47666EABB222606F91EB9D478DD81C0ED8FD05D5C89B9C39A98EA68C8A2B713AE70E73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CBB334A3EF4697A5B69E789E3AC725561FD47666EABB222606F91EB9D478DD81C0ED8FD35D5C89B9C39A98EA68C8A2B713AE70E73BL" TargetMode="External"/><Relationship Id="rId5" Type="http://schemas.openxmlformats.org/officeDocument/2006/relationships/hyperlink" Target="consultantplus://offline/ref=20CBB334A3EF4697A5B69E789E3AC725561FD47666EABB222606F91EB9D478DD81C0ED89D05D5C89B9C39A98EA68C8A2B713AE70E73B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1985</Words>
  <Characters>11319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IT_Admin</cp:lastModifiedBy>
  <cp:revision>2</cp:revision>
  <cp:lastPrinted>2020-05-08T10:00:00Z</cp:lastPrinted>
  <dcterms:created xsi:type="dcterms:W3CDTF">2020-05-12T09:44:00Z</dcterms:created>
  <dcterms:modified xsi:type="dcterms:W3CDTF">2020-05-12T09:44:00Z</dcterms:modified>
</cp:coreProperties>
</file>