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56"/>
        <w:tblW w:w="0" w:type="auto"/>
        <w:tblLook w:val="04A0" w:firstRow="1" w:lastRow="0" w:firstColumn="1" w:lastColumn="0" w:noHBand="0" w:noVBand="1"/>
      </w:tblPr>
      <w:tblGrid>
        <w:gridCol w:w="549"/>
        <w:gridCol w:w="1835"/>
        <w:gridCol w:w="1823"/>
        <w:gridCol w:w="1755"/>
        <w:gridCol w:w="1425"/>
        <w:gridCol w:w="1962"/>
        <w:gridCol w:w="222"/>
      </w:tblGrid>
      <w:tr w:rsidR="004960B0" w:rsidRPr="004960B0" w:rsidTr="009A352D">
        <w:trPr>
          <w:trHeight w:val="171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0B0" w:rsidRPr="004960B0" w:rsidRDefault="009A352D" w:rsidP="000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Инспекция Гостехнадзора Тверской области доводит до владельцев техники </w:t>
            </w:r>
            <w:r w:rsidR="004960B0" w:rsidRPr="00496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ГРАФИК</w:t>
            </w:r>
            <w:r w:rsidR="004960B0" w:rsidRPr="00496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проведения   технического осмотра</w:t>
            </w:r>
            <w:r w:rsidR="004960B0" w:rsidRPr="00496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тракторов, самоходных дорожно-строительных и ин</w:t>
            </w:r>
            <w:r w:rsidR="00E33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ых машин</w:t>
            </w:r>
            <w:r w:rsidR="00E33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 прицепов к ним в 2020</w:t>
            </w:r>
            <w:r w:rsidR="004960B0" w:rsidRPr="00496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году на территории </w:t>
            </w:r>
            <w:r w:rsidR="00030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Сандовского</w:t>
            </w:r>
            <w:r w:rsidR="004960B0" w:rsidRPr="00496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 </w:t>
            </w:r>
          </w:p>
        </w:tc>
      </w:tr>
      <w:tr w:rsidR="004960B0" w:rsidRPr="004960B0" w:rsidTr="009A352D">
        <w:trPr>
          <w:gridAfter w:val="1"/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сельского или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организаций (предприятий) и др.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4960B0" w:rsidRPr="004960B0" w:rsidTr="009A352D">
        <w:trPr>
          <w:gridAfter w:val="1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960B0" w:rsidRPr="004960B0" w:rsidTr="009A352D">
        <w:trPr>
          <w:gridAfter w:val="1"/>
          <w:trHeight w:val="255"/>
        </w:trPr>
        <w:tc>
          <w:tcPr>
            <w:tcW w:w="934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E3390D" w:rsidRPr="00030144" w:rsidTr="00F337DA">
        <w:trPr>
          <w:gridAfter w:val="1"/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 xml:space="preserve">г/п </w:t>
            </w:r>
            <w:proofErr w:type="spellStart"/>
            <w:proofErr w:type="gram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. Сандово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bookmarkStart w:id="0" w:name="_GoBack"/>
            <w:bookmarkEnd w:id="0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логодично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среда с 14:00-17:00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андово</w:t>
            </w:r>
            <w:proofErr w:type="spellEnd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, ул. Лесная, 4 площадка для ТО</w:t>
            </w:r>
          </w:p>
        </w:tc>
      </w:tr>
      <w:tr w:rsidR="00E3390D" w:rsidRPr="00030144" w:rsidTr="00F337DA">
        <w:trPr>
          <w:gridAfter w:val="1"/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Большемалин-ское</w:t>
            </w:r>
            <w:proofErr w:type="spellEnd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ольшое</w:t>
            </w:r>
            <w:proofErr w:type="spellEnd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Малинское</w:t>
            </w:r>
            <w:proofErr w:type="spellEnd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, территория у здания администрации с/п.</w:t>
            </w:r>
          </w:p>
        </w:tc>
      </w:tr>
      <w:tr w:rsidR="00E3390D" w:rsidRPr="00030144" w:rsidTr="00F337DA">
        <w:trPr>
          <w:gridAfter w:val="1"/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Лукинское</w:t>
            </w:r>
            <w:proofErr w:type="spellEnd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, территория РММ КФХ Ершов С.А.</w:t>
            </w:r>
          </w:p>
        </w:tc>
      </w:tr>
      <w:tr w:rsidR="00E3390D" w:rsidRPr="00030144" w:rsidTr="00F337DA">
        <w:trPr>
          <w:gridAfter w:val="1"/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Топоровское</w:t>
            </w:r>
            <w:proofErr w:type="spellEnd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Топорово</w:t>
            </w:r>
            <w:proofErr w:type="spellEnd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, территория у здания администрации с/</w:t>
            </w:r>
            <w:proofErr w:type="gram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3390D" w:rsidRPr="00030144" w:rsidTr="00F337DA">
        <w:trPr>
          <w:gridAfter w:val="1"/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Соболинское</w:t>
            </w:r>
            <w:proofErr w:type="spellEnd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Щербово</w:t>
            </w:r>
            <w:proofErr w:type="spellEnd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, у здания бывшего правления колхоза "Дружба"</w:t>
            </w:r>
          </w:p>
        </w:tc>
      </w:tr>
      <w:tr w:rsidR="00E3390D" w:rsidRPr="00030144" w:rsidTr="00F337DA">
        <w:trPr>
          <w:gridAfter w:val="1"/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Топоровское</w:t>
            </w:r>
            <w:proofErr w:type="spellEnd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. Старое Сандово, территория МТП</w:t>
            </w:r>
          </w:p>
        </w:tc>
      </w:tr>
      <w:tr w:rsidR="00E3390D" w:rsidRPr="00030144" w:rsidTr="00F337DA">
        <w:trPr>
          <w:gridAfter w:val="1"/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Соболинское</w:t>
            </w:r>
            <w:proofErr w:type="spellEnd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Березницы</w:t>
            </w:r>
            <w:proofErr w:type="spellEnd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у здания администрации с/</w:t>
            </w:r>
            <w:proofErr w:type="gram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3390D" w:rsidRPr="00E3390D" w:rsidTr="00F337DA">
        <w:trPr>
          <w:gridAfter w:val="1"/>
          <w:trHeight w:val="18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Большемалин-ское</w:t>
            </w:r>
            <w:proofErr w:type="spellEnd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ольшое</w:t>
            </w:r>
            <w:proofErr w:type="spellEnd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Малинское</w:t>
            </w:r>
            <w:proofErr w:type="spellEnd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, территория у здания администрации с/п.</w:t>
            </w:r>
          </w:p>
        </w:tc>
      </w:tr>
      <w:tr w:rsidR="00E3390D" w:rsidRPr="00E3390D" w:rsidTr="00F337DA">
        <w:trPr>
          <w:gridAfter w:val="1"/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Лукинское</w:t>
            </w:r>
            <w:proofErr w:type="spellEnd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, территория РММ КФХ Ершов С.А.</w:t>
            </w:r>
          </w:p>
        </w:tc>
      </w:tr>
      <w:tr w:rsidR="00E3390D" w:rsidRPr="00E3390D" w:rsidTr="00F337DA">
        <w:trPr>
          <w:gridAfter w:val="1"/>
          <w:trHeight w:val="1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Топоровское</w:t>
            </w:r>
            <w:proofErr w:type="spellEnd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 xml:space="preserve"> 07.08.2020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Вокшино</w:t>
            </w:r>
            <w:proofErr w:type="spellEnd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у бывшего правления СПК </w:t>
            </w:r>
          </w:p>
        </w:tc>
      </w:tr>
      <w:tr w:rsidR="00E3390D" w:rsidRPr="00E3390D" w:rsidTr="00F337DA">
        <w:trPr>
          <w:gridAfter w:val="1"/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Лукинское</w:t>
            </w:r>
            <w:proofErr w:type="spellEnd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д. Кресты, территория у магазина</w:t>
            </w:r>
          </w:p>
        </w:tc>
      </w:tr>
      <w:tr w:rsidR="00E3390D" w:rsidRPr="00E3390D" w:rsidTr="00F337DA">
        <w:trPr>
          <w:gridAfter w:val="1"/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Топоровское</w:t>
            </w:r>
            <w:proofErr w:type="spellEnd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0D" w:rsidRPr="00E3390D" w:rsidRDefault="00E3390D" w:rsidP="004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0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Березье</w:t>
            </w:r>
            <w:proofErr w:type="spellEnd"/>
            <w:r w:rsidRPr="00E3390D">
              <w:rPr>
                <w:rFonts w:ascii="Times New Roman" w:hAnsi="Times New Roman" w:cs="Times New Roman"/>
                <w:sz w:val="24"/>
                <w:szCs w:val="24"/>
              </w:rPr>
              <w:t>, территория РММ бывшего колхоза "Верный путь"</w:t>
            </w:r>
          </w:p>
        </w:tc>
      </w:tr>
      <w:tr w:rsidR="004960B0" w:rsidRPr="004960B0" w:rsidTr="009A352D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0B0" w:rsidRPr="00E3390D" w:rsidRDefault="004960B0" w:rsidP="009A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B0" w:rsidRPr="004960B0" w:rsidTr="009A352D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B0" w:rsidRPr="004960B0" w:rsidRDefault="004960B0" w:rsidP="009A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Главный государственный инженер-инспектор гостехнадзора </w:t>
            </w:r>
          </w:p>
        </w:tc>
      </w:tr>
      <w:tr w:rsidR="004960B0" w:rsidRPr="004960B0" w:rsidTr="009A352D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B0" w:rsidRPr="004960B0" w:rsidRDefault="004960B0" w:rsidP="009A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Сандовскому и Молоковскому районам:                   А.А. Баранов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B0" w:rsidRPr="004960B0" w:rsidRDefault="004960B0" w:rsidP="009A3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62A6" w:rsidRDefault="00A662A6"/>
    <w:sectPr w:rsidR="00A6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96"/>
    <w:rsid w:val="00030144"/>
    <w:rsid w:val="002F6E96"/>
    <w:rsid w:val="004960B0"/>
    <w:rsid w:val="009A352D"/>
    <w:rsid w:val="00A662A6"/>
    <w:rsid w:val="00E3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2019-02-26T07:39:00Z</dcterms:created>
  <dcterms:modified xsi:type="dcterms:W3CDTF">2020-01-21T08:54:00Z</dcterms:modified>
</cp:coreProperties>
</file>