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center"/>
        <w:rPr/>
      </w:pPr>
      <w:r>
        <w:rPr/>
        <w:drawing>
          <wp:inline distT="0" distB="0" distL="0" distR="0">
            <wp:extent cx="408305" cy="5092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58" t="-844" r="-1058" b="-844"/>
                    <a:stretch>
                      <a:fillRect/>
                    </a:stretch>
                  </pic:blipFill>
                  <pic:spPr bwMode="auto">
                    <a:xfrm>
                      <a:off x="0" y="0"/>
                      <a:ext cx="408305" cy="509270"/>
                    </a:xfrm>
                    <a:prstGeom prst="rect">
                      <a:avLst/>
                    </a:prstGeom>
                  </pic:spPr>
                </pic:pic>
              </a:graphicData>
            </a:graphic>
          </wp:inline>
        </w:drawing>
      </w:r>
    </w:p>
    <w:p>
      <w:pPr>
        <w:pStyle w:val="Normal"/>
        <w:shd w:val="clear" w:color="auto" w:fill="FFFFFF"/>
        <w:jc w:val="center"/>
        <w:rPr>
          <w:sz w:val="10"/>
          <w:szCs w:val="10"/>
        </w:rPr>
      </w:pPr>
      <w:r>
        <w:rPr>
          <w:sz w:val="10"/>
          <w:szCs w:val="10"/>
        </w:rPr>
      </w:r>
    </w:p>
    <w:p>
      <w:pPr>
        <w:pStyle w:val="Normal"/>
        <w:shd w:val="clear" w:color="auto" w:fill="FFFFFF"/>
        <w:jc w:val="center"/>
        <w:rPr>
          <w:b/>
          <w:bCs/>
          <w:color w:val="000000"/>
          <w:sz w:val="4"/>
          <w:szCs w:val="4"/>
        </w:rPr>
      </w:pPr>
      <w:r>
        <w:rPr>
          <w:b/>
          <w:bCs/>
          <w:color w:val="000000"/>
          <w:sz w:val="4"/>
          <w:szCs w:val="4"/>
        </w:rPr>
      </w:r>
    </w:p>
    <w:p>
      <w:pPr>
        <w:pStyle w:val="Normal"/>
        <w:shd w:val="clear" w:color="auto" w:fill="FFFFFF"/>
        <w:jc w:val="center"/>
        <w:rPr/>
      </w:pPr>
      <w:r>
        <w:rPr>
          <w:b/>
          <w:bCs/>
          <w:color w:val="000000"/>
          <w:sz w:val="36"/>
          <w:szCs w:val="36"/>
        </w:rPr>
        <w:t>ДУМА САНДОВСКОГО МУНИЦИПАЛЬНОГО ОКРУГА</w:t>
      </w:r>
    </w:p>
    <w:p>
      <w:pPr>
        <w:pStyle w:val="Normal"/>
        <w:shd w:val="clear" w:color="auto" w:fill="FFFFFF"/>
        <w:jc w:val="center"/>
        <w:rPr>
          <w:b w:val="false"/>
          <w:bCs w:val="false"/>
          <w:sz w:val="28"/>
          <w:szCs w:val="28"/>
        </w:rPr>
      </w:pPr>
      <w:r>
        <w:rPr>
          <w:b w:val="false"/>
          <w:bCs w:val="false"/>
          <w:color w:val="000000"/>
          <w:sz w:val="28"/>
          <w:szCs w:val="28"/>
        </w:rPr>
        <w:t>Тверская область</w:t>
      </w:r>
    </w:p>
    <w:p>
      <w:pPr>
        <w:pStyle w:val="Normal"/>
        <w:shd w:val="clear" w:color="auto" w:fill="FFFFFF"/>
        <w:jc w:val="center"/>
        <w:rPr/>
      </w:pPr>
      <w:r>
        <w:rPr>
          <w:b/>
          <w:bCs/>
          <w:color w:val="000000"/>
          <w:sz w:val="36"/>
          <w:szCs w:val="36"/>
        </w:rPr>
        <w:t xml:space="preserve">РЕШЕНИЕ </w:t>
      </w:r>
    </w:p>
    <w:p>
      <w:pPr>
        <w:pStyle w:val="Normal"/>
        <w:jc w:val="both"/>
        <w:rPr>
          <w:sz w:val="28"/>
          <w:szCs w:val="28"/>
        </w:rPr>
      </w:pPr>
      <w:r>
        <w:rPr>
          <w:sz w:val="28"/>
          <w:szCs w:val="28"/>
        </w:rPr>
        <w:t>19</w:t>
      </w:r>
      <w:r>
        <w:rPr>
          <w:sz w:val="28"/>
          <w:szCs w:val="28"/>
        </w:rPr>
        <w:t>.1</w:t>
      </w:r>
      <w:r>
        <w:rPr>
          <w:sz w:val="28"/>
          <w:szCs w:val="28"/>
        </w:rPr>
        <w:t>2</w:t>
      </w:r>
      <w:r>
        <w:rPr>
          <w:sz w:val="28"/>
          <w:szCs w:val="28"/>
        </w:rPr>
        <w:t xml:space="preserve">.2023                                        пгт Сандово                                                    № </w:t>
      </w:r>
      <w:r>
        <w:rPr>
          <w:sz w:val="28"/>
          <w:szCs w:val="28"/>
        </w:rPr>
        <w:t>41</w:t>
      </w:r>
    </w:p>
    <w:p>
      <w:pPr>
        <w:pStyle w:val="Normal"/>
        <w:jc w:val="both"/>
        <w:rPr>
          <w:sz w:val="28"/>
          <w:szCs w:val="28"/>
        </w:rPr>
      </w:pPr>
      <w:r>
        <w:rPr>
          <w:sz w:val="28"/>
          <w:szCs w:val="28"/>
        </w:rPr>
        <w:t xml:space="preserve">                                 </w:t>
      </w:r>
      <w:bookmarkStart w:id="0" w:name="_GoBack"/>
      <w:bookmarkEnd w:id="0"/>
    </w:p>
    <w:p>
      <w:pPr>
        <w:pStyle w:val="Normal"/>
        <w:jc w:val="both"/>
        <w:rPr>
          <w:sz w:val="28"/>
          <w:szCs w:val="28"/>
        </w:rPr>
      </w:pPr>
      <w:r>
        <w:rPr>
          <w:sz w:val="28"/>
          <w:szCs w:val="28"/>
        </w:rPr>
      </w:r>
    </w:p>
    <w:p>
      <w:pPr>
        <w:pStyle w:val="Heading1"/>
        <w:jc w:val="left"/>
        <w:rPr>
          <w:sz w:val="28"/>
          <w:szCs w:val="28"/>
        </w:rPr>
      </w:pPr>
      <w:r>
        <w:rPr>
          <w:b w:val="false"/>
          <w:bCs w:val="false"/>
          <w:sz w:val="28"/>
          <w:szCs w:val="28"/>
        </w:rPr>
        <w:t xml:space="preserve">Об утверждении Положения о муниципальном контроле </w:t>
      </w:r>
    </w:p>
    <w:p>
      <w:pPr>
        <w:pStyle w:val="Heading1"/>
        <w:jc w:val="left"/>
        <w:rPr>
          <w:sz w:val="28"/>
          <w:szCs w:val="28"/>
        </w:rPr>
      </w:pPr>
      <w:r>
        <w:rPr>
          <w:b w:val="false"/>
          <w:bCs w:val="false"/>
          <w:sz w:val="28"/>
          <w:szCs w:val="28"/>
        </w:rPr>
        <w:t>в сфере благоустройства на территории Сандовского</w:t>
      </w:r>
    </w:p>
    <w:p>
      <w:pPr>
        <w:pStyle w:val="Heading1"/>
        <w:jc w:val="left"/>
        <w:rPr>
          <w:sz w:val="28"/>
          <w:szCs w:val="28"/>
        </w:rPr>
      </w:pPr>
      <w:r>
        <w:rPr>
          <w:b w:val="false"/>
          <w:bCs w:val="false"/>
          <w:sz w:val="28"/>
          <w:szCs w:val="28"/>
        </w:rPr>
        <w:t>муниципального округа Тверской области</w:t>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sz w:val="28"/>
          <w:szCs w:val="28"/>
        </w:rPr>
      </w:r>
    </w:p>
    <w:p>
      <w:pPr>
        <w:pStyle w:val="Normal"/>
        <w:ind w:hanging="0"/>
        <w:jc w:val="both"/>
        <w:rPr/>
      </w:pPr>
      <w:r>
        <w:rPr>
          <w:sz w:val="28"/>
          <w:szCs w:val="28"/>
        </w:rPr>
        <w:tab/>
        <w:t>В соответствии с Федеральными законами от 06.10.2003 № </w:t>
      </w:r>
      <w:hyperlink r:id="rId3">
        <w:r>
          <w:rPr>
            <w:color w:val="000000"/>
            <w:sz w:val="28"/>
            <w:szCs w:val="28"/>
          </w:rPr>
          <w:t>131-ФЗ</w:t>
        </w:r>
      </w:hyperlink>
      <w:r>
        <w:rPr>
          <w:sz w:val="28"/>
          <w:szCs w:val="28"/>
        </w:rPr>
        <w:t xml:space="preserve"> «Об общих принципах организации местного самоуправления в Российской Федерации», от 31.07.2020 № </w:t>
      </w:r>
      <w:hyperlink r:id="rId4">
        <w:r>
          <w:rPr>
            <w:color w:val="000000"/>
            <w:sz w:val="28"/>
            <w:szCs w:val="28"/>
          </w:rPr>
          <w:t>248-ФЗ</w:t>
        </w:r>
      </w:hyperlink>
      <w:r>
        <w:rPr>
          <w:sz w:val="28"/>
          <w:szCs w:val="28"/>
        </w:rPr>
        <w:t xml:space="preserve"> «О государственном контроле (надзоре) и муниципальном контроле в Российской Федерации», руководствуясь </w:t>
      </w:r>
      <w:hyperlink r:id="rId5">
        <w:r>
          <w:rPr>
            <w:color w:val="000000"/>
            <w:sz w:val="28"/>
            <w:szCs w:val="28"/>
          </w:rPr>
          <w:t>Уставом</w:t>
        </w:r>
      </w:hyperlink>
      <w:r>
        <w:rPr>
          <w:sz w:val="28"/>
          <w:szCs w:val="28"/>
        </w:rPr>
        <w:t xml:space="preserve"> Сандовского муниципального округа Тверской области, Дума Сандовского муниципального округа </w:t>
      </w:r>
    </w:p>
    <w:p>
      <w:pPr>
        <w:pStyle w:val="Normal"/>
        <w:ind w:firstLine="851"/>
        <w:jc w:val="center"/>
        <w:rPr>
          <w:sz w:val="28"/>
          <w:szCs w:val="28"/>
        </w:rPr>
      </w:pPr>
      <w:r>
        <w:rPr>
          <w:sz w:val="28"/>
          <w:szCs w:val="28"/>
        </w:rPr>
        <w:t>РЕШИЛА:</w:t>
      </w:r>
    </w:p>
    <w:p>
      <w:pPr>
        <w:pStyle w:val="Normal"/>
        <w:rPr>
          <w:rFonts w:ascii="Times New Roman" w:hAnsi="Times New Roman"/>
          <w:sz w:val="28"/>
          <w:szCs w:val="28"/>
        </w:rPr>
      </w:pPr>
      <w:r>
        <w:rPr>
          <w:sz w:val="28"/>
          <w:szCs w:val="28"/>
        </w:rPr>
      </w:r>
    </w:p>
    <w:p>
      <w:pPr>
        <w:pStyle w:val="Normal"/>
        <w:widowControl w:val="false"/>
        <w:ind w:firstLine="851"/>
        <w:jc w:val="both"/>
        <w:rPr>
          <w:sz w:val="28"/>
          <w:szCs w:val="28"/>
        </w:rPr>
      </w:pPr>
      <w:bookmarkStart w:id="1" w:name="sub_1"/>
      <w:bookmarkEnd w:id="1"/>
      <w:r>
        <w:rPr>
          <w:sz w:val="28"/>
          <w:szCs w:val="28"/>
        </w:rPr>
        <w:t>1. Утвердить Положение о муниципальном контроле в сфере благоустройства на территории Сандовского муниципального округа Тверской области (прилагается).</w:t>
      </w:r>
    </w:p>
    <w:p>
      <w:pPr>
        <w:pStyle w:val="Normal"/>
        <w:ind w:firstLine="851"/>
        <w:jc w:val="both"/>
        <w:rPr>
          <w:sz w:val="28"/>
          <w:szCs w:val="28"/>
        </w:rPr>
      </w:pPr>
      <w:bookmarkStart w:id="2" w:name="sub_11"/>
      <w:bookmarkEnd w:id="2"/>
      <w:r>
        <w:rPr>
          <w:sz w:val="28"/>
          <w:szCs w:val="28"/>
        </w:rPr>
        <w:t xml:space="preserve">2.  Настоящее решение подлежит официальному опубликованию в газете «Сандовские вести» и размещению на официальном сайте Сандовского муниципального округа  в информационно-телекоммуникационной сети «Интернет» </w:t>
      </w:r>
      <w:r>
        <w:rPr>
          <w:rFonts w:cs="Times New Roman"/>
          <w:sz w:val="28"/>
          <w:szCs w:val="28"/>
        </w:rPr>
        <w:t>в разделе «Ведомственный и муниципальный контроль».</w:t>
      </w:r>
    </w:p>
    <w:p>
      <w:pPr>
        <w:pStyle w:val="Normal"/>
        <w:ind w:firstLine="851"/>
        <w:jc w:val="both"/>
        <w:rPr>
          <w:sz w:val="28"/>
          <w:szCs w:val="28"/>
        </w:rPr>
      </w:pPr>
      <w:r>
        <w:rPr>
          <w:sz w:val="28"/>
          <w:szCs w:val="28"/>
        </w:rPr>
        <w:t>3. Настоящее решение вступает в силу со дня его официального опубликования.</w:t>
      </w:r>
      <w:bookmarkStart w:id="3" w:name="sub_2"/>
      <w:bookmarkEnd w:id="3"/>
    </w:p>
    <w:p>
      <w:pPr>
        <w:pStyle w:val="Normal"/>
        <w:jc w:val="both"/>
        <w:rPr>
          <w:rFonts w:ascii="Times New Roman" w:hAnsi="Times New Roman"/>
          <w:sz w:val="28"/>
          <w:szCs w:val="28"/>
        </w:rPr>
      </w:pPr>
      <w:r>
        <w:rPr>
          <w:sz w:val="28"/>
          <w:szCs w:val="28"/>
        </w:rPr>
      </w:r>
    </w:p>
    <w:p>
      <w:pPr>
        <w:pStyle w:val="NoSpacing"/>
        <w:ind w:firstLine="851" w:left="720"/>
        <w:jc w:val="both"/>
        <w:rPr>
          <w:rFonts w:ascii="Times New Roman" w:hAnsi="Times New Roman"/>
          <w:spacing w:val="5"/>
          <w:sz w:val="28"/>
          <w:szCs w:val="28"/>
        </w:rPr>
      </w:pPr>
      <w:r>
        <w:rPr>
          <w:rFonts w:ascii="Times New Roman" w:hAnsi="Times New Roman"/>
          <w:spacing w:val="5"/>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Сандовского муниципального округа                                     О.Н. Грязнов                                    </w:t>
      </w:r>
    </w:p>
    <w:p>
      <w:pPr>
        <w:pStyle w:val="Normal"/>
        <w:tabs>
          <w:tab w:val="clear" w:pos="720"/>
          <w:tab w:val="left" w:pos="1197" w:leader="none"/>
        </w:tabs>
        <w:jc w:val="both"/>
        <w:rPr>
          <w:rFonts w:ascii="Times New Roman" w:hAnsi="Times New Roman"/>
          <w:sz w:val="28"/>
          <w:szCs w:val="28"/>
        </w:rPr>
      </w:pPr>
      <w:r>
        <w:rPr>
          <w:sz w:val="28"/>
          <w:szCs w:val="28"/>
        </w:rPr>
      </w:r>
    </w:p>
    <w:p>
      <w:pPr>
        <w:pStyle w:val="Normal"/>
        <w:tabs>
          <w:tab w:val="clear" w:pos="720"/>
          <w:tab w:val="left" w:pos="1197" w:leader="none"/>
        </w:tabs>
        <w:jc w:val="both"/>
        <w:rPr>
          <w:rFonts w:ascii="Times New Roman" w:hAnsi="Times New Roman"/>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Думы</w:t>
      </w:r>
    </w:p>
    <w:p>
      <w:pPr>
        <w:pStyle w:val="Normal"/>
        <w:jc w:val="both"/>
        <w:rPr>
          <w:sz w:val="28"/>
          <w:szCs w:val="28"/>
        </w:rPr>
      </w:pPr>
      <w:r>
        <w:rPr>
          <w:sz w:val="28"/>
          <w:szCs w:val="28"/>
        </w:rPr>
        <w:t>Сандовского муниципального округа                                             О.В. Смирнова</w:t>
      </w:r>
    </w:p>
    <w:p>
      <w:pPr>
        <w:pStyle w:val="Normal"/>
        <w:jc w:val="both"/>
        <w:rPr>
          <w:rFonts w:ascii="Times New Roman" w:hAnsi="Times New Roman"/>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Style w:val="a9"/>
        <w:tblW w:w="4380" w:type="dxa"/>
        <w:jc w:val="left"/>
        <w:tblInd w:w="5469" w:type="dxa"/>
        <w:tblLayout w:type="fixed"/>
        <w:tblCellMar>
          <w:top w:w="0" w:type="dxa"/>
          <w:left w:w="108" w:type="dxa"/>
          <w:bottom w:w="0" w:type="dxa"/>
          <w:right w:w="108" w:type="dxa"/>
        </w:tblCellMar>
        <w:tblLook w:firstRow="1" w:noVBand="1" w:lastRow="0" w:firstColumn="1" w:lastColumn="0" w:noHBand="0" w:val="04a0"/>
      </w:tblPr>
      <w:tblGrid>
        <w:gridCol w:w="4380"/>
      </w:tblGrid>
      <w:tr>
        <w:trPr/>
        <w:tc>
          <w:tcPr>
            <w:tcW w:w="4380" w:type="dxa"/>
            <w:tcBorders>
              <w:top w:val="nil"/>
              <w:left w:val="nil"/>
              <w:bottom w:val="nil"/>
              <w:right w:val="nil"/>
            </w:tcBorders>
          </w:tcPr>
          <w:p>
            <w:pPr>
              <w:pStyle w:val="Normal"/>
              <w:widowControl w:val="false"/>
              <w:spacing w:before="0" w:after="0"/>
              <w:jc w:val="right"/>
              <w:rPr>
                <w:sz w:val="24"/>
                <w:szCs w:val="24"/>
              </w:rPr>
            </w:pPr>
            <w:r>
              <w:rPr>
                <w:kern w:val="0"/>
                <w:sz w:val="24"/>
                <w:szCs w:val="24"/>
                <w:lang w:val="ru-RU" w:bidi="ar-SA"/>
              </w:rPr>
              <w:t xml:space="preserve">Приложение к решению </w:t>
            </w:r>
          </w:p>
          <w:p>
            <w:pPr>
              <w:pStyle w:val="Normal"/>
              <w:widowControl w:val="false"/>
              <w:spacing w:before="0" w:after="0"/>
              <w:jc w:val="right"/>
              <w:rPr>
                <w:sz w:val="24"/>
                <w:szCs w:val="24"/>
              </w:rPr>
            </w:pPr>
            <w:r>
              <w:rPr>
                <w:kern w:val="0"/>
                <w:sz w:val="24"/>
                <w:szCs w:val="24"/>
                <w:lang w:val="ru-RU" w:bidi="ar-SA"/>
              </w:rPr>
              <w:t xml:space="preserve">Думы Сандовского муниципального округа от </w:t>
            </w:r>
            <w:r>
              <w:rPr>
                <w:kern w:val="0"/>
                <w:sz w:val="24"/>
                <w:szCs w:val="24"/>
                <w:lang w:val="ru-RU" w:bidi="ar-SA"/>
              </w:rPr>
              <w:t>19</w:t>
            </w:r>
            <w:r>
              <w:rPr>
                <w:kern w:val="0"/>
                <w:sz w:val="24"/>
                <w:szCs w:val="24"/>
                <w:lang w:val="ru-RU" w:bidi="ar-SA"/>
              </w:rPr>
              <w:t>.1</w:t>
            </w:r>
            <w:r>
              <w:rPr>
                <w:kern w:val="0"/>
                <w:sz w:val="24"/>
                <w:szCs w:val="24"/>
                <w:lang w:val="ru-RU" w:bidi="ar-SA"/>
              </w:rPr>
              <w:t>2</w:t>
            </w:r>
            <w:r>
              <w:rPr>
                <w:kern w:val="0"/>
                <w:sz w:val="24"/>
                <w:szCs w:val="24"/>
                <w:lang w:val="ru-RU" w:bidi="ar-SA"/>
              </w:rPr>
              <w:t xml:space="preserve">.2023 № </w:t>
            </w:r>
            <w:r>
              <w:rPr>
                <w:kern w:val="0"/>
                <w:sz w:val="24"/>
                <w:szCs w:val="24"/>
                <w:lang w:val="ru-RU" w:bidi="ar-SA"/>
              </w:rPr>
              <w:t>41</w:t>
            </w:r>
          </w:p>
        </w:tc>
      </w:tr>
    </w:tbl>
    <w:p>
      <w:pPr>
        <w:pStyle w:val="Normal"/>
        <w:jc w:val="both"/>
        <w:rPr>
          <w:sz w:val="28"/>
          <w:szCs w:val="28"/>
        </w:rPr>
      </w:pPr>
      <w:r>
        <w:rPr>
          <w:sz w:val="28"/>
          <w:szCs w:val="28"/>
        </w:rPr>
      </w:r>
    </w:p>
    <w:p>
      <w:pPr>
        <w:pStyle w:val="Normal"/>
        <w:jc w:val="center"/>
        <w:rPr>
          <w:rFonts w:ascii="Times New Roman" w:hAnsi="Times New Roman"/>
          <w:sz w:val="24"/>
          <w:szCs w:val="24"/>
        </w:rPr>
      </w:pPr>
      <w:r>
        <w:rPr>
          <w:b/>
          <w:bCs/>
          <w:sz w:val="24"/>
          <w:szCs w:val="24"/>
        </w:rPr>
        <w:t>Положение</w:t>
      </w:r>
    </w:p>
    <w:p>
      <w:pPr>
        <w:pStyle w:val="Normal"/>
        <w:jc w:val="center"/>
        <w:rPr>
          <w:rFonts w:ascii="Times New Roman" w:hAnsi="Times New Roman"/>
          <w:sz w:val="24"/>
          <w:szCs w:val="24"/>
        </w:rPr>
      </w:pPr>
      <w:r>
        <w:rPr>
          <w:b/>
          <w:bCs/>
          <w:sz w:val="24"/>
          <w:szCs w:val="24"/>
        </w:rPr>
        <w:t xml:space="preserve">о муниципальном контроле </w:t>
      </w:r>
      <w:r>
        <w:rPr>
          <w:b/>
          <w:sz w:val="24"/>
          <w:szCs w:val="24"/>
        </w:rPr>
        <w:t>в сфере благоустройства</w:t>
      </w:r>
    </w:p>
    <w:p>
      <w:pPr>
        <w:pStyle w:val="Normal"/>
        <w:jc w:val="center"/>
        <w:rPr>
          <w:rFonts w:ascii="Times New Roman" w:hAnsi="Times New Roman"/>
          <w:sz w:val="24"/>
          <w:szCs w:val="24"/>
        </w:rPr>
      </w:pPr>
      <w:r>
        <w:rPr>
          <w:b/>
          <w:bCs/>
          <w:sz w:val="24"/>
          <w:szCs w:val="24"/>
        </w:rPr>
        <w:t>на территории Сандовского муниципального округа Тверской области</w:t>
      </w:r>
    </w:p>
    <w:p>
      <w:pPr>
        <w:pStyle w:val="Normal"/>
        <w:jc w:val="both"/>
        <w:rPr>
          <w:rFonts w:ascii="Times New Roman" w:hAnsi="Times New Roman"/>
          <w:sz w:val="24"/>
          <w:szCs w:val="24"/>
        </w:rPr>
      </w:pPr>
      <w:r>
        <w:rPr>
          <w:sz w:val="24"/>
          <w:szCs w:val="24"/>
        </w:rPr>
      </w:r>
    </w:p>
    <w:p>
      <w:pPr>
        <w:pStyle w:val="Normal"/>
        <w:widowControl w:val="false"/>
        <w:ind w:firstLine="851"/>
        <w:jc w:val="both"/>
        <w:rPr>
          <w:rFonts w:ascii="Times New Roman" w:hAnsi="Times New Roman"/>
          <w:sz w:val="24"/>
          <w:szCs w:val="24"/>
        </w:rPr>
      </w:pPr>
      <w:r>
        <w:rPr>
          <w:sz w:val="24"/>
          <w:szCs w:val="24"/>
        </w:rPr>
        <w:t>1. Настоящее Положение устанавливает порядок организации и осуществления муниципального контроля в сфере благоустройства на территории Сандовского муниципального  округа Тверской области (далее - муниципальный контроль).</w:t>
      </w:r>
    </w:p>
    <w:p>
      <w:pPr>
        <w:pStyle w:val="Normal"/>
        <w:ind w:firstLine="851"/>
        <w:jc w:val="both"/>
        <w:rPr>
          <w:rFonts w:ascii="Times New Roman" w:hAnsi="Times New Roman"/>
          <w:sz w:val="24"/>
          <w:szCs w:val="24"/>
        </w:rPr>
      </w:pPr>
      <w:bookmarkStart w:id="4" w:name="sub_102"/>
      <w:bookmarkEnd w:id="4"/>
      <w:r>
        <w:rPr>
          <w:sz w:val="24"/>
          <w:szCs w:val="24"/>
        </w:rPr>
        <w:t>2. Под муниципальным контролем в сфере благоустройства понимается деятельность органа местного самоуправления, направленная на предупреждение, выявление и пресечение нарушений юридическими лицами независимо от их правового статуса и форм хозяйственной деятельности, физическими лицами, индивидуальными предпринимателями, а также должностными лицами обязательных требований муниципальных нормативных актов, регулирующих правоотношения в сфере благоустройства муниципального образования,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осуществляемая в пределах полномочий органа местного самоуправления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положения, существовавшего до возникновения таких нарушений.</w:t>
      </w:r>
    </w:p>
    <w:p>
      <w:pPr>
        <w:pStyle w:val="Normal"/>
        <w:ind w:firstLine="851"/>
        <w:jc w:val="both"/>
        <w:rPr>
          <w:rFonts w:ascii="Times New Roman" w:hAnsi="Times New Roman"/>
          <w:sz w:val="24"/>
          <w:szCs w:val="24"/>
        </w:rPr>
      </w:pPr>
      <w:bookmarkStart w:id="5" w:name="sub_1021"/>
      <w:bookmarkEnd w:id="5"/>
      <w:r>
        <w:rPr>
          <w:sz w:val="24"/>
          <w:szCs w:val="24"/>
        </w:rPr>
        <w:t>3. На территории Сандовского муниципального округа Тверской области муниципальный контроль осуществляется Администрацией Сандовского муниципального округа в лице структурн</w:t>
      </w:r>
      <w:r>
        <w:rPr>
          <w:sz w:val="24"/>
          <w:szCs w:val="24"/>
        </w:rPr>
        <w:t>ых</w:t>
      </w:r>
      <w:r>
        <w:rPr>
          <w:sz w:val="24"/>
          <w:szCs w:val="24"/>
        </w:rPr>
        <w:t xml:space="preserve">  подразделени</w:t>
      </w:r>
      <w:r>
        <w:rPr>
          <w:sz w:val="24"/>
          <w:szCs w:val="24"/>
        </w:rPr>
        <w:t>й,</w:t>
      </w:r>
      <w:r>
        <w:rPr>
          <w:sz w:val="24"/>
          <w:szCs w:val="24"/>
        </w:rPr>
        <w:t xml:space="preserve"> обеспечивающ</w:t>
      </w:r>
      <w:r>
        <w:rPr>
          <w:sz w:val="24"/>
          <w:szCs w:val="24"/>
        </w:rPr>
        <w:t>их</w:t>
      </w:r>
      <w:r>
        <w:rPr>
          <w:sz w:val="24"/>
          <w:szCs w:val="24"/>
        </w:rPr>
        <w:t xml:space="preserve"> выполнение задач по осуществлению муниципального контроля (далее - контрольный орган, орган муниципального контроля).</w:t>
      </w:r>
    </w:p>
    <w:p>
      <w:pPr>
        <w:pStyle w:val="Normal"/>
        <w:ind w:firstLine="851"/>
        <w:jc w:val="both"/>
        <w:rPr>
          <w:rFonts w:ascii="Times New Roman" w:hAnsi="Times New Roman"/>
          <w:sz w:val="24"/>
          <w:szCs w:val="24"/>
        </w:rPr>
      </w:pPr>
      <w:r>
        <w:rPr>
          <w:sz w:val="24"/>
          <w:szCs w:val="24"/>
          <w:shd w:fill="FFFFFF" w:val="clear"/>
        </w:rPr>
        <w:t>Руководство деятельностью по осуществлению муниципального контроля осуществляет заместитель Главы Администрации Сандовского муниципального округа, координирующи</w:t>
      </w:r>
      <w:r>
        <w:rPr>
          <w:sz w:val="24"/>
          <w:szCs w:val="24"/>
          <w:shd w:fill="FFFFFF" w:val="clear"/>
        </w:rPr>
        <w:t>й</w:t>
      </w:r>
      <w:r>
        <w:rPr>
          <w:sz w:val="24"/>
          <w:szCs w:val="24"/>
          <w:shd w:fill="FFFFFF" w:val="clear"/>
        </w:rPr>
        <w:t xml:space="preserve"> действия заведующих отделов Администрации Сандовского муниципального округа, осуществляющих муниципальный контроль в сфере благоустройства.</w:t>
      </w:r>
      <w:bookmarkStart w:id="6" w:name="sub_103"/>
      <w:bookmarkEnd w:id="6"/>
    </w:p>
    <w:p>
      <w:pPr>
        <w:pStyle w:val="Normal"/>
        <w:ind w:firstLine="851"/>
        <w:jc w:val="both"/>
        <w:rPr>
          <w:rFonts w:ascii="Times New Roman" w:hAnsi="Times New Roman"/>
          <w:sz w:val="24"/>
          <w:szCs w:val="24"/>
        </w:rPr>
      </w:pPr>
      <w:r>
        <w:rPr>
          <w:sz w:val="24"/>
          <w:szCs w:val="24"/>
        </w:rPr>
        <w:t>От имени Администрации Сандовского муниципального округа муниципальный контроль осуществляют должностные лица  структурн</w:t>
      </w:r>
      <w:r>
        <w:rPr>
          <w:sz w:val="24"/>
          <w:szCs w:val="24"/>
        </w:rPr>
        <w:t>ых</w:t>
      </w:r>
      <w:r>
        <w:rPr>
          <w:sz w:val="24"/>
          <w:szCs w:val="24"/>
        </w:rPr>
        <w:t xml:space="preserve"> подразделени</w:t>
      </w:r>
      <w:r>
        <w:rPr>
          <w:sz w:val="24"/>
          <w:szCs w:val="24"/>
        </w:rPr>
        <w:t>й,</w:t>
      </w:r>
      <w:r>
        <w:rPr>
          <w:sz w:val="24"/>
          <w:szCs w:val="24"/>
        </w:rPr>
        <w:t xml:space="preserve"> в должностные обязанности которых входит непосредственное осуществление муниципального контроля (далее - инспектор):</w:t>
      </w:r>
    </w:p>
    <w:p>
      <w:pPr>
        <w:pStyle w:val="Normal"/>
        <w:ind w:firstLine="851"/>
        <w:jc w:val="both"/>
        <w:rPr>
          <w:rFonts w:ascii="Times New Roman" w:hAnsi="Times New Roman"/>
          <w:sz w:val="24"/>
          <w:szCs w:val="24"/>
        </w:rPr>
      </w:pPr>
      <w:r>
        <w:rPr>
          <w:sz w:val="24"/>
          <w:szCs w:val="24"/>
        </w:rPr>
        <w:t>1) заведующий отделом благоустройства и поселкового хозяйства Администрации Сандовского муниципального округа;</w:t>
      </w:r>
    </w:p>
    <w:p>
      <w:pPr>
        <w:pStyle w:val="Normal"/>
        <w:ind w:firstLine="851"/>
        <w:jc w:val="both"/>
        <w:rPr>
          <w:rFonts w:ascii="Times New Roman" w:hAnsi="Times New Roman"/>
          <w:sz w:val="24"/>
          <w:szCs w:val="24"/>
        </w:rPr>
      </w:pPr>
      <w:r>
        <w:rPr>
          <w:sz w:val="24"/>
          <w:szCs w:val="24"/>
        </w:rPr>
        <w:t>2) заведующий Большемалинским территориальным отделом Администрации Сандовского муниципального округа;</w:t>
      </w:r>
    </w:p>
    <w:p>
      <w:pPr>
        <w:pStyle w:val="Normal"/>
        <w:ind w:firstLine="851"/>
        <w:jc w:val="both"/>
        <w:rPr>
          <w:rFonts w:ascii="Times New Roman" w:hAnsi="Times New Roman"/>
          <w:sz w:val="24"/>
          <w:szCs w:val="24"/>
        </w:rPr>
      </w:pPr>
      <w:r>
        <w:rPr>
          <w:sz w:val="24"/>
          <w:szCs w:val="24"/>
        </w:rPr>
        <w:t>3) заведующий Соболинским территориальным отделом Администрации Сандовского муниципального округа;</w:t>
      </w:r>
    </w:p>
    <w:p>
      <w:pPr>
        <w:pStyle w:val="Normal"/>
        <w:ind w:firstLine="851"/>
        <w:jc w:val="both"/>
        <w:rPr>
          <w:rFonts w:ascii="Times New Roman" w:hAnsi="Times New Roman"/>
          <w:sz w:val="24"/>
          <w:szCs w:val="24"/>
        </w:rPr>
      </w:pPr>
      <w:r>
        <w:rPr>
          <w:sz w:val="24"/>
          <w:szCs w:val="24"/>
        </w:rPr>
        <w:t>4) заведующий Топоровским территориальным отделом Администрации Сандовского муниципального округа;</w:t>
      </w:r>
    </w:p>
    <w:p>
      <w:pPr>
        <w:pStyle w:val="Normal"/>
        <w:ind w:firstLine="851"/>
        <w:jc w:val="both"/>
        <w:rPr>
          <w:rFonts w:ascii="Times New Roman" w:hAnsi="Times New Roman"/>
          <w:sz w:val="24"/>
          <w:szCs w:val="24"/>
        </w:rPr>
      </w:pPr>
      <w:r>
        <w:rPr>
          <w:sz w:val="24"/>
          <w:szCs w:val="24"/>
        </w:rPr>
        <w:t>5) заведующий Лукинским территориальным отделом Администрации Сандовского муниципального округа.</w:t>
      </w:r>
    </w:p>
    <w:p>
      <w:pPr>
        <w:pStyle w:val="Normal"/>
        <w:ind w:firstLine="851"/>
        <w:jc w:val="both"/>
        <w:rPr/>
      </w:pPr>
      <w:r>
        <w:rPr>
          <w:sz w:val="24"/>
          <w:szCs w:val="24"/>
        </w:rPr>
        <w:t>Должностные лица  структурн</w:t>
      </w:r>
      <w:r>
        <w:rPr>
          <w:sz w:val="24"/>
          <w:szCs w:val="24"/>
        </w:rPr>
        <w:t>ых</w:t>
      </w:r>
      <w:r>
        <w:rPr>
          <w:sz w:val="24"/>
          <w:szCs w:val="24"/>
        </w:rPr>
        <w:t xml:space="preserve">  подразделени</w:t>
      </w:r>
      <w:r>
        <w:rPr>
          <w:sz w:val="24"/>
          <w:szCs w:val="24"/>
        </w:rPr>
        <w:t>й,</w:t>
      </w:r>
      <w:r>
        <w:rPr>
          <w:sz w:val="24"/>
          <w:szCs w:val="24"/>
        </w:rPr>
        <w:t xml:space="preserve"> в должностные обязанности которых входит непосредственное осуществление муниципального контроля имеют права, обязанности и несут ответственность, предусмотренные </w:t>
      </w:r>
      <w:hyperlink r:id="rId6">
        <w:r>
          <w:rPr>
            <w:color w:val="auto"/>
            <w:sz w:val="24"/>
            <w:szCs w:val="24"/>
            <w:u w:val="none"/>
          </w:rPr>
          <w:t>Федеральным законом</w:t>
        </w:r>
      </w:hyperlink>
      <w:r>
        <w:rPr>
          <w:sz w:val="24"/>
          <w:szCs w:val="24"/>
        </w:rPr>
        <w:t xml:space="preserve"> от 31.07.2020 № 248-ФЗ «О государственном контроле (надзоре) и муниципальном контроле в Российской Федерации» (далее – Федеральный закон № 248-ФЗ), иными федеральными законами, настоящим Положением.</w:t>
      </w:r>
    </w:p>
    <w:p>
      <w:pPr>
        <w:pStyle w:val="Normal"/>
        <w:ind w:firstLine="851"/>
        <w:jc w:val="both"/>
        <w:rPr>
          <w:rFonts w:ascii="Times New Roman" w:hAnsi="Times New Roman"/>
          <w:sz w:val="24"/>
          <w:szCs w:val="24"/>
        </w:rPr>
      </w:pPr>
      <w:bookmarkStart w:id="7" w:name="sub_104"/>
      <w:r>
        <w:rPr>
          <w:sz w:val="24"/>
          <w:szCs w:val="24"/>
        </w:rPr>
        <w:t xml:space="preserve">4. </w:t>
      </w:r>
      <w:bookmarkStart w:id="8" w:name="sub_105"/>
      <w:bookmarkEnd w:id="7"/>
      <w:r>
        <w:rPr>
          <w:sz w:val="24"/>
          <w:szCs w:val="24"/>
        </w:rPr>
        <w:t>Должностными лицами, уполномоченными принимать решения о проведении контрольных мероприятий, предусматривающих взаимодействие с контролируемым лицом, являются заведующий контрольного органа.</w:t>
      </w:r>
    </w:p>
    <w:p>
      <w:pPr>
        <w:pStyle w:val="Normal"/>
        <w:ind w:firstLine="851"/>
        <w:jc w:val="both"/>
        <w:rPr>
          <w:rFonts w:ascii="Times New Roman" w:hAnsi="Times New Roman"/>
          <w:sz w:val="24"/>
          <w:szCs w:val="24"/>
        </w:rPr>
      </w:pPr>
      <w:r>
        <w:rPr>
          <w:sz w:val="24"/>
          <w:szCs w:val="24"/>
        </w:rPr>
        <w:t>5. Предметом муниципального контроля является соблюдение юридическими лицами независимо от их правового статуса и форм хозяйственной деятельности, физическими лицами, индивидуальными предпринимателями, а также должностными лицами (далее - контролируемые лица) обязательных требований Правил благоустройства территории Сандовского муниципального округа Тверской области, а также иных муниципальных нормативных правовых актов, регулирующих правоотношения, возникающие в сфере благоустройства территории Сандовского муниципального округа, в том числе требований по содержанию зданий (включая жилые дома), сооружений и земельных участков, на которых они расположены, общественных территорий, проведению строительных земляных и иных видов работ, к внешнему виду фасадов и ограждений соответствующих зданий и сооружений, устанавливающих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и закрепленных территорий, основные нормы по организации благоустройства территории Сандовского муниципального округа, включая размещение бытовых отходов, освещение улиц, озеленение территории, установку указателей с наименованиями улиц и номерами домов, размещение и содержание малых архитектурных форм, размещение и эксплуатацию информационных конструкций, требований по содержанию и оформлению таких конструкций, правил установки, эксплуатации и демонтажа нестационарных (некапитальных) объектов, включая нестационарные торговые объекты, требований к обеспечению доступности для инвалидов и (или) маломобильных групп населения объектов социальной, инженерной и транспортной инфраструктур и предоставляемых услуг, требований по содержанию домашних животных, за нарушение которых предусмотрена административная ответственность (далее - обязательные требования), а также исполнение решений, принимаемых по результатам контрольных мероприятий.</w:t>
      </w:r>
    </w:p>
    <w:p>
      <w:pPr>
        <w:pStyle w:val="Normal"/>
        <w:ind w:firstLine="851"/>
        <w:jc w:val="both"/>
        <w:rPr>
          <w:rFonts w:ascii="Times New Roman" w:hAnsi="Times New Roman"/>
          <w:sz w:val="24"/>
          <w:szCs w:val="24"/>
        </w:rPr>
      </w:pPr>
      <w:bookmarkEnd w:id="8"/>
      <w:r>
        <w:rPr>
          <w:sz w:val="24"/>
          <w:szCs w:val="24"/>
        </w:rPr>
        <w:t>6. Объектами муниципального контроля (далее - объект контроля) являются:</w:t>
      </w:r>
      <w:bookmarkStart w:id="9" w:name="sub_106"/>
      <w:bookmarkEnd w:id="9"/>
    </w:p>
    <w:p>
      <w:pPr>
        <w:pStyle w:val="Normal"/>
        <w:ind w:firstLine="851"/>
        <w:jc w:val="both"/>
        <w:rPr>
          <w:rFonts w:ascii="Times New Roman" w:hAnsi="Times New Roman"/>
          <w:sz w:val="24"/>
          <w:szCs w:val="24"/>
        </w:rPr>
      </w:pPr>
      <w:r>
        <w:rPr>
          <w:sz w:val="24"/>
          <w:szCs w:val="24"/>
        </w:rPr>
        <w:t>6.1. деятельность, действия (бездействие)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ind w:firstLine="851"/>
        <w:jc w:val="both"/>
        <w:rPr>
          <w:rFonts w:ascii="Times New Roman" w:hAnsi="Times New Roman"/>
          <w:sz w:val="24"/>
          <w:szCs w:val="24"/>
        </w:rPr>
      </w:pPr>
      <w:r>
        <w:rPr>
          <w:sz w:val="24"/>
          <w:szCs w:val="24"/>
        </w:rPr>
        <w:t>6.2. результаты деятельности контролируемых лиц, к которым предъявляются обязательные требования;</w:t>
      </w:r>
    </w:p>
    <w:p>
      <w:pPr>
        <w:pStyle w:val="Normal"/>
        <w:ind w:firstLine="851"/>
        <w:jc w:val="both"/>
        <w:rPr>
          <w:rFonts w:ascii="Times New Roman" w:hAnsi="Times New Roman"/>
          <w:sz w:val="24"/>
          <w:szCs w:val="24"/>
        </w:rPr>
      </w:pPr>
      <w:bookmarkStart w:id="10" w:name="sub_1105"/>
      <w:bookmarkEnd w:id="10"/>
      <w:r>
        <w:rPr>
          <w:sz w:val="24"/>
          <w:szCs w:val="24"/>
        </w:rPr>
        <w:t>6.3.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Normal"/>
        <w:ind w:firstLine="851"/>
        <w:jc w:val="both"/>
        <w:rPr/>
      </w:pPr>
      <w:bookmarkStart w:id="11" w:name="sub_107"/>
      <w:bookmarkStart w:id="12" w:name="sub_11051"/>
      <w:bookmarkEnd w:id="11"/>
      <w:bookmarkEnd w:id="12"/>
      <w:r>
        <w:rPr>
          <w:sz w:val="24"/>
          <w:szCs w:val="24"/>
        </w:rPr>
        <w:t xml:space="preserve">7. 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7">
        <w:r>
          <w:rPr>
            <w:color w:val="auto"/>
            <w:sz w:val="24"/>
            <w:szCs w:val="24"/>
            <w:u w:val="none"/>
          </w:rPr>
          <w:t>статьи 17</w:t>
        </w:r>
      </w:hyperlink>
      <w:r>
        <w:rPr>
          <w:sz w:val="24"/>
          <w:szCs w:val="24"/>
        </w:rPr>
        <w:t xml:space="preserve"> Федерального закона № 248-ФЗ.</w:t>
      </w:r>
    </w:p>
    <w:p>
      <w:pPr>
        <w:pStyle w:val="Normal"/>
        <w:ind w:firstLine="851"/>
        <w:jc w:val="both"/>
        <w:rPr>
          <w:rFonts w:ascii="Times New Roman" w:hAnsi="Times New Roman"/>
          <w:sz w:val="24"/>
          <w:szCs w:val="24"/>
        </w:rPr>
      </w:pPr>
      <w:bookmarkStart w:id="13" w:name="sub_108"/>
      <w:bookmarkStart w:id="14" w:name="sub_1071"/>
      <w:bookmarkEnd w:id="13"/>
      <w:bookmarkEnd w:id="14"/>
      <w:r>
        <w:rPr>
          <w:sz w:val="24"/>
          <w:szCs w:val="24"/>
        </w:rPr>
        <w:t>8. 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Normal"/>
        <w:ind w:firstLine="851"/>
        <w:jc w:val="both"/>
        <w:rPr>
          <w:rFonts w:ascii="Times New Roman" w:hAnsi="Times New Roman"/>
          <w:sz w:val="24"/>
          <w:szCs w:val="24"/>
        </w:rPr>
      </w:pPr>
      <w:bookmarkStart w:id="15" w:name="sub_1081"/>
      <w:bookmarkEnd w:id="15"/>
      <w:r>
        <w:rPr>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bookmarkStart w:id="16" w:name="sub_109"/>
      <w:bookmarkEnd w:id="16"/>
    </w:p>
    <w:p>
      <w:pPr>
        <w:pStyle w:val="Normal"/>
        <w:ind w:firstLine="851"/>
        <w:jc w:val="both"/>
        <w:rPr>
          <w:rFonts w:ascii="Times New Roman" w:hAnsi="Times New Roman"/>
          <w:sz w:val="24"/>
          <w:szCs w:val="24"/>
        </w:rPr>
      </w:pPr>
      <w:r>
        <w:rPr>
          <w:sz w:val="24"/>
          <w:szCs w:val="24"/>
        </w:rPr>
        <w:t>10. Контрольный орган осуществляет муниципальный контроль посредством проведения:</w:t>
      </w:r>
    </w:p>
    <w:p>
      <w:pPr>
        <w:pStyle w:val="Normal"/>
        <w:ind w:firstLine="851"/>
        <w:jc w:val="both"/>
        <w:rPr>
          <w:rFonts w:ascii="Times New Roman" w:hAnsi="Times New Roman"/>
          <w:sz w:val="24"/>
          <w:szCs w:val="24"/>
        </w:rPr>
      </w:pPr>
      <w:bookmarkStart w:id="17" w:name="sub_1106"/>
      <w:bookmarkEnd w:id="17"/>
      <w:r>
        <w:rPr>
          <w:sz w:val="24"/>
          <w:szCs w:val="24"/>
        </w:rPr>
        <w:t>10.1. профилактических мероприятий;</w:t>
      </w:r>
    </w:p>
    <w:p>
      <w:pPr>
        <w:pStyle w:val="Normal"/>
        <w:ind w:firstLine="851"/>
        <w:jc w:val="both"/>
        <w:rPr>
          <w:rFonts w:ascii="Times New Roman" w:hAnsi="Times New Roman"/>
          <w:sz w:val="24"/>
          <w:szCs w:val="24"/>
        </w:rPr>
      </w:pPr>
      <w:bookmarkStart w:id="18" w:name="sub_1107"/>
      <w:bookmarkStart w:id="19" w:name="sub_11061"/>
      <w:bookmarkEnd w:id="18"/>
      <w:bookmarkEnd w:id="19"/>
      <w:r>
        <w:rPr>
          <w:sz w:val="24"/>
          <w:szCs w:val="24"/>
        </w:rPr>
        <w:t>10.2. контрольных мероприятий, проводимых при взаимодействии с контролируемыми лицами и без взаимодействия с контролируемыми лицами.</w:t>
      </w:r>
    </w:p>
    <w:p>
      <w:pPr>
        <w:pStyle w:val="Normal"/>
        <w:ind w:firstLine="851"/>
        <w:jc w:val="both"/>
        <w:rPr>
          <w:rFonts w:ascii="Times New Roman" w:hAnsi="Times New Roman"/>
          <w:sz w:val="24"/>
          <w:szCs w:val="24"/>
        </w:rPr>
      </w:pPr>
      <w:bookmarkStart w:id="20" w:name="sub_11071"/>
      <w:bookmarkEnd w:id="20"/>
      <w:r>
        <w:rPr>
          <w:sz w:val="24"/>
          <w:szCs w:val="24"/>
        </w:rPr>
        <w:t>11.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до сведения контролируемых лиц обязательных требований, а также способов их соблюдения.</w:t>
      </w:r>
      <w:bookmarkStart w:id="21" w:name="sub_111"/>
      <w:bookmarkEnd w:id="21"/>
    </w:p>
    <w:p>
      <w:pPr>
        <w:pStyle w:val="Normal"/>
        <w:ind w:firstLine="851"/>
        <w:jc w:val="both"/>
        <w:rPr>
          <w:rFonts w:ascii="Times New Roman" w:hAnsi="Times New Roman"/>
          <w:sz w:val="24"/>
          <w:szCs w:val="24"/>
        </w:rPr>
      </w:pPr>
      <w:r>
        <w:rPr>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Normal"/>
        <w:ind w:firstLine="851"/>
        <w:jc w:val="both"/>
        <w:rPr/>
      </w:pPr>
      <w:r>
        <w:rPr>
          <w:sz w:val="24"/>
          <w:szCs w:val="24"/>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8">
        <w:r>
          <w:rPr>
            <w:color w:val="auto"/>
            <w:sz w:val="24"/>
            <w:szCs w:val="24"/>
            <w:u w:val="none"/>
          </w:rPr>
          <w:t>Федеральным законом</w:t>
        </w:r>
      </w:hyperlink>
      <w:r>
        <w:rPr>
          <w:sz w:val="24"/>
          <w:szCs w:val="24"/>
        </w:rPr>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ind w:firstLine="851"/>
        <w:jc w:val="both"/>
        <w:rPr>
          <w:rFonts w:ascii="Times New Roman" w:hAnsi="Times New Roman"/>
          <w:sz w:val="24"/>
          <w:szCs w:val="24"/>
        </w:rPr>
      </w:pPr>
      <w:r>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отраслевого (функционального) органа и (или) структурного (самостоятельного структурного) подразделения контрольного органа, в должностные обязанности которого входит непосредственное осуществление муниципального контроля,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Normal"/>
        <w:ind w:firstLine="851"/>
        <w:jc w:val="both"/>
        <w:rPr>
          <w:rFonts w:ascii="Times New Roman" w:hAnsi="Times New Roman"/>
          <w:sz w:val="24"/>
          <w:szCs w:val="24"/>
        </w:rPr>
      </w:pPr>
      <w:bookmarkStart w:id="22" w:name="sub_112"/>
      <w:bookmarkEnd w:id="22"/>
      <w:r>
        <w:rPr>
          <w:sz w:val="24"/>
          <w:szCs w:val="24"/>
        </w:rPr>
        <w:t>12. При осуществлении муниципального контроля контрольный орган проводит следующие виды профилактических мероприятий:</w:t>
      </w:r>
    </w:p>
    <w:p>
      <w:pPr>
        <w:pStyle w:val="Normal"/>
        <w:ind w:firstLine="851"/>
        <w:jc w:val="both"/>
        <w:rPr>
          <w:rFonts w:ascii="Times New Roman" w:hAnsi="Times New Roman"/>
          <w:sz w:val="24"/>
          <w:szCs w:val="24"/>
        </w:rPr>
      </w:pPr>
      <w:bookmarkStart w:id="23" w:name="sub_1108"/>
      <w:bookmarkStart w:id="24" w:name="sub_1121"/>
      <w:bookmarkEnd w:id="23"/>
      <w:bookmarkEnd w:id="24"/>
      <w:r>
        <w:rPr>
          <w:sz w:val="24"/>
          <w:szCs w:val="24"/>
        </w:rPr>
        <w:t>12.1. информирование;</w:t>
      </w:r>
    </w:p>
    <w:p>
      <w:pPr>
        <w:pStyle w:val="Normal"/>
        <w:ind w:firstLine="851"/>
        <w:jc w:val="both"/>
        <w:rPr>
          <w:rFonts w:ascii="Times New Roman" w:hAnsi="Times New Roman"/>
          <w:sz w:val="24"/>
          <w:szCs w:val="24"/>
        </w:rPr>
      </w:pPr>
      <w:bookmarkStart w:id="25" w:name="sub_1109"/>
      <w:bookmarkStart w:id="26" w:name="sub_11081"/>
      <w:bookmarkEnd w:id="25"/>
      <w:bookmarkEnd w:id="26"/>
      <w:r>
        <w:rPr>
          <w:sz w:val="24"/>
          <w:szCs w:val="24"/>
        </w:rPr>
        <w:t>12.2. объявление предостережения;</w:t>
      </w:r>
    </w:p>
    <w:p>
      <w:pPr>
        <w:pStyle w:val="Normal"/>
        <w:ind w:firstLine="851"/>
        <w:jc w:val="both"/>
        <w:rPr>
          <w:rFonts w:ascii="Times New Roman" w:hAnsi="Times New Roman"/>
          <w:sz w:val="24"/>
          <w:szCs w:val="24"/>
        </w:rPr>
      </w:pPr>
      <w:bookmarkStart w:id="27" w:name="sub_1110"/>
      <w:bookmarkStart w:id="28" w:name="sub_11091"/>
      <w:bookmarkEnd w:id="27"/>
      <w:bookmarkEnd w:id="28"/>
      <w:r>
        <w:rPr>
          <w:sz w:val="24"/>
          <w:szCs w:val="24"/>
        </w:rPr>
        <w:t>12.3. консультирование.</w:t>
      </w:r>
    </w:p>
    <w:p>
      <w:pPr>
        <w:pStyle w:val="Normal"/>
        <w:ind w:firstLine="851"/>
        <w:jc w:val="both"/>
        <w:rPr/>
      </w:pPr>
      <w:bookmarkStart w:id="29" w:name="sub_113"/>
      <w:bookmarkStart w:id="30" w:name="sub_11101"/>
      <w:bookmarkEnd w:id="29"/>
      <w:bookmarkEnd w:id="30"/>
      <w:r>
        <w:rPr>
          <w:sz w:val="24"/>
          <w:szCs w:val="24"/>
        </w:rPr>
        <w:t xml:space="preserve">13. Информирование осуществляется по вопросам соблюдения обязательных требований посредством размещения контрольным органом соответствующих сведений на </w:t>
      </w:r>
      <w:hyperlink r:id="rId9">
        <w:r>
          <w:rPr>
            <w:color w:val="auto"/>
            <w:sz w:val="24"/>
            <w:szCs w:val="24"/>
            <w:u w:val="none"/>
          </w:rPr>
          <w:t>официальном сайте</w:t>
        </w:r>
      </w:hyperlink>
      <w:r>
        <w:rPr>
          <w:sz w:val="24"/>
          <w:szCs w:val="24"/>
        </w:rPr>
        <w:t xml:space="preserve"> органа муниципального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pPr>
        <w:pStyle w:val="Normal"/>
        <w:ind w:firstLine="851"/>
        <w:jc w:val="both"/>
        <w:rPr/>
      </w:pPr>
      <w:bookmarkStart w:id="31" w:name="sub_114"/>
      <w:bookmarkStart w:id="32" w:name="sub_1131"/>
      <w:bookmarkEnd w:id="31"/>
      <w:bookmarkEnd w:id="32"/>
      <w:r>
        <w:rPr>
          <w:sz w:val="24"/>
          <w:szCs w:val="24"/>
        </w:rPr>
        <w:t xml:space="preserve">14. Контрольный орган обязан размещать и поддерживать в актуальном состоянии на </w:t>
      </w:r>
      <w:hyperlink r:id="rId10">
        <w:r>
          <w:rPr>
            <w:color w:val="auto"/>
            <w:sz w:val="24"/>
            <w:szCs w:val="24"/>
            <w:u w:val="none"/>
          </w:rPr>
          <w:t>официальном сайте</w:t>
        </w:r>
      </w:hyperlink>
      <w:r>
        <w:rPr>
          <w:sz w:val="24"/>
          <w:szCs w:val="24"/>
        </w:rPr>
        <w:t xml:space="preserve"> органа муниципального контроля в информационно-телекоммуникационной сети Интернет сведения, предусмотренные </w:t>
      </w:r>
      <w:hyperlink r:id="rId11">
        <w:r>
          <w:rPr>
            <w:color w:val="auto"/>
            <w:sz w:val="24"/>
            <w:szCs w:val="24"/>
            <w:u w:val="none"/>
          </w:rPr>
          <w:t>частью 3 статьи 46</w:t>
        </w:r>
      </w:hyperlink>
      <w:r>
        <w:rPr>
          <w:sz w:val="24"/>
          <w:szCs w:val="24"/>
        </w:rPr>
        <w:t xml:space="preserve"> Федерального закона № 248-ФЗ.</w:t>
      </w:r>
    </w:p>
    <w:p>
      <w:pPr>
        <w:pStyle w:val="Normal"/>
        <w:ind w:firstLine="851"/>
        <w:jc w:val="both"/>
        <w:rPr>
          <w:rFonts w:ascii="Times New Roman" w:hAnsi="Times New Roman"/>
          <w:sz w:val="24"/>
          <w:szCs w:val="24"/>
        </w:rPr>
      </w:pPr>
      <w:bookmarkStart w:id="33" w:name="sub_1141"/>
      <w:bookmarkEnd w:id="33"/>
      <w:r>
        <w:rPr>
          <w:sz w:val="24"/>
          <w:szCs w:val="24"/>
        </w:rPr>
        <w:t>15. Предостережение о недопустимости нарушения обязательных требований (далее - предостережение) объявляется и направляется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bookmarkStart w:id="34" w:name="sub_115"/>
      <w:bookmarkEnd w:id="34"/>
    </w:p>
    <w:p>
      <w:pPr>
        <w:pStyle w:val="Normal"/>
        <w:ind w:firstLine="851"/>
        <w:jc w:val="both"/>
        <w:rPr>
          <w:rFonts w:ascii="Times New Roman" w:hAnsi="Times New Roman"/>
          <w:sz w:val="24"/>
          <w:szCs w:val="24"/>
        </w:rPr>
      </w:pPr>
      <w:r>
        <w:rPr>
          <w:sz w:val="24"/>
          <w:szCs w:val="24"/>
        </w:rPr>
        <w:t xml:space="preserve">Предостережение объявляется руководителем контрольного органа не позднее 30 дней со дня получения указанных в настоящем пункте сведений, оформляется в письменной форме или в форме электронного документа и направляется в адрес контролируемого лица. </w:t>
      </w:r>
    </w:p>
    <w:p>
      <w:pPr>
        <w:pStyle w:val="Normal"/>
        <w:ind w:firstLine="851"/>
        <w:jc w:val="both"/>
        <w:rPr>
          <w:rFonts w:ascii="Times New Roman" w:hAnsi="Times New Roman"/>
          <w:sz w:val="24"/>
          <w:szCs w:val="24"/>
        </w:rPr>
      </w:pPr>
      <w:r>
        <w:rPr>
          <w:sz w:val="24"/>
          <w:szCs w:val="24"/>
        </w:rPr>
        <w:t>16. 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bookmarkStart w:id="35" w:name="sub_116"/>
      <w:bookmarkEnd w:id="35"/>
    </w:p>
    <w:p>
      <w:pPr>
        <w:pStyle w:val="Normal"/>
        <w:ind w:firstLine="851"/>
        <w:jc w:val="both"/>
        <w:rPr>
          <w:rFonts w:ascii="Times New Roman" w:hAnsi="Times New Roman"/>
          <w:sz w:val="24"/>
          <w:szCs w:val="24"/>
        </w:rPr>
      </w:pPr>
      <w:r>
        <w:rPr>
          <w:sz w:val="24"/>
          <w:szCs w:val="24"/>
        </w:rPr>
        <w:t>Возражение должно содержать:</w:t>
      </w:r>
    </w:p>
    <w:p>
      <w:pPr>
        <w:pStyle w:val="Normal"/>
        <w:ind w:firstLine="851"/>
        <w:jc w:val="both"/>
        <w:rPr>
          <w:rFonts w:ascii="Times New Roman" w:hAnsi="Times New Roman"/>
          <w:sz w:val="24"/>
          <w:szCs w:val="24"/>
        </w:rPr>
      </w:pPr>
      <w:bookmarkStart w:id="36" w:name="sub_1111"/>
      <w:bookmarkEnd w:id="36"/>
      <w:r>
        <w:rPr>
          <w:sz w:val="24"/>
          <w:szCs w:val="24"/>
        </w:rPr>
        <w:t>16.1. наименование контрольного органа, в который направляется возражение;</w:t>
      </w:r>
    </w:p>
    <w:p>
      <w:pPr>
        <w:pStyle w:val="Normal"/>
        <w:ind w:firstLine="851"/>
        <w:jc w:val="both"/>
        <w:rPr>
          <w:rFonts w:ascii="Times New Roman" w:hAnsi="Times New Roman"/>
          <w:sz w:val="24"/>
          <w:szCs w:val="24"/>
        </w:rPr>
      </w:pPr>
      <w:bookmarkStart w:id="37" w:name="sub_1112"/>
      <w:bookmarkStart w:id="38" w:name="sub_11111"/>
      <w:bookmarkEnd w:id="37"/>
      <w:bookmarkEnd w:id="38"/>
      <w:r>
        <w:rPr>
          <w:sz w:val="24"/>
          <w:szCs w:val="24"/>
        </w:rPr>
        <w:t>16.2.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ind w:firstLine="851"/>
        <w:jc w:val="both"/>
        <w:rPr>
          <w:rFonts w:ascii="Times New Roman" w:hAnsi="Times New Roman"/>
          <w:sz w:val="24"/>
          <w:szCs w:val="24"/>
        </w:rPr>
      </w:pPr>
      <w:bookmarkStart w:id="39" w:name="sub_1113"/>
      <w:bookmarkStart w:id="40" w:name="sub_11121"/>
      <w:bookmarkEnd w:id="39"/>
      <w:bookmarkEnd w:id="40"/>
      <w:r>
        <w:rPr>
          <w:sz w:val="24"/>
          <w:szCs w:val="24"/>
        </w:rPr>
        <w:t>16.3. дату и номер предостережения;</w:t>
      </w:r>
    </w:p>
    <w:p>
      <w:pPr>
        <w:pStyle w:val="Normal"/>
        <w:ind w:firstLine="851"/>
        <w:jc w:val="both"/>
        <w:rPr>
          <w:rFonts w:ascii="Times New Roman" w:hAnsi="Times New Roman"/>
          <w:sz w:val="24"/>
          <w:szCs w:val="24"/>
        </w:rPr>
      </w:pPr>
      <w:bookmarkStart w:id="41" w:name="sub_1114"/>
      <w:bookmarkStart w:id="42" w:name="sub_11131"/>
      <w:bookmarkEnd w:id="41"/>
      <w:bookmarkEnd w:id="42"/>
      <w:r>
        <w:rPr>
          <w:sz w:val="24"/>
          <w:szCs w:val="24"/>
        </w:rPr>
        <w:t>16.4. доводы, на основании которых контролируемое лицо не согласно с объявленным предостережением;</w:t>
      </w:r>
    </w:p>
    <w:p>
      <w:pPr>
        <w:pStyle w:val="Normal"/>
        <w:ind w:firstLine="851"/>
        <w:jc w:val="both"/>
        <w:rPr>
          <w:rFonts w:ascii="Times New Roman" w:hAnsi="Times New Roman"/>
          <w:sz w:val="24"/>
          <w:szCs w:val="24"/>
        </w:rPr>
      </w:pPr>
      <w:bookmarkStart w:id="43" w:name="sub_1115"/>
      <w:bookmarkStart w:id="44" w:name="sub_11141"/>
      <w:bookmarkEnd w:id="43"/>
      <w:bookmarkEnd w:id="44"/>
      <w:r>
        <w:rPr>
          <w:sz w:val="24"/>
          <w:szCs w:val="24"/>
        </w:rPr>
        <w:t>16.5. дату получения предостережения контролируемым лицом;</w:t>
      </w:r>
    </w:p>
    <w:p>
      <w:pPr>
        <w:pStyle w:val="Normal"/>
        <w:ind w:firstLine="851"/>
        <w:jc w:val="both"/>
        <w:rPr>
          <w:rFonts w:ascii="Times New Roman" w:hAnsi="Times New Roman"/>
          <w:sz w:val="24"/>
          <w:szCs w:val="24"/>
        </w:rPr>
      </w:pPr>
      <w:bookmarkStart w:id="45" w:name="sub_11151"/>
      <w:bookmarkEnd w:id="45"/>
      <w:r>
        <w:rPr>
          <w:sz w:val="24"/>
          <w:szCs w:val="24"/>
        </w:rPr>
        <w:t>16.6. личную подпись контролируемого лица или его законного представителя и дату составления.</w:t>
      </w:r>
      <w:bookmarkStart w:id="46" w:name="sub_1116"/>
      <w:bookmarkEnd w:id="46"/>
    </w:p>
    <w:p>
      <w:pPr>
        <w:pStyle w:val="Normal"/>
        <w:ind w:firstLine="851"/>
        <w:jc w:val="both"/>
        <w:rPr>
          <w:rFonts w:ascii="Times New Roman" w:hAnsi="Times New Roman"/>
          <w:sz w:val="24"/>
          <w:szCs w:val="24"/>
        </w:rPr>
      </w:pPr>
      <w:r>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Normal"/>
        <w:ind w:firstLine="851"/>
        <w:jc w:val="both"/>
        <w:rPr>
          <w:rFonts w:ascii="Times New Roman" w:hAnsi="Times New Roman"/>
          <w:sz w:val="24"/>
          <w:szCs w:val="24"/>
        </w:rPr>
      </w:pPr>
      <w:r>
        <w:rPr>
          <w:sz w:val="24"/>
          <w:szCs w:val="24"/>
        </w:rPr>
        <w:t>17.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письменный ответ с информацией о согласии или несогласии с возражением.</w:t>
      </w:r>
      <w:bookmarkStart w:id="47" w:name="sub_117"/>
      <w:bookmarkEnd w:id="47"/>
    </w:p>
    <w:p>
      <w:pPr>
        <w:pStyle w:val="Normal"/>
        <w:ind w:firstLine="851"/>
        <w:jc w:val="both"/>
        <w:rPr>
          <w:rFonts w:ascii="Times New Roman" w:hAnsi="Times New Roman"/>
          <w:sz w:val="24"/>
          <w:szCs w:val="24"/>
        </w:rPr>
      </w:pPr>
      <w:r>
        <w:rPr>
          <w:sz w:val="24"/>
          <w:szCs w:val="24"/>
        </w:rPr>
        <w:t>В случае согласия с представленными в возражении контролируемого лица доводами руководитель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контролируемому лицу при направлении письменного ответа приводится соответствующее обоснование позиции контрольного органа.</w:t>
      </w:r>
    </w:p>
    <w:p>
      <w:pPr>
        <w:pStyle w:val="Normal"/>
        <w:jc w:val="both"/>
        <w:rPr>
          <w:rFonts w:ascii="Times New Roman" w:hAnsi="Times New Roman"/>
          <w:sz w:val="24"/>
          <w:szCs w:val="24"/>
        </w:rPr>
      </w:pPr>
      <w:r>
        <w:rPr>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pPr>
        <w:pStyle w:val="Normal"/>
        <w:ind w:firstLine="851"/>
        <w:jc w:val="both"/>
        <w:rPr>
          <w:rFonts w:ascii="Times New Roman" w:hAnsi="Times New Roman"/>
          <w:sz w:val="24"/>
          <w:szCs w:val="24"/>
        </w:rPr>
      </w:pPr>
      <w:bookmarkStart w:id="48" w:name="sub_118"/>
      <w:bookmarkEnd w:id="48"/>
      <w:r>
        <w:rPr>
          <w:sz w:val="24"/>
          <w:szCs w:val="24"/>
        </w:rPr>
        <w:t>18. Повторное направление возражения по тем же основаниям не допускается.</w:t>
      </w:r>
    </w:p>
    <w:p>
      <w:pPr>
        <w:pStyle w:val="Normal"/>
        <w:ind w:firstLine="851"/>
        <w:jc w:val="both"/>
        <w:rPr>
          <w:rFonts w:ascii="Times New Roman" w:hAnsi="Times New Roman"/>
          <w:sz w:val="24"/>
          <w:szCs w:val="24"/>
        </w:rPr>
      </w:pPr>
      <w:bookmarkStart w:id="49" w:name="sub_119"/>
      <w:bookmarkStart w:id="50" w:name="sub_1181"/>
      <w:bookmarkEnd w:id="49"/>
      <w:bookmarkEnd w:id="50"/>
      <w:r>
        <w:rPr>
          <w:sz w:val="24"/>
          <w:szCs w:val="24"/>
        </w:rPr>
        <w:t>19. Объявляемые предостережения регистрируются в журнале учета предостережений с присвоением регистрационного номера, а также проходит регистрацию в качестве исходящей документации Администрации Сандовского муниципального округа в соответствии с действующими номенклатурой дел и правилами документооборота.</w:t>
      </w:r>
    </w:p>
    <w:p>
      <w:pPr>
        <w:pStyle w:val="Normal"/>
        <w:ind w:firstLine="851"/>
        <w:jc w:val="both"/>
        <w:rPr>
          <w:rFonts w:ascii="Times New Roman" w:hAnsi="Times New Roman"/>
          <w:sz w:val="24"/>
          <w:szCs w:val="24"/>
        </w:rPr>
      </w:pPr>
      <w:bookmarkStart w:id="51" w:name="sub_120"/>
      <w:bookmarkStart w:id="52" w:name="sub_1191"/>
      <w:bookmarkEnd w:id="51"/>
      <w:bookmarkEnd w:id="52"/>
      <w:r>
        <w:rPr>
          <w:sz w:val="24"/>
          <w:szCs w:val="24"/>
        </w:rPr>
        <w:t>20. Консультирование контролируемых лиц и их представителей осуществляется по следующим вопросам, связанным с организацией и осуществлением муниципального контроля:</w:t>
      </w:r>
    </w:p>
    <w:p>
      <w:pPr>
        <w:pStyle w:val="Normal"/>
        <w:ind w:firstLine="851"/>
        <w:jc w:val="both"/>
        <w:rPr>
          <w:rFonts w:ascii="Times New Roman" w:hAnsi="Times New Roman"/>
          <w:sz w:val="24"/>
          <w:szCs w:val="24"/>
        </w:rPr>
      </w:pPr>
      <w:bookmarkStart w:id="53" w:name="sub_1117"/>
      <w:bookmarkStart w:id="54" w:name="sub_1201"/>
      <w:bookmarkEnd w:id="53"/>
      <w:bookmarkEnd w:id="54"/>
      <w:r>
        <w:rPr>
          <w:sz w:val="24"/>
          <w:szCs w:val="24"/>
        </w:rPr>
        <w:t>20.1. порядка проведения контрольных мероприятий;</w:t>
      </w:r>
    </w:p>
    <w:p>
      <w:pPr>
        <w:pStyle w:val="Normal"/>
        <w:ind w:firstLine="851"/>
        <w:jc w:val="both"/>
        <w:rPr>
          <w:rFonts w:ascii="Times New Roman" w:hAnsi="Times New Roman"/>
          <w:sz w:val="24"/>
          <w:szCs w:val="24"/>
        </w:rPr>
      </w:pPr>
      <w:bookmarkStart w:id="55" w:name="sub_1118"/>
      <w:bookmarkStart w:id="56" w:name="sub_11171"/>
      <w:bookmarkEnd w:id="55"/>
      <w:bookmarkEnd w:id="56"/>
      <w:r>
        <w:rPr>
          <w:sz w:val="24"/>
          <w:szCs w:val="24"/>
        </w:rPr>
        <w:t>20.2. периодичности проведения контрольных мероприятий;</w:t>
      </w:r>
    </w:p>
    <w:p>
      <w:pPr>
        <w:pStyle w:val="Normal"/>
        <w:ind w:firstLine="851"/>
        <w:jc w:val="both"/>
        <w:rPr>
          <w:rFonts w:ascii="Times New Roman" w:hAnsi="Times New Roman"/>
          <w:sz w:val="24"/>
          <w:szCs w:val="24"/>
        </w:rPr>
      </w:pPr>
      <w:bookmarkStart w:id="57" w:name="sub_1119"/>
      <w:bookmarkStart w:id="58" w:name="sub_11181"/>
      <w:bookmarkEnd w:id="57"/>
      <w:bookmarkEnd w:id="58"/>
      <w:r>
        <w:rPr>
          <w:sz w:val="24"/>
          <w:szCs w:val="24"/>
        </w:rPr>
        <w:t>20.3. порядка принятия решений по итогам контрольных мероприятий;</w:t>
      </w:r>
    </w:p>
    <w:p>
      <w:pPr>
        <w:pStyle w:val="Normal"/>
        <w:ind w:firstLine="851"/>
        <w:jc w:val="both"/>
        <w:rPr>
          <w:rFonts w:ascii="Times New Roman" w:hAnsi="Times New Roman"/>
          <w:sz w:val="24"/>
          <w:szCs w:val="24"/>
        </w:rPr>
      </w:pPr>
      <w:bookmarkStart w:id="59" w:name="sub_1120"/>
      <w:bookmarkStart w:id="60" w:name="sub_11191"/>
      <w:bookmarkEnd w:id="59"/>
      <w:bookmarkEnd w:id="60"/>
      <w:r>
        <w:rPr>
          <w:sz w:val="24"/>
          <w:szCs w:val="24"/>
        </w:rPr>
        <w:t>20.4. порядка обжалования решений контрольного органа.</w:t>
      </w:r>
    </w:p>
    <w:p>
      <w:pPr>
        <w:pStyle w:val="Normal"/>
        <w:ind w:firstLine="851"/>
        <w:jc w:val="both"/>
        <w:rPr>
          <w:rFonts w:ascii="Times New Roman" w:hAnsi="Times New Roman"/>
          <w:sz w:val="24"/>
          <w:szCs w:val="24"/>
        </w:rPr>
      </w:pPr>
      <w:bookmarkStart w:id="61" w:name="sub_11201"/>
      <w:bookmarkEnd w:id="61"/>
      <w:r>
        <w:rPr>
          <w:sz w:val="24"/>
          <w:szCs w:val="24"/>
        </w:rPr>
        <w:t>21. Консультирование контролируемых лиц осуществляется должностными лицами отраслевого (функционального) органа и (или) структурного (самостоятельного структурного) подразделения контрольного органа, обеспечивающего выполнение задач по осуществлению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bookmarkStart w:id="62" w:name="sub_121"/>
      <w:bookmarkEnd w:id="62"/>
    </w:p>
    <w:p>
      <w:pPr>
        <w:pStyle w:val="Normal"/>
        <w:ind w:firstLine="851"/>
        <w:jc w:val="both"/>
        <w:rPr>
          <w:rFonts w:ascii="Times New Roman" w:hAnsi="Times New Roman"/>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w:t>
      </w:r>
    </w:p>
    <w:p>
      <w:pPr>
        <w:pStyle w:val="Normal"/>
        <w:ind w:firstLine="851"/>
        <w:jc w:val="both"/>
        <w:rPr>
          <w:rFonts w:ascii="Times New Roman" w:hAnsi="Times New Roman"/>
          <w:sz w:val="24"/>
          <w:szCs w:val="24"/>
        </w:rPr>
      </w:pPr>
      <w:bookmarkStart w:id="63" w:name="sub_122"/>
      <w:bookmarkEnd w:id="63"/>
      <w:r>
        <w:rPr>
          <w:sz w:val="24"/>
          <w:szCs w:val="24"/>
        </w:rPr>
        <w:t>22. Консультирование в письменной форме осуществляется должностными лицами контрольного органа в следующих случаях:</w:t>
      </w:r>
    </w:p>
    <w:p>
      <w:pPr>
        <w:pStyle w:val="Normal"/>
        <w:ind w:firstLine="851"/>
        <w:jc w:val="both"/>
        <w:rPr>
          <w:rFonts w:ascii="Times New Roman" w:hAnsi="Times New Roman"/>
          <w:sz w:val="24"/>
          <w:szCs w:val="24"/>
        </w:rPr>
      </w:pPr>
      <w:bookmarkStart w:id="64" w:name="sub_11211"/>
      <w:bookmarkStart w:id="65" w:name="sub_1221"/>
      <w:bookmarkEnd w:id="64"/>
      <w:bookmarkEnd w:id="65"/>
      <w:r>
        <w:rPr>
          <w:sz w:val="24"/>
          <w:szCs w:val="24"/>
        </w:rPr>
        <w:t>22.1. контролируемым лицом представлен письменный запрос о представлении письменного ответа по вопросам консультирования;</w:t>
      </w:r>
    </w:p>
    <w:p>
      <w:pPr>
        <w:pStyle w:val="Normal"/>
        <w:ind w:firstLine="851"/>
        <w:jc w:val="both"/>
        <w:rPr/>
      </w:pPr>
      <w:bookmarkStart w:id="66" w:name="sub_1122"/>
      <w:bookmarkStart w:id="67" w:name="sub_11212"/>
      <w:bookmarkEnd w:id="66"/>
      <w:bookmarkEnd w:id="67"/>
      <w:r>
        <w:rPr>
          <w:sz w:val="24"/>
          <w:szCs w:val="24"/>
        </w:rPr>
        <w:t xml:space="preserve">22.2. за установленное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"sub_121"</w:instrText>
      </w:r>
      <w:r>
        <w:rPr>
          <w:sz w:val="24"/>
          <w:u w:val="none"/>
          <w:szCs w:val="24"/>
          <w:color w:val="auto"/>
        </w:rPr>
        <w:fldChar w:fldCharType="separate"/>
      </w:r>
      <w:r>
        <w:rPr>
          <w:color w:val="auto"/>
          <w:sz w:val="24"/>
          <w:szCs w:val="24"/>
          <w:u w:val="none"/>
        </w:rPr>
        <w:t>пунктом 21</w:t>
      </w:r>
      <w:r>
        <w:rPr>
          <w:sz w:val="24"/>
          <w:u w:val="none"/>
          <w:szCs w:val="24"/>
          <w:color w:val="auto"/>
        </w:rPr>
        <w:fldChar w:fldCharType="end"/>
      </w:r>
      <w:r>
        <w:rPr>
          <w:sz w:val="24"/>
          <w:szCs w:val="24"/>
        </w:rPr>
        <w:t xml:space="preserve"> настоящего Положения предельное время консультирования предоставить исчерпывающий ответ на поставленные вопросы невозможно;</w:t>
      </w:r>
    </w:p>
    <w:p>
      <w:pPr>
        <w:pStyle w:val="Normal"/>
        <w:ind w:firstLine="851"/>
        <w:jc w:val="both"/>
        <w:rPr>
          <w:rFonts w:ascii="Times New Roman" w:hAnsi="Times New Roman"/>
          <w:sz w:val="24"/>
          <w:szCs w:val="24"/>
        </w:rPr>
      </w:pPr>
      <w:bookmarkStart w:id="68" w:name="sub_1123"/>
      <w:bookmarkStart w:id="69" w:name="sub_11221"/>
      <w:bookmarkEnd w:id="68"/>
      <w:bookmarkEnd w:id="69"/>
      <w:r>
        <w:rPr>
          <w:sz w:val="24"/>
          <w:szCs w:val="24"/>
        </w:rPr>
        <w:t>22.3. ответ на поставленные вопросы требует дополнительного запроса сведений;</w:t>
      </w:r>
    </w:p>
    <w:p>
      <w:pPr>
        <w:pStyle w:val="Normal"/>
        <w:ind w:firstLine="851"/>
        <w:jc w:val="both"/>
        <w:rPr>
          <w:rFonts w:ascii="Times New Roman" w:hAnsi="Times New Roman"/>
          <w:sz w:val="24"/>
          <w:szCs w:val="24"/>
        </w:rPr>
      </w:pPr>
      <w:bookmarkStart w:id="70" w:name="sub_123"/>
      <w:bookmarkStart w:id="71" w:name="sub_11231"/>
      <w:bookmarkEnd w:id="70"/>
      <w:bookmarkEnd w:id="71"/>
      <w:r>
        <w:rPr>
          <w:sz w:val="24"/>
          <w:szCs w:val="24"/>
        </w:rPr>
        <w:t>23. при осуществлении консультирования должностные лица контрольного органа обязаны соблюдать конфиденциальность информации, доступ к которой ограничен в соответствии с законодательством Российской Федерации.</w:t>
      </w:r>
    </w:p>
    <w:p>
      <w:pPr>
        <w:pStyle w:val="Normal"/>
        <w:ind w:firstLine="851"/>
        <w:jc w:val="both"/>
        <w:rPr>
          <w:rFonts w:ascii="Times New Roman" w:hAnsi="Times New Roman"/>
          <w:sz w:val="24"/>
          <w:szCs w:val="24"/>
        </w:rPr>
      </w:pPr>
      <w:bookmarkStart w:id="72" w:name="sub_1231"/>
      <w:bookmarkEnd w:id="72"/>
      <w:r>
        <w:rPr>
          <w:sz w:val="24"/>
          <w:szCs w:val="24"/>
        </w:rPr>
        <w:t>24.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bookmarkStart w:id="73" w:name="sub_124"/>
      <w:bookmarkEnd w:id="73"/>
    </w:p>
    <w:p>
      <w:pPr>
        <w:pStyle w:val="Normal"/>
        <w:ind w:firstLine="851"/>
        <w:jc w:val="both"/>
        <w:rPr>
          <w:rFonts w:ascii="Times New Roman" w:hAnsi="Times New Roman"/>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Normal"/>
        <w:ind w:firstLine="851"/>
        <w:jc w:val="both"/>
        <w:rPr/>
      </w:pPr>
      <w:bookmarkStart w:id="74" w:name="sub_125"/>
      <w:bookmarkEnd w:id="74"/>
      <w:r>
        <w:rPr>
          <w:sz w:val="24"/>
          <w:szCs w:val="24"/>
        </w:rPr>
        <w:t xml:space="preserve">25. Контрольный орган осуществляет учет проведенных консультирований путем внесения указанными в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"sub_121"</w:instrText>
      </w:r>
      <w:r>
        <w:rPr>
          <w:sz w:val="24"/>
          <w:u w:val="none"/>
          <w:szCs w:val="24"/>
          <w:color w:val="auto"/>
        </w:rPr>
        <w:fldChar w:fldCharType="separate"/>
      </w:r>
      <w:r>
        <w:rPr>
          <w:color w:val="auto"/>
          <w:sz w:val="24"/>
          <w:szCs w:val="24"/>
          <w:u w:val="none"/>
        </w:rPr>
        <w:t>пункте 21</w:t>
      </w:r>
      <w:r>
        <w:rPr>
          <w:sz w:val="24"/>
          <w:u w:val="none"/>
          <w:szCs w:val="24"/>
          <w:color w:val="auto"/>
        </w:rPr>
        <w:fldChar w:fldCharType="end"/>
      </w:r>
      <w:r>
        <w:rPr>
          <w:sz w:val="24"/>
          <w:szCs w:val="24"/>
        </w:rPr>
        <w:t xml:space="preserve"> настоящего Положения должностными лицами соответствующей записи в журнал консультирований.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pPr>
        <w:pStyle w:val="Normal"/>
        <w:ind w:firstLine="851"/>
        <w:jc w:val="both"/>
        <w:rPr/>
      </w:pPr>
      <w:bookmarkStart w:id="75" w:name="sub_126"/>
      <w:bookmarkStart w:id="76" w:name="sub_1251"/>
      <w:bookmarkEnd w:id="75"/>
      <w:bookmarkEnd w:id="76"/>
      <w:r>
        <w:rPr>
          <w:sz w:val="24"/>
          <w:szCs w:val="24"/>
        </w:rPr>
        <w:t xml:space="preserve">26. 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w:t>
      </w:r>
      <w:hyperlink r:id="rId12">
        <w:r>
          <w:rPr>
            <w:color w:val="auto"/>
            <w:sz w:val="24"/>
            <w:szCs w:val="24"/>
            <w:u w:val="none"/>
          </w:rPr>
          <w:t>официальном сайте</w:t>
        </w:r>
      </w:hyperlink>
      <w:r>
        <w:rPr>
          <w:sz w:val="24"/>
          <w:szCs w:val="24"/>
        </w:rPr>
        <w:t xml:space="preserve"> контрольного органа в информационно-телекоммуникационной сети Интернет письменного разъяснения.</w:t>
      </w:r>
    </w:p>
    <w:p>
      <w:pPr>
        <w:pStyle w:val="Normal"/>
        <w:ind w:firstLine="851"/>
        <w:jc w:val="both"/>
        <w:rPr>
          <w:rFonts w:ascii="Times New Roman" w:hAnsi="Times New Roman"/>
          <w:sz w:val="24"/>
          <w:szCs w:val="24"/>
        </w:rPr>
      </w:pPr>
      <w:bookmarkStart w:id="77" w:name="sub_127"/>
      <w:bookmarkStart w:id="78" w:name="sub_1261"/>
      <w:bookmarkEnd w:id="77"/>
      <w:bookmarkEnd w:id="78"/>
      <w:r>
        <w:rPr>
          <w:sz w:val="24"/>
          <w:szCs w:val="24"/>
        </w:rPr>
        <w:t>27. 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pPr>
        <w:pStyle w:val="Normal"/>
        <w:ind w:firstLine="851"/>
        <w:jc w:val="both"/>
        <w:rPr>
          <w:rFonts w:ascii="Times New Roman" w:hAnsi="Times New Roman"/>
          <w:sz w:val="24"/>
          <w:szCs w:val="24"/>
        </w:rPr>
      </w:pPr>
      <w:bookmarkStart w:id="79" w:name="sub_1124"/>
      <w:bookmarkStart w:id="80" w:name="sub_1271"/>
      <w:bookmarkEnd w:id="79"/>
      <w:bookmarkEnd w:id="80"/>
      <w:r>
        <w:rPr>
          <w:sz w:val="24"/>
          <w:szCs w:val="24"/>
        </w:rPr>
        <w:t>27.1. инспекционный визит (посредством осмотра, опроса, истребования документов, которые в соответствии с обязательными требованиями должны находится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pPr>
        <w:pStyle w:val="Normal"/>
        <w:ind w:firstLine="851"/>
        <w:jc w:val="both"/>
        <w:rPr>
          <w:rFonts w:ascii="Times New Roman" w:hAnsi="Times New Roman"/>
          <w:sz w:val="24"/>
          <w:szCs w:val="24"/>
        </w:rPr>
      </w:pPr>
      <w:bookmarkStart w:id="81" w:name="sub_1125"/>
      <w:bookmarkStart w:id="82" w:name="sub_11241"/>
      <w:bookmarkEnd w:id="81"/>
      <w:bookmarkEnd w:id="82"/>
      <w:r>
        <w:rPr>
          <w:sz w:val="24"/>
          <w:szCs w:val="24"/>
        </w:rPr>
        <w:t>27.2.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pPr>
        <w:pStyle w:val="Normal"/>
        <w:ind w:firstLine="851"/>
        <w:jc w:val="both"/>
        <w:rPr>
          <w:rFonts w:ascii="Times New Roman" w:hAnsi="Times New Roman"/>
          <w:sz w:val="24"/>
          <w:szCs w:val="24"/>
        </w:rPr>
      </w:pPr>
      <w:bookmarkStart w:id="83" w:name="sub_1126"/>
      <w:bookmarkStart w:id="84" w:name="sub_11251"/>
      <w:bookmarkEnd w:id="83"/>
      <w:bookmarkEnd w:id="84"/>
      <w:r>
        <w:rPr>
          <w:sz w:val="24"/>
          <w:szCs w:val="24"/>
        </w:rPr>
        <w:t>27.3. выездное обследование (посредством осмотра, инструментального обследования (с применением видеозаписи);</w:t>
      </w:r>
    </w:p>
    <w:p>
      <w:pPr>
        <w:pStyle w:val="Normal"/>
        <w:ind w:firstLine="851"/>
        <w:jc w:val="both"/>
        <w:rPr>
          <w:rFonts w:ascii="Times New Roman" w:hAnsi="Times New Roman"/>
          <w:sz w:val="24"/>
          <w:szCs w:val="24"/>
        </w:rPr>
      </w:pPr>
      <w:bookmarkStart w:id="85" w:name="sub_1127"/>
      <w:bookmarkStart w:id="86" w:name="sub_11261"/>
      <w:bookmarkEnd w:id="85"/>
      <w:bookmarkEnd w:id="86"/>
      <w:r>
        <w:rPr>
          <w:sz w:val="24"/>
          <w:szCs w:val="24"/>
        </w:rPr>
        <w:t>27.4. наблюдение за соблюдением обязательных требований (мониторинг безопасности);</w:t>
      </w:r>
    </w:p>
    <w:p>
      <w:pPr>
        <w:pStyle w:val="Normal"/>
        <w:ind w:firstLine="851"/>
        <w:jc w:val="both"/>
        <w:rPr>
          <w:rFonts w:ascii="Times New Roman" w:hAnsi="Times New Roman"/>
          <w:sz w:val="24"/>
          <w:szCs w:val="24"/>
        </w:rPr>
      </w:pPr>
      <w:r>
        <w:rPr>
          <w:sz w:val="24"/>
          <w:szCs w:val="24"/>
        </w:rPr>
        <w:t>27.5. выездная проверка (посредством осмотра, опроса, получения письменных объяснений,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pPr>
        <w:pStyle w:val="Normal"/>
        <w:ind w:firstLine="851"/>
        <w:jc w:val="both"/>
        <w:rPr>
          <w:rFonts w:ascii="Times New Roman" w:hAnsi="Times New Roman"/>
          <w:sz w:val="24"/>
          <w:szCs w:val="24"/>
        </w:rPr>
      </w:pPr>
      <w:bookmarkStart w:id="87" w:name="sub_128"/>
      <w:bookmarkStart w:id="88" w:name="sub_11271"/>
      <w:bookmarkEnd w:id="87"/>
      <w:bookmarkEnd w:id="88"/>
      <w:r>
        <w:rPr>
          <w:sz w:val="24"/>
          <w:szCs w:val="24"/>
        </w:rPr>
        <w:t>28. Выездное обследование и наблюдение за соблюдением обязательных требований проводятся органом муниципального контроля без взаимодействия с контролируемыми лицами.</w:t>
      </w:r>
    </w:p>
    <w:p>
      <w:pPr>
        <w:pStyle w:val="Normal"/>
        <w:ind w:firstLine="851"/>
        <w:jc w:val="both"/>
        <w:rPr>
          <w:rFonts w:ascii="Times New Roman" w:hAnsi="Times New Roman"/>
          <w:sz w:val="24"/>
          <w:szCs w:val="24"/>
        </w:rPr>
      </w:pPr>
      <w:bookmarkStart w:id="89" w:name="sub_129"/>
      <w:bookmarkStart w:id="90" w:name="sub_1281"/>
      <w:bookmarkEnd w:id="89"/>
      <w:bookmarkEnd w:id="90"/>
      <w:r>
        <w:rPr>
          <w:sz w:val="24"/>
          <w:szCs w:val="24"/>
        </w:rPr>
        <w:t>29. Инспекционный визит проводится без предварительного уведомления контролируемого лица.</w:t>
      </w:r>
    </w:p>
    <w:p>
      <w:pPr>
        <w:pStyle w:val="Normal"/>
        <w:ind w:firstLine="851"/>
        <w:jc w:val="both"/>
        <w:rPr>
          <w:rFonts w:ascii="Times New Roman" w:hAnsi="Times New Roman"/>
          <w:sz w:val="24"/>
          <w:szCs w:val="24"/>
        </w:rPr>
      </w:pPr>
      <w:r>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ind w:firstLine="851"/>
        <w:jc w:val="both"/>
        <w:rPr>
          <w:rFonts w:ascii="Times New Roman" w:hAnsi="Times New Roman"/>
          <w:sz w:val="24"/>
          <w:szCs w:val="24"/>
        </w:rPr>
      </w:pPr>
      <w:r>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pPr>
        <w:pStyle w:val="Normal"/>
        <w:ind w:firstLine="851"/>
        <w:jc w:val="both"/>
        <w:rPr>
          <w:rFonts w:ascii="Times New Roman" w:hAnsi="Times New Roman"/>
          <w:sz w:val="24"/>
          <w:szCs w:val="24"/>
        </w:rPr>
      </w:pPr>
      <w:r>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ind w:firstLine="851"/>
        <w:jc w:val="both"/>
        <w:rPr/>
      </w:pPr>
      <w:bookmarkStart w:id="91" w:name="sub_130"/>
      <w:bookmarkStart w:id="92" w:name="sub_1291"/>
      <w:bookmarkEnd w:id="91"/>
      <w:bookmarkEnd w:id="92"/>
      <w:r>
        <w:rPr>
          <w:sz w:val="24"/>
          <w:szCs w:val="24"/>
        </w:rPr>
        <w:t xml:space="preserve">30. Контрольные мероприятия, указанные в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"sub_127"</w:instrText>
      </w:r>
      <w:r>
        <w:rPr>
          <w:sz w:val="24"/>
          <w:u w:val="none"/>
          <w:szCs w:val="24"/>
          <w:color w:val="auto"/>
        </w:rPr>
        <w:fldChar w:fldCharType="separate"/>
      </w:r>
      <w:r>
        <w:rPr>
          <w:color w:val="auto"/>
          <w:sz w:val="24"/>
          <w:szCs w:val="24"/>
          <w:u w:val="none"/>
        </w:rPr>
        <w:t>пункте 27</w:t>
      </w:r>
      <w:r>
        <w:rPr>
          <w:sz w:val="24"/>
          <w:u w:val="none"/>
          <w:szCs w:val="24"/>
          <w:color w:val="auto"/>
        </w:rPr>
        <w:fldChar w:fldCharType="end"/>
      </w:r>
      <w:r>
        <w:rPr>
          <w:sz w:val="24"/>
          <w:szCs w:val="24"/>
        </w:rPr>
        <w:t xml:space="preserve"> настоящего Положения, проводятся в форме внеплановых мероприятий. Плановые мероприятия при осуществлении муниципального контроля не проводятся.</w:t>
      </w:r>
    </w:p>
    <w:p>
      <w:pPr>
        <w:pStyle w:val="Normal"/>
        <w:ind w:firstLine="851"/>
        <w:jc w:val="both"/>
        <w:rPr/>
      </w:pPr>
      <w:bookmarkStart w:id="93" w:name="sub_131"/>
      <w:bookmarkStart w:id="94" w:name="sub_1301"/>
      <w:bookmarkEnd w:id="93"/>
      <w:bookmarkEnd w:id="94"/>
      <w:r>
        <w:rPr>
          <w:sz w:val="24"/>
          <w:szCs w:val="24"/>
        </w:rPr>
        <w:t xml:space="preserve">31. Контрольные мероприятия, проводимые при взаимодействии с контролируемым лицом, проводятся на основании решения, принятого лицом, указанным в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"sub_104"</w:instrText>
      </w:r>
      <w:r>
        <w:rPr>
          <w:sz w:val="24"/>
          <w:u w:val="none"/>
          <w:szCs w:val="24"/>
          <w:color w:val="auto"/>
        </w:rPr>
        <w:fldChar w:fldCharType="separate"/>
      </w:r>
      <w:r>
        <w:rPr>
          <w:color w:val="auto"/>
          <w:sz w:val="24"/>
          <w:szCs w:val="24"/>
          <w:u w:val="none"/>
        </w:rPr>
        <w:t>пункте 4</w:t>
      </w:r>
      <w:r>
        <w:rPr>
          <w:sz w:val="24"/>
          <w:u w:val="none"/>
          <w:szCs w:val="24"/>
          <w:color w:val="auto"/>
        </w:rPr>
        <w:fldChar w:fldCharType="end"/>
      </w:r>
      <w:r>
        <w:rPr>
          <w:sz w:val="24"/>
          <w:szCs w:val="24"/>
        </w:rPr>
        <w:t xml:space="preserve"> настоящего Положения, в котором указываются:</w:t>
      </w:r>
    </w:p>
    <w:p>
      <w:pPr>
        <w:pStyle w:val="Normal"/>
        <w:ind w:firstLine="851"/>
        <w:jc w:val="both"/>
        <w:rPr>
          <w:rFonts w:ascii="Times New Roman" w:hAnsi="Times New Roman"/>
          <w:sz w:val="24"/>
          <w:szCs w:val="24"/>
        </w:rPr>
      </w:pPr>
      <w:bookmarkStart w:id="95" w:name="sub_1128"/>
      <w:bookmarkStart w:id="96" w:name="sub_1311"/>
      <w:bookmarkEnd w:id="95"/>
      <w:bookmarkEnd w:id="96"/>
      <w:r>
        <w:rPr>
          <w:sz w:val="24"/>
          <w:szCs w:val="24"/>
        </w:rPr>
        <w:t>31.1. дата, время и место принятия решения;</w:t>
      </w:r>
    </w:p>
    <w:p>
      <w:pPr>
        <w:pStyle w:val="Normal"/>
        <w:ind w:firstLine="851"/>
        <w:jc w:val="both"/>
        <w:rPr>
          <w:rFonts w:ascii="Times New Roman" w:hAnsi="Times New Roman"/>
          <w:sz w:val="24"/>
          <w:szCs w:val="24"/>
        </w:rPr>
      </w:pPr>
      <w:bookmarkStart w:id="97" w:name="sub_1129"/>
      <w:bookmarkStart w:id="98" w:name="sub_11281"/>
      <w:bookmarkEnd w:id="97"/>
      <w:bookmarkEnd w:id="98"/>
      <w:r>
        <w:rPr>
          <w:sz w:val="24"/>
          <w:szCs w:val="24"/>
        </w:rPr>
        <w:t>31.2. кем принято решение;</w:t>
      </w:r>
    </w:p>
    <w:p>
      <w:pPr>
        <w:pStyle w:val="Normal"/>
        <w:ind w:firstLine="851"/>
        <w:jc w:val="both"/>
        <w:rPr>
          <w:rFonts w:ascii="Times New Roman" w:hAnsi="Times New Roman"/>
          <w:sz w:val="24"/>
          <w:szCs w:val="24"/>
        </w:rPr>
      </w:pPr>
      <w:bookmarkStart w:id="99" w:name="sub_1130"/>
      <w:bookmarkStart w:id="100" w:name="sub_11291"/>
      <w:bookmarkEnd w:id="99"/>
      <w:bookmarkEnd w:id="100"/>
      <w:r>
        <w:rPr>
          <w:sz w:val="24"/>
          <w:szCs w:val="24"/>
        </w:rPr>
        <w:t>31.3. основание проведения контрольного мероприятия;</w:t>
      </w:r>
    </w:p>
    <w:p>
      <w:pPr>
        <w:pStyle w:val="Normal"/>
        <w:ind w:firstLine="851"/>
        <w:jc w:val="both"/>
        <w:rPr>
          <w:rFonts w:ascii="Times New Roman" w:hAnsi="Times New Roman"/>
          <w:sz w:val="24"/>
          <w:szCs w:val="24"/>
        </w:rPr>
      </w:pPr>
      <w:bookmarkStart w:id="101" w:name="sub_11311"/>
      <w:bookmarkStart w:id="102" w:name="sub_11301"/>
      <w:bookmarkEnd w:id="101"/>
      <w:bookmarkEnd w:id="102"/>
      <w:r>
        <w:rPr>
          <w:sz w:val="24"/>
          <w:szCs w:val="24"/>
        </w:rPr>
        <w:t>31.4. вид контроля;</w:t>
      </w:r>
    </w:p>
    <w:p>
      <w:pPr>
        <w:pStyle w:val="Normal"/>
        <w:ind w:firstLine="851"/>
        <w:jc w:val="both"/>
        <w:rPr>
          <w:rFonts w:ascii="Times New Roman" w:hAnsi="Times New Roman"/>
          <w:sz w:val="24"/>
          <w:szCs w:val="24"/>
        </w:rPr>
      </w:pPr>
      <w:bookmarkStart w:id="103" w:name="sub_1132"/>
      <w:bookmarkStart w:id="104" w:name="sub_11312"/>
      <w:bookmarkEnd w:id="103"/>
      <w:bookmarkEnd w:id="104"/>
      <w:r>
        <w:rPr>
          <w:sz w:val="24"/>
          <w:szCs w:val="24"/>
        </w:rPr>
        <w:t>31.5. фамилии, имена, отчества (при наличии), должности лица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Normal"/>
        <w:ind w:firstLine="851"/>
        <w:jc w:val="both"/>
        <w:rPr>
          <w:rFonts w:ascii="Times New Roman" w:hAnsi="Times New Roman"/>
          <w:sz w:val="24"/>
          <w:szCs w:val="24"/>
        </w:rPr>
      </w:pPr>
      <w:bookmarkStart w:id="105" w:name="sub_1133"/>
      <w:bookmarkStart w:id="106" w:name="sub_11321"/>
      <w:bookmarkEnd w:id="105"/>
      <w:bookmarkEnd w:id="106"/>
      <w:r>
        <w:rPr>
          <w:sz w:val="24"/>
          <w:szCs w:val="24"/>
        </w:rPr>
        <w:t>31.6. объект контроля, в отношении которого проводится контрольное мероприятие;</w:t>
      </w:r>
    </w:p>
    <w:p>
      <w:pPr>
        <w:pStyle w:val="Normal"/>
        <w:ind w:firstLine="851"/>
        <w:jc w:val="both"/>
        <w:rPr>
          <w:rFonts w:ascii="Times New Roman" w:hAnsi="Times New Roman"/>
          <w:sz w:val="24"/>
          <w:szCs w:val="24"/>
        </w:rPr>
      </w:pPr>
      <w:bookmarkStart w:id="107" w:name="sub_1134"/>
      <w:bookmarkStart w:id="108" w:name="sub_11331"/>
      <w:bookmarkEnd w:id="107"/>
      <w:bookmarkEnd w:id="108"/>
      <w:r>
        <w:rPr>
          <w:sz w:val="24"/>
          <w:szCs w:val="24"/>
        </w:rPr>
        <w:t>31.7.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pPr>
        <w:pStyle w:val="Normal"/>
        <w:ind w:firstLine="851"/>
        <w:jc w:val="both"/>
        <w:rPr>
          <w:rFonts w:ascii="Times New Roman" w:hAnsi="Times New Roman"/>
          <w:sz w:val="24"/>
          <w:szCs w:val="24"/>
        </w:rPr>
      </w:pPr>
      <w:bookmarkStart w:id="109" w:name="sub_1135"/>
      <w:bookmarkStart w:id="110" w:name="sub_11341"/>
      <w:bookmarkEnd w:id="109"/>
      <w:bookmarkEnd w:id="110"/>
      <w:r>
        <w:rPr>
          <w:sz w:val="24"/>
          <w:szCs w:val="24"/>
        </w:rPr>
        <w:t>31.8.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pPr>
        <w:pStyle w:val="Normal"/>
        <w:ind w:firstLine="851"/>
        <w:jc w:val="both"/>
        <w:rPr>
          <w:rFonts w:ascii="Times New Roman" w:hAnsi="Times New Roman"/>
          <w:sz w:val="24"/>
          <w:szCs w:val="24"/>
        </w:rPr>
      </w:pPr>
      <w:bookmarkStart w:id="111" w:name="sub_1136"/>
      <w:bookmarkStart w:id="112" w:name="sub_11351"/>
      <w:bookmarkEnd w:id="111"/>
      <w:bookmarkEnd w:id="112"/>
      <w:r>
        <w:rPr>
          <w:sz w:val="24"/>
          <w:szCs w:val="24"/>
        </w:rPr>
        <w:t>31.9. вид контрольного мероприятия;</w:t>
      </w:r>
    </w:p>
    <w:p>
      <w:pPr>
        <w:pStyle w:val="Normal"/>
        <w:ind w:firstLine="851"/>
        <w:jc w:val="both"/>
        <w:rPr>
          <w:rFonts w:ascii="Times New Roman" w:hAnsi="Times New Roman"/>
          <w:sz w:val="24"/>
          <w:szCs w:val="24"/>
        </w:rPr>
      </w:pPr>
      <w:bookmarkStart w:id="113" w:name="sub_1137"/>
      <w:bookmarkStart w:id="114" w:name="sub_11361"/>
      <w:bookmarkEnd w:id="113"/>
      <w:bookmarkEnd w:id="114"/>
      <w:r>
        <w:rPr>
          <w:sz w:val="24"/>
          <w:szCs w:val="24"/>
        </w:rPr>
        <w:t>31.10. перечень контрольных действий, совершаемых в рамках контрольного мероприятия;</w:t>
      </w:r>
    </w:p>
    <w:p>
      <w:pPr>
        <w:pStyle w:val="Normal"/>
        <w:ind w:firstLine="851"/>
        <w:jc w:val="both"/>
        <w:rPr>
          <w:rFonts w:ascii="Times New Roman" w:hAnsi="Times New Roman"/>
          <w:sz w:val="24"/>
          <w:szCs w:val="24"/>
        </w:rPr>
      </w:pPr>
      <w:bookmarkStart w:id="115" w:name="sub_1138"/>
      <w:bookmarkStart w:id="116" w:name="sub_11371"/>
      <w:bookmarkEnd w:id="115"/>
      <w:bookmarkEnd w:id="116"/>
      <w:r>
        <w:rPr>
          <w:sz w:val="24"/>
          <w:szCs w:val="24"/>
        </w:rPr>
        <w:t>31.11. предмет контрольного мероприятия;</w:t>
      </w:r>
    </w:p>
    <w:p>
      <w:pPr>
        <w:pStyle w:val="Normal"/>
        <w:ind w:firstLine="851"/>
        <w:jc w:val="both"/>
        <w:rPr>
          <w:rFonts w:ascii="Times New Roman" w:hAnsi="Times New Roman"/>
          <w:sz w:val="24"/>
          <w:szCs w:val="24"/>
        </w:rPr>
      </w:pPr>
      <w:bookmarkStart w:id="117" w:name="sub_1139"/>
      <w:bookmarkStart w:id="118" w:name="sub_11381"/>
      <w:bookmarkEnd w:id="117"/>
      <w:bookmarkEnd w:id="118"/>
      <w:r>
        <w:rPr>
          <w:sz w:val="24"/>
          <w:szCs w:val="24"/>
        </w:rPr>
        <w:t>31.12. проверочные листы, если их применение является обязательным;</w:t>
      </w:r>
    </w:p>
    <w:p>
      <w:pPr>
        <w:pStyle w:val="Normal"/>
        <w:ind w:firstLine="851"/>
        <w:jc w:val="both"/>
        <w:rPr>
          <w:rFonts w:ascii="Times New Roman" w:hAnsi="Times New Roman"/>
          <w:sz w:val="24"/>
          <w:szCs w:val="24"/>
        </w:rPr>
      </w:pPr>
      <w:bookmarkStart w:id="119" w:name="sub_1140"/>
      <w:bookmarkStart w:id="120" w:name="sub_11391"/>
      <w:bookmarkEnd w:id="119"/>
      <w:bookmarkEnd w:id="120"/>
      <w:r>
        <w:rPr>
          <w:sz w:val="24"/>
          <w:szCs w:val="24"/>
        </w:rPr>
        <w:t>31.13.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ind w:firstLine="851"/>
        <w:jc w:val="both"/>
        <w:rPr>
          <w:rFonts w:ascii="Times New Roman" w:hAnsi="Times New Roman"/>
          <w:sz w:val="24"/>
          <w:szCs w:val="24"/>
        </w:rPr>
      </w:pPr>
      <w:bookmarkStart w:id="121" w:name="sub_11411"/>
      <w:bookmarkStart w:id="122" w:name="sub_11401"/>
      <w:bookmarkEnd w:id="121"/>
      <w:bookmarkEnd w:id="122"/>
      <w:r>
        <w:rPr>
          <w:sz w:val="24"/>
          <w:szCs w:val="24"/>
        </w:rPr>
        <w:t>31.14.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pPr>
        <w:pStyle w:val="Normal"/>
        <w:ind w:firstLine="851"/>
        <w:jc w:val="both"/>
        <w:rPr>
          <w:rFonts w:ascii="Times New Roman" w:hAnsi="Times New Roman"/>
          <w:sz w:val="24"/>
          <w:szCs w:val="24"/>
        </w:rPr>
      </w:pPr>
      <w:r>
        <w:rPr>
          <w:sz w:val="24"/>
          <w:szCs w:val="24"/>
        </w:rPr>
        <w:t>Решение о проведении внепланового контрольного мероприятия подписывают должностные лица, указанные в подпункте 1-5 пункта 3 настоящего Положения, в сроки, установленные пунктом 12 статьи 66 Федерального закона № 248-ФЗ.</w:t>
      </w:r>
    </w:p>
    <w:p>
      <w:pPr>
        <w:pStyle w:val="Normal"/>
        <w:ind w:firstLine="851"/>
        <w:jc w:val="both"/>
        <w:rPr>
          <w:rFonts w:ascii="Times New Roman" w:hAnsi="Times New Roman"/>
          <w:sz w:val="24"/>
          <w:szCs w:val="24"/>
        </w:rPr>
      </w:pPr>
      <w:bookmarkStart w:id="123" w:name="sub_132"/>
      <w:bookmarkStart w:id="124" w:name="sub_11412"/>
      <w:bookmarkEnd w:id="123"/>
      <w:bookmarkEnd w:id="124"/>
      <w:r>
        <w:rPr>
          <w:sz w:val="24"/>
          <w:szCs w:val="24"/>
        </w:rPr>
        <w:t>32.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отраслевого (функционального) органа и (или) структурного (самостоятельного структурного) подразделения контрольного органа, в должностные обязанности которых входит непосредственное осуществление муниципального контроля, о проведении контрольного мероприятия.</w:t>
      </w:r>
    </w:p>
    <w:p>
      <w:pPr>
        <w:pStyle w:val="Normal"/>
        <w:ind w:firstLine="851"/>
        <w:jc w:val="both"/>
        <w:rPr/>
      </w:pPr>
      <w:bookmarkStart w:id="125" w:name="sub_133"/>
      <w:bookmarkStart w:id="126" w:name="sub_1321"/>
      <w:bookmarkEnd w:id="125"/>
      <w:bookmarkEnd w:id="126"/>
      <w:r>
        <w:rPr>
          <w:sz w:val="24"/>
          <w:szCs w:val="24"/>
        </w:rPr>
        <w:t xml:space="preserve">33. Контрольные мероприятия в отношении контролируемых лиц проводятся должностными лицами органа муниципального контроля в соответствии с </w:t>
      </w:r>
      <w:hyperlink r:id="rId13">
        <w:r>
          <w:rPr>
            <w:color w:val="auto"/>
            <w:sz w:val="24"/>
            <w:szCs w:val="24"/>
            <w:u w:val="none"/>
          </w:rPr>
          <w:t>Федеральным законом</w:t>
        </w:r>
      </w:hyperlink>
      <w:r>
        <w:rPr>
          <w:sz w:val="24"/>
          <w:szCs w:val="24"/>
        </w:rPr>
        <w:t xml:space="preserve"> № 248-ФЗ.</w:t>
      </w:r>
    </w:p>
    <w:p>
      <w:pPr>
        <w:pStyle w:val="Normal"/>
        <w:ind w:firstLine="851"/>
        <w:jc w:val="both"/>
        <w:rPr/>
      </w:pPr>
      <w:bookmarkStart w:id="127" w:name="sub_134"/>
      <w:bookmarkStart w:id="128" w:name="sub_1331"/>
      <w:bookmarkEnd w:id="127"/>
      <w:bookmarkEnd w:id="128"/>
      <w:r>
        <w:rPr>
          <w:sz w:val="24"/>
          <w:szCs w:val="24"/>
        </w:rPr>
        <w:t xml:space="preserve">34. С учетом требований </w:t>
      </w:r>
      <w:hyperlink r:id="rId14">
        <w:r>
          <w:rPr>
            <w:color w:val="auto"/>
            <w:sz w:val="24"/>
            <w:szCs w:val="24"/>
            <w:u w:val="none"/>
          </w:rPr>
          <w:t>части 8 статьи 31</w:t>
        </w:r>
      </w:hyperlink>
      <w:r>
        <w:rPr>
          <w:sz w:val="24"/>
          <w:szCs w:val="24"/>
        </w:rPr>
        <w:t xml:space="preserve"> Закона № 248-ФЗ индивидуальный предприниматель, гражданин, должностное лицо,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pPr>
        <w:pStyle w:val="Normal"/>
        <w:ind w:firstLine="851"/>
        <w:jc w:val="both"/>
        <w:rPr>
          <w:rFonts w:ascii="Times New Roman" w:hAnsi="Times New Roman"/>
          <w:sz w:val="24"/>
          <w:szCs w:val="24"/>
        </w:rPr>
      </w:pPr>
      <w:bookmarkStart w:id="129" w:name="sub_1142"/>
      <w:bookmarkStart w:id="130" w:name="sub_1341"/>
      <w:bookmarkEnd w:id="129"/>
      <w:bookmarkEnd w:id="130"/>
      <w:r>
        <w:rPr>
          <w:sz w:val="24"/>
          <w:szCs w:val="24"/>
        </w:rPr>
        <w:t>34.1. нахождение на стационарном лечении в медицинском учреждении;</w:t>
      </w:r>
    </w:p>
    <w:p>
      <w:pPr>
        <w:pStyle w:val="Normal"/>
        <w:ind w:firstLine="851"/>
        <w:jc w:val="both"/>
        <w:rPr>
          <w:rFonts w:ascii="Times New Roman" w:hAnsi="Times New Roman"/>
          <w:sz w:val="24"/>
          <w:szCs w:val="24"/>
        </w:rPr>
      </w:pPr>
      <w:bookmarkStart w:id="131" w:name="sub_1143"/>
      <w:bookmarkStart w:id="132" w:name="sub_11421"/>
      <w:bookmarkEnd w:id="131"/>
      <w:bookmarkEnd w:id="132"/>
      <w:r>
        <w:rPr>
          <w:sz w:val="24"/>
          <w:szCs w:val="24"/>
        </w:rPr>
        <w:t>34.2. нахождение за пределами Российской Федерации;</w:t>
      </w:r>
    </w:p>
    <w:p>
      <w:pPr>
        <w:pStyle w:val="Normal"/>
        <w:ind w:firstLine="851"/>
        <w:jc w:val="both"/>
        <w:rPr>
          <w:rFonts w:ascii="Times New Roman" w:hAnsi="Times New Roman"/>
          <w:sz w:val="24"/>
          <w:szCs w:val="24"/>
        </w:rPr>
      </w:pPr>
      <w:bookmarkStart w:id="133" w:name="sub_1144"/>
      <w:bookmarkStart w:id="134" w:name="sub_11431"/>
      <w:bookmarkEnd w:id="133"/>
      <w:bookmarkEnd w:id="134"/>
      <w:r>
        <w:rPr>
          <w:sz w:val="24"/>
          <w:szCs w:val="24"/>
        </w:rPr>
        <w:t>34.3. непреодолимой силы в отношении контролируемого лица (катастрофы, аварии, несчастные случаи);</w:t>
      </w:r>
    </w:p>
    <w:p>
      <w:pPr>
        <w:pStyle w:val="Normal"/>
        <w:ind w:firstLine="851"/>
        <w:jc w:val="both"/>
        <w:rPr>
          <w:rFonts w:ascii="Times New Roman" w:hAnsi="Times New Roman"/>
          <w:sz w:val="24"/>
          <w:szCs w:val="24"/>
        </w:rPr>
      </w:pPr>
      <w:bookmarkStart w:id="135" w:name="sub_1145"/>
      <w:bookmarkStart w:id="136" w:name="sub_11441"/>
      <w:bookmarkEnd w:id="135"/>
      <w:bookmarkEnd w:id="136"/>
      <w:r>
        <w:rPr>
          <w:sz w:val="24"/>
          <w:szCs w:val="24"/>
        </w:rPr>
        <w:t>34.4. административный арест или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Normal"/>
        <w:ind w:firstLine="851"/>
        <w:jc w:val="both"/>
        <w:rPr>
          <w:rFonts w:ascii="Times New Roman" w:hAnsi="Times New Roman"/>
          <w:sz w:val="24"/>
          <w:szCs w:val="24"/>
        </w:rPr>
      </w:pPr>
      <w:bookmarkStart w:id="137" w:name="sub_135"/>
      <w:bookmarkStart w:id="138" w:name="sub_11451"/>
      <w:bookmarkEnd w:id="137"/>
      <w:bookmarkEnd w:id="138"/>
      <w:r>
        <w:rPr>
          <w:sz w:val="24"/>
          <w:szCs w:val="24"/>
        </w:rPr>
        <w:t>35.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его переноса.</w:t>
      </w:r>
    </w:p>
    <w:p>
      <w:pPr>
        <w:pStyle w:val="Normal"/>
        <w:ind w:firstLine="851"/>
        <w:jc w:val="both"/>
        <w:rPr/>
      </w:pPr>
      <w:bookmarkStart w:id="139" w:name="sub_136"/>
      <w:bookmarkStart w:id="140" w:name="sub_1351"/>
      <w:bookmarkEnd w:id="139"/>
      <w:bookmarkEnd w:id="140"/>
      <w:r>
        <w:rPr>
          <w:sz w:val="24"/>
          <w:szCs w:val="24"/>
        </w:rPr>
        <w:t xml:space="preserve">36.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15">
        <w:r>
          <w:rPr>
            <w:color w:val="auto"/>
            <w:sz w:val="24"/>
            <w:szCs w:val="24"/>
            <w:u w:val="none"/>
          </w:rPr>
          <w:t>пунктами 1</w:t>
        </w:r>
      </w:hyperlink>
      <w:r>
        <w:rPr>
          <w:sz w:val="24"/>
          <w:szCs w:val="24"/>
        </w:rPr>
        <w:t xml:space="preserve">, </w:t>
      </w:r>
      <w:hyperlink r:id="rId16">
        <w:r>
          <w:rPr>
            <w:color w:val="auto"/>
            <w:sz w:val="24"/>
            <w:szCs w:val="24"/>
            <w:u w:val="none"/>
          </w:rPr>
          <w:t>3 - 6 части 1</w:t>
        </w:r>
      </w:hyperlink>
      <w:r>
        <w:rPr>
          <w:sz w:val="24"/>
          <w:szCs w:val="24"/>
        </w:rPr>
        <w:t xml:space="preserve"> и </w:t>
      </w:r>
      <w:hyperlink r:id="rId17">
        <w:r>
          <w:rPr>
            <w:color w:val="auto"/>
            <w:sz w:val="24"/>
            <w:szCs w:val="24"/>
            <w:u w:val="none"/>
          </w:rPr>
          <w:t>частью 3 статьи 57</w:t>
        </w:r>
      </w:hyperlink>
      <w:r>
        <w:rPr>
          <w:sz w:val="24"/>
          <w:szCs w:val="24"/>
        </w:rPr>
        <w:t xml:space="preserve"> Федерального закона № 248-ФЗ.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ind w:firstLine="851"/>
        <w:jc w:val="both"/>
        <w:rPr/>
      </w:pPr>
      <w:bookmarkStart w:id="141" w:name="sub_137"/>
      <w:bookmarkStart w:id="142" w:name="sub_1361"/>
      <w:bookmarkEnd w:id="141"/>
      <w:bookmarkEnd w:id="142"/>
      <w:r>
        <w:rPr>
          <w:sz w:val="24"/>
          <w:szCs w:val="24"/>
        </w:rPr>
        <w:t xml:space="preserve">37. 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утверждены </w:t>
      </w:r>
      <w:hyperlink r:id="rId18">
        <w:r>
          <w:rPr>
            <w:color w:val="auto"/>
            <w:sz w:val="24"/>
            <w:szCs w:val="24"/>
            <w:u w:val="none"/>
          </w:rPr>
          <w:t>Приказом</w:t>
        </w:r>
      </w:hyperlink>
      <w:r>
        <w:rPr>
          <w:sz w:val="24"/>
          <w:szCs w:val="24"/>
        </w:rPr>
        <w:t xml:space="preserve">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pPr>
        <w:pStyle w:val="Normal"/>
        <w:ind w:firstLine="851"/>
        <w:jc w:val="both"/>
        <w:rPr>
          <w:rFonts w:ascii="Times New Roman" w:hAnsi="Times New Roman"/>
          <w:sz w:val="24"/>
          <w:szCs w:val="24"/>
        </w:rPr>
      </w:pPr>
      <w:bookmarkStart w:id="143" w:name="sub_1371"/>
      <w:bookmarkEnd w:id="143"/>
      <w:r>
        <w:rPr>
          <w:sz w:val="24"/>
          <w:szCs w:val="24"/>
        </w:rPr>
        <w:t>38. Для фиксации лицом, непосредственно осуществляющим контрольные действия,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bookmarkStart w:id="144" w:name="sub_138"/>
      <w:bookmarkEnd w:id="144"/>
    </w:p>
    <w:p>
      <w:pPr>
        <w:pStyle w:val="Normal"/>
        <w:ind w:firstLine="851"/>
        <w:jc w:val="both"/>
        <w:rPr>
          <w:rFonts w:ascii="Times New Roman" w:hAnsi="Times New Roman"/>
          <w:sz w:val="24"/>
          <w:szCs w:val="24"/>
        </w:rPr>
      </w:pPr>
      <w:r>
        <w:rPr>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непосредственно осуществляющим контрольные действия, самостоятельно и оформления в виде отдельного документа не требует. В обязательном порядке фото- или видеофиксация доказательств нарушений обязательных требований осуществляется в случае проведения выездного обследования.</w:t>
      </w:r>
    </w:p>
    <w:p>
      <w:pPr>
        <w:pStyle w:val="Normal"/>
        <w:ind w:firstLine="851"/>
        <w:jc w:val="both"/>
        <w:rPr>
          <w:rFonts w:ascii="Times New Roman" w:hAnsi="Times New Roman"/>
          <w:sz w:val="24"/>
          <w:szCs w:val="24"/>
        </w:rPr>
      </w:pPr>
      <w:r>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pPr>
        <w:pStyle w:val="Normal"/>
        <w:ind w:firstLine="851"/>
        <w:jc w:val="both"/>
        <w:rPr>
          <w:rFonts w:ascii="Times New Roman" w:hAnsi="Times New Roman"/>
          <w:sz w:val="24"/>
          <w:szCs w:val="24"/>
        </w:rPr>
      </w:pPr>
      <w:r>
        <w:rPr>
          <w:sz w:val="24"/>
          <w:szCs w:val="24"/>
        </w:rPr>
        <w:t>Проведение фотосъемки, аудио- и видеозаписи осуществляется с обязательным уведомлением контролируемого лица.</w:t>
      </w:r>
    </w:p>
    <w:p>
      <w:pPr>
        <w:pStyle w:val="Normal"/>
        <w:ind w:firstLine="851"/>
        <w:jc w:val="both"/>
        <w:rPr>
          <w:rFonts w:ascii="Times New Roman" w:hAnsi="Times New Roman"/>
          <w:sz w:val="24"/>
          <w:szCs w:val="24"/>
        </w:rPr>
      </w:pPr>
      <w:r>
        <w:rPr>
          <w:sz w:val="24"/>
          <w:szCs w:val="24"/>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pPr>
        <w:pStyle w:val="Normal"/>
        <w:ind w:firstLine="851"/>
        <w:jc w:val="both"/>
        <w:rPr>
          <w:rFonts w:ascii="Times New Roman" w:hAnsi="Times New Roman"/>
          <w:sz w:val="24"/>
          <w:szCs w:val="24"/>
        </w:rPr>
      </w:pPr>
      <w:r>
        <w:rPr>
          <w:sz w:val="24"/>
          <w:szCs w:val="24"/>
        </w:rPr>
        <w:t>Информация о проведении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Normal"/>
        <w:ind w:firstLine="851"/>
        <w:jc w:val="both"/>
        <w:rPr>
          <w:rFonts w:ascii="Times New Roman" w:hAnsi="Times New Roman"/>
          <w:sz w:val="24"/>
          <w:szCs w:val="24"/>
        </w:rPr>
      </w:pPr>
      <w:r>
        <w:rPr>
          <w:sz w:val="24"/>
          <w:szCs w:val="24"/>
        </w:rPr>
        <w:t>Результаты проведения фотосъемки, аудио- и видеозаписи являются приложением к акту контрольного мероприятия.</w:t>
      </w:r>
    </w:p>
    <w:p>
      <w:pPr>
        <w:pStyle w:val="Normal"/>
        <w:ind w:firstLine="851"/>
        <w:jc w:val="both"/>
        <w:rPr>
          <w:rFonts w:ascii="Times New Roman" w:hAnsi="Times New Roman"/>
          <w:sz w:val="24"/>
          <w:szCs w:val="24"/>
        </w:rPr>
      </w:pPr>
      <w:r>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Normal"/>
        <w:ind w:firstLine="851"/>
        <w:jc w:val="both"/>
        <w:rPr>
          <w:rFonts w:ascii="Times New Roman" w:hAnsi="Times New Roman"/>
          <w:sz w:val="24"/>
          <w:szCs w:val="24"/>
        </w:rPr>
      </w:pPr>
      <w:r>
        <w:rPr>
          <w:sz w:val="24"/>
          <w:szCs w:val="24"/>
        </w:rPr>
        <w:t>Инструментальные обследование в ходе проведения контрольных мероприятий осуществляются путем проведения необходимых измерений (определений), выполняемых должностными лицами органа муниципального контроля, уполномоченными на проведение контрольного мероприятия, либо привлекаемым к проведению контрольного мероприятия специалистом, обладающими достаточными знаниями для проведения таких работ.</w:t>
      </w:r>
    </w:p>
    <w:p>
      <w:pPr>
        <w:pStyle w:val="Normal"/>
        <w:ind w:firstLine="851"/>
        <w:jc w:val="both"/>
        <w:rPr>
          <w:rFonts w:ascii="Times New Roman" w:hAnsi="Times New Roman"/>
          <w:sz w:val="24"/>
          <w:szCs w:val="24"/>
        </w:rPr>
      </w:pPr>
      <w:r>
        <w:rPr>
          <w:sz w:val="24"/>
          <w:szCs w:val="24"/>
        </w:rPr>
        <w:t>39.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bookmarkStart w:id="145" w:name="sub_139"/>
      <w:bookmarkEnd w:id="145"/>
    </w:p>
    <w:p>
      <w:pPr>
        <w:pStyle w:val="Normal"/>
        <w:ind w:firstLine="851"/>
        <w:jc w:val="both"/>
        <w:rPr>
          <w:rFonts w:ascii="Times New Roman" w:hAnsi="Times New Roman"/>
          <w:sz w:val="24"/>
          <w:szCs w:val="24"/>
        </w:rPr>
      </w:pPr>
      <w:r>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pStyle w:val="Normal"/>
        <w:ind w:firstLine="851"/>
        <w:jc w:val="both"/>
        <w:rPr/>
      </w:pPr>
      <w:r>
        <w:rPr>
          <w:sz w:val="24"/>
          <w:szCs w:val="24"/>
        </w:rPr>
        <w:t xml:space="preserve">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в порядке, определяемом </w:t>
      </w:r>
      <w:hyperlink r:id="rId19">
        <w:r>
          <w:rPr>
            <w:color w:val="auto"/>
            <w:sz w:val="24"/>
            <w:szCs w:val="24"/>
            <w:u w:val="none"/>
          </w:rPr>
          <w:t>Федеральным законом</w:t>
        </w:r>
      </w:hyperlink>
      <w:r>
        <w:rPr>
          <w:sz w:val="24"/>
          <w:szCs w:val="24"/>
        </w:rPr>
        <w:t xml:space="preserve"> № 248-ФЗ.</w:t>
      </w:r>
    </w:p>
    <w:p>
      <w:pPr>
        <w:pStyle w:val="Normal"/>
        <w:ind w:firstLine="851"/>
        <w:jc w:val="both"/>
        <w:rPr/>
      </w:pPr>
      <w:r>
        <w:rPr>
          <w:sz w:val="24"/>
          <w:szCs w:val="24"/>
        </w:rPr>
        <w:t xml:space="preserve">40.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w:t>
      </w:r>
      <w:hyperlink r:id="rId20">
        <w:r>
          <w:rPr>
            <w:color w:val="auto"/>
            <w:sz w:val="24"/>
            <w:szCs w:val="24"/>
            <w:u w:val="none"/>
          </w:rPr>
          <w:t>приказом</w:t>
        </w:r>
      </w:hyperlink>
      <w:r>
        <w:rPr>
          <w:sz w:val="24"/>
          <w:szCs w:val="24"/>
        </w:rPr>
        <w:t xml:space="preserve"> Минэкономразвития России от 31.03.2021 № 151 «О типовых формах документов, используемых контрольным (надзорным) органом».</w:t>
      </w:r>
    </w:p>
    <w:p>
      <w:pPr>
        <w:pStyle w:val="Normal"/>
        <w:ind w:firstLine="851"/>
        <w:jc w:val="both"/>
        <w:rPr>
          <w:rFonts w:ascii="Times New Roman" w:hAnsi="Times New Roman"/>
          <w:sz w:val="24"/>
          <w:szCs w:val="24"/>
        </w:rPr>
      </w:pPr>
      <w:r>
        <w:rPr>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bookmarkStart w:id="146" w:name="sub_140"/>
      <w:bookmarkEnd w:id="146"/>
    </w:p>
    <w:p>
      <w:pPr>
        <w:pStyle w:val="Normal"/>
        <w:ind w:firstLine="851"/>
        <w:jc w:val="both"/>
        <w:rPr>
          <w:rFonts w:ascii="Times New Roman" w:hAnsi="Times New Roman"/>
          <w:sz w:val="24"/>
          <w:szCs w:val="24"/>
        </w:rPr>
      </w:pPr>
      <w:r>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Normal"/>
        <w:ind w:firstLine="851"/>
        <w:jc w:val="both"/>
        <w:rPr>
          <w:rFonts w:ascii="Times New Roman" w:hAnsi="Times New Roman"/>
          <w:sz w:val="24"/>
          <w:szCs w:val="24"/>
        </w:rPr>
      </w:pPr>
      <w:r>
        <w:rPr>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ind w:firstLine="851"/>
        <w:jc w:val="both"/>
        <w:rPr>
          <w:rFonts w:ascii="Times New Roman" w:hAnsi="Times New Roman"/>
          <w:sz w:val="24"/>
          <w:szCs w:val="24"/>
        </w:rPr>
      </w:pPr>
      <w:r>
        <w:rPr>
          <w:sz w:val="24"/>
          <w:szCs w:val="24"/>
        </w:rPr>
        <w:t>Оформление акта производится в день окончания проведения такого мероприятия на месте проведения контрольного мероприятия.</w:t>
      </w:r>
    </w:p>
    <w:p>
      <w:pPr>
        <w:pStyle w:val="Normal"/>
        <w:ind w:firstLine="851"/>
        <w:jc w:val="both"/>
        <w:rPr>
          <w:rFonts w:ascii="Times New Roman" w:hAnsi="Times New Roman"/>
          <w:sz w:val="24"/>
          <w:szCs w:val="24"/>
        </w:rPr>
      </w:pPr>
      <w:r>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pPr>
        <w:pStyle w:val="Normal"/>
        <w:ind w:firstLine="851"/>
        <w:jc w:val="both"/>
        <w:rPr>
          <w:rFonts w:ascii="Times New Roman" w:hAnsi="Times New Roman"/>
          <w:sz w:val="24"/>
          <w:szCs w:val="24"/>
        </w:rPr>
      </w:pPr>
      <w:bookmarkStart w:id="147" w:name="sub_141"/>
      <w:bookmarkEnd w:id="147"/>
      <w:r>
        <w:rPr>
          <w:sz w:val="24"/>
          <w:szCs w:val="24"/>
        </w:rPr>
        <w:t>41. Информация о контрольных мероприятиях размещается в едином реестре контрольных (надзорных) мероприятий.</w:t>
      </w:r>
    </w:p>
    <w:p>
      <w:pPr>
        <w:pStyle w:val="Normal"/>
        <w:ind w:firstLine="851"/>
        <w:jc w:val="both"/>
        <w:rPr/>
      </w:pPr>
      <w:bookmarkStart w:id="148" w:name="sub_1411"/>
      <w:bookmarkEnd w:id="148"/>
      <w:r>
        <w:rPr>
          <w:sz w:val="24"/>
          <w:szCs w:val="24"/>
        </w:rPr>
        <w:t xml:space="preserve">42.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21">
        <w:r>
          <w:rPr>
            <w:color w:val="auto"/>
            <w:sz w:val="24"/>
            <w:szCs w:val="24"/>
            <w:u w:val="none"/>
          </w:rPr>
          <w:t>частями 4</w:t>
        </w:r>
      </w:hyperlink>
      <w:r>
        <w:rPr>
          <w:sz w:val="24"/>
          <w:szCs w:val="24"/>
        </w:rPr>
        <w:t xml:space="preserve"> и </w:t>
      </w:r>
      <w:hyperlink r:id="rId22">
        <w:r>
          <w:rPr>
            <w:color w:val="auto"/>
            <w:sz w:val="24"/>
            <w:szCs w:val="24"/>
            <w:u w:val="none"/>
          </w:rPr>
          <w:t>5 статьи 21</w:t>
        </w:r>
      </w:hyperlink>
      <w:r>
        <w:rPr>
          <w:sz w:val="24"/>
          <w:szCs w:val="24"/>
        </w:rPr>
        <w:t xml:space="preserve"> Федерального закона № 248-ФЗ. В этом случае лицо, непосредственно осуществляющее контрольные действия,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pPr>
        <w:pStyle w:val="Normal"/>
        <w:ind w:firstLine="851"/>
        <w:jc w:val="both"/>
        <w:rPr/>
      </w:pPr>
      <w:r>
        <w:rPr>
          <w:sz w:val="24"/>
          <w:szCs w:val="24"/>
        </w:rPr>
        <w:t xml:space="preserve">Уполномоченное должностное лицо контрольного органа, указанное в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"sub_104"</w:instrText>
      </w:r>
      <w:r>
        <w:rPr>
          <w:sz w:val="24"/>
          <w:u w:val="none"/>
          <w:szCs w:val="24"/>
          <w:color w:val="auto"/>
        </w:rPr>
        <w:fldChar w:fldCharType="separate"/>
      </w:r>
      <w:r>
        <w:rPr>
          <w:color w:val="auto"/>
          <w:sz w:val="24"/>
          <w:szCs w:val="24"/>
          <w:u w:val="none"/>
        </w:rPr>
        <w:t>пункте 4</w:t>
      </w:r>
      <w:r>
        <w:rPr>
          <w:sz w:val="24"/>
          <w:u w:val="none"/>
          <w:szCs w:val="24"/>
          <w:color w:val="auto"/>
        </w:rPr>
        <w:fldChar w:fldCharType="end"/>
      </w:r>
      <w:r>
        <w:rPr>
          <w:sz w:val="24"/>
          <w:szCs w:val="24"/>
        </w:rPr>
        <w:t xml:space="preserve"> настоящего Положения,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pPr>
        <w:pStyle w:val="Normal"/>
        <w:ind w:firstLine="851"/>
        <w:jc w:val="both"/>
        <w:rPr>
          <w:rFonts w:ascii="Times New Roman" w:hAnsi="Times New Roman"/>
          <w:sz w:val="24"/>
          <w:szCs w:val="24"/>
        </w:rPr>
      </w:pPr>
      <w:bookmarkStart w:id="149" w:name="sub_143"/>
      <w:bookmarkEnd w:id="149"/>
      <w:r>
        <w:rPr>
          <w:sz w:val="24"/>
          <w:szCs w:val="24"/>
        </w:rPr>
        <w:t>43.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pPr>
        <w:pStyle w:val="Normal"/>
        <w:ind w:firstLine="851"/>
        <w:jc w:val="both"/>
        <w:rPr>
          <w:rFonts w:ascii="Times New Roman" w:hAnsi="Times New Roman"/>
          <w:sz w:val="24"/>
          <w:szCs w:val="24"/>
        </w:rPr>
      </w:pPr>
      <w:bookmarkStart w:id="150" w:name="sub_1255"/>
      <w:bookmarkStart w:id="151" w:name="sub_1431"/>
      <w:bookmarkEnd w:id="150"/>
      <w:bookmarkEnd w:id="151"/>
      <w:r>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ind w:firstLine="851"/>
        <w:jc w:val="both"/>
        <w:rPr>
          <w:rFonts w:ascii="Times New Roman" w:hAnsi="Times New Roman"/>
          <w:sz w:val="24"/>
          <w:szCs w:val="24"/>
        </w:rPr>
      </w:pPr>
      <w:bookmarkStart w:id="152" w:name="sub_1256"/>
      <w:bookmarkStart w:id="153" w:name="sub_12551"/>
      <w:bookmarkEnd w:id="152"/>
      <w:bookmarkEnd w:id="153"/>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ind w:firstLine="851"/>
        <w:jc w:val="both"/>
        <w:rPr>
          <w:rFonts w:ascii="Times New Roman" w:hAnsi="Times New Roman"/>
          <w:sz w:val="24"/>
          <w:szCs w:val="24"/>
        </w:rPr>
      </w:pPr>
      <w:bookmarkStart w:id="154" w:name="sub_1257"/>
      <w:bookmarkStart w:id="155" w:name="sub_12561"/>
      <w:bookmarkEnd w:id="154"/>
      <w:bookmarkEnd w:id="155"/>
      <w:r>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ind w:firstLine="851"/>
        <w:jc w:val="both"/>
        <w:rPr>
          <w:rFonts w:ascii="Times New Roman" w:hAnsi="Times New Roman"/>
          <w:sz w:val="24"/>
          <w:szCs w:val="24"/>
        </w:rPr>
      </w:pPr>
      <w:bookmarkStart w:id="156" w:name="sub_1258"/>
      <w:bookmarkStart w:id="157" w:name="sub_12571"/>
      <w:bookmarkEnd w:id="156"/>
      <w:bookmarkEnd w:id="157"/>
      <w:r>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Normal"/>
        <w:ind w:firstLine="851"/>
        <w:jc w:val="both"/>
        <w:rPr>
          <w:rFonts w:ascii="Times New Roman" w:hAnsi="Times New Roman"/>
          <w:sz w:val="24"/>
          <w:szCs w:val="24"/>
        </w:rPr>
      </w:pPr>
      <w:bookmarkStart w:id="158" w:name="sub_1259"/>
      <w:bookmarkStart w:id="159" w:name="sub_12581"/>
      <w:bookmarkEnd w:id="158"/>
      <w:bookmarkEnd w:id="159"/>
      <w:r>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ind w:firstLine="851"/>
        <w:jc w:val="both"/>
        <w:rPr>
          <w:rFonts w:ascii="Times New Roman" w:hAnsi="Times New Roman"/>
          <w:sz w:val="24"/>
          <w:szCs w:val="24"/>
        </w:rPr>
      </w:pPr>
      <w:bookmarkStart w:id="160" w:name="sub_144"/>
      <w:bookmarkStart w:id="161" w:name="sub_12591"/>
      <w:bookmarkEnd w:id="160"/>
      <w:bookmarkEnd w:id="161"/>
      <w:r>
        <w:rPr>
          <w:sz w:val="24"/>
          <w:szCs w:val="24"/>
        </w:rPr>
        <w:t xml:space="preserve">44.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выдается контролируемому лицу после оформления акта контрольного мероприятия. </w:t>
      </w:r>
    </w:p>
    <w:p>
      <w:pPr>
        <w:pStyle w:val="Normal"/>
        <w:ind w:firstLine="851"/>
        <w:jc w:val="both"/>
        <w:rPr/>
      </w:pPr>
      <w:bookmarkStart w:id="162" w:name="sub_1441"/>
      <w:bookmarkEnd w:id="162"/>
      <w:r>
        <w:rPr>
          <w:sz w:val="24"/>
          <w:szCs w:val="24"/>
        </w:rPr>
        <w:t xml:space="preserve">45.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3">
        <w:r>
          <w:rPr>
            <w:color w:val="auto"/>
            <w:sz w:val="24"/>
            <w:szCs w:val="24"/>
            <w:u w:val="none"/>
          </w:rPr>
          <w:t>главой 9</w:t>
        </w:r>
      </w:hyperlink>
      <w:r>
        <w:rPr>
          <w:sz w:val="24"/>
          <w:szCs w:val="24"/>
        </w:rPr>
        <w:t xml:space="preserve"> Федерального закона № 248-ФЗ.</w:t>
      </w:r>
    </w:p>
    <w:p>
      <w:pPr>
        <w:pStyle w:val="Normal"/>
        <w:ind w:firstLine="851"/>
        <w:jc w:val="both"/>
        <w:rPr>
          <w:rFonts w:ascii="Times New Roman" w:hAnsi="Times New Roman"/>
          <w:sz w:val="24"/>
          <w:szCs w:val="24"/>
        </w:rPr>
      </w:pPr>
      <w:r>
        <w:rPr>
          <w:sz w:val="24"/>
          <w:szCs w:val="24"/>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Normal"/>
        <w:ind w:firstLine="851"/>
        <w:jc w:val="both"/>
        <w:rPr>
          <w:rFonts w:ascii="Times New Roman" w:hAnsi="Times New Roman"/>
          <w:sz w:val="24"/>
          <w:szCs w:val="24"/>
        </w:rPr>
      </w:pPr>
      <w:bookmarkStart w:id="163" w:name="sub_146"/>
      <w:bookmarkEnd w:id="163"/>
      <w:r>
        <w:rPr>
          <w:sz w:val="24"/>
          <w:szCs w:val="24"/>
        </w:rPr>
        <w:t>46.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Normal"/>
        <w:ind w:firstLine="851"/>
        <w:jc w:val="both"/>
        <w:rPr>
          <w:rFonts w:ascii="Times New Roman" w:hAnsi="Times New Roman"/>
          <w:sz w:val="24"/>
          <w:szCs w:val="24"/>
        </w:rPr>
      </w:pPr>
      <w:bookmarkStart w:id="164" w:name="sub_1260"/>
      <w:bookmarkStart w:id="165" w:name="sub_1461"/>
      <w:bookmarkEnd w:id="164"/>
      <w:bookmarkEnd w:id="165"/>
      <w:r>
        <w:rPr>
          <w:sz w:val="24"/>
          <w:szCs w:val="24"/>
        </w:rPr>
        <w:t>а) решений о проведении контрольных мероприятий;</w:t>
      </w:r>
    </w:p>
    <w:p>
      <w:pPr>
        <w:pStyle w:val="Normal"/>
        <w:ind w:firstLine="851"/>
        <w:jc w:val="both"/>
        <w:rPr>
          <w:rFonts w:ascii="Times New Roman" w:hAnsi="Times New Roman"/>
          <w:sz w:val="24"/>
          <w:szCs w:val="24"/>
        </w:rPr>
      </w:pPr>
      <w:bookmarkStart w:id="166" w:name="sub_12611"/>
      <w:bookmarkStart w:id="167" w:name="sub_12601"/>
      <w:bookmarkEnd w:id="166"/>
      <w:bookmarkEnd w:id="167"/>
      <w:r>
        <w:rPr>
          <w:sz w:val="24"/>
          <w:szCs w:val="24"/>
        </w:rPr>
        <w:t>б) актов контрольных мероприятий;</w:t>
      </w:r>
    </w:p>
    <w:p>
      <w:pPr>
        <w:pStyle w:val="Normal"/>
        <w:ind w:firstLine="851"/>
        <w:jc w:val="both"/>
        <w:rPr>
          <w:rFonts w:ascii="Times New Roman" w:hAnsi="Times New Roman"/>
          <w:sz w:val="24"/>
          <w:szCs w:val="24"/>
        </w:rPr>
      </w:pPr>
      <w:bookmarkStart w:id="168" w:name="sub_1262"/>
      <w:bookmarkStart w:id="169" w:name="sub_12612"/>
      <w:bookmarkEnd w:id="168"/>
      <w:bookmarkEnd w:id="169"/>
      <w:r>
        <w:rPr>
          <w:sz w:val="24"/>
          <w:szCs w:val="24"/>
        </w:rPr>
        <w:t>в) действий (бездействия) должностных лиц контрольного органа в рамках контрольных мероприятий.</w:t>
      </w:r>
    </w:p>
    <w:p>
      <w:pPr>
        <w:pStyle w:val="Normal"/>
        <w:ind w:firstLine="851"/>
        <w:jc w:val="both"/>
        <w:rPr>
          <w:rFonts w:ascii="Times New Roman" w:hAnsi="Times New Roman"/>
          <w:sz w:val="24"/>
          <w:szCs w:val="24"/>
        </w:rPr>
      </w:pPr>
      <w:bookmarkStart w:id="170" w:name="sub_12621"/>
      <w:bookmarkEnd w:id="170"/>
      <w:r>
        <w:rPr>
          <w:sz w:val="24"/>
          <w:szCs w:val="24"/>
        </w:rPr>
        <w:t>47. Жалоба подается контролируемым лицом в орган муниципального контроля.</w:t>
      </w:r>
      <w:bookmarkStart w:id="171" w:name="sub_147"/>
      <w:bookmarkEnd w:id="171"/>
    </w:p>
    <w:p>
      <w:pPr>
        <w:pStyle w:val="Normal"/>
        <w:ind w:firstLine="851"/>
        <w:jc w:val="both"/>
        <w:rPr>
          <w:rFonts w:ascii="Times New Roman" w:hAnsi="Times New Roman"/>
          <w:sz w:val="24"/>
          <w:szCs w:val="24"/>
        </w:rPr>
      </w:pPr>
      <w:r>
        <w:rPr>
          <w:sz w:val="24"/>
          <w:szCs w:val="24"/>
        </w:rPr>
        <w:t>Жалоба на решение контрольного органа, действия (бездействие) его должностных лиц рассматривается руководителем контрольного органа или лицом, исполняющим полномочия руководителя контрольного органа.</w:t>
      </w:r>
    </w:p>
    <w:p>
      <w:pPr>
        <w:pStyle w:val="Normal"/>
        <w:ind w:firstLine="851"/>
        <w:jc w:val="both"/>
        <w:rPr>
          <w:rFonts w:ascii="Times New Roman" w:hAnsi="Times New Roman"/>
          <w:sz w:val="24"/>
          <w:szCs w:val="24"/>
        </w:rPr>
      </w:pPr>
      <w:r>
        <w:rPr>
          <w:sz w:val="24"/>
          <w:szCs w:val="24"/>
        </w:rPr>
        <w:t>Срок рассмотрения жалобы - не позднее 20 рабочих дней со дня регистрации такой жалобы в контрольном органе.</w:t>
      </w:r>
      <w:bookmarkStart w:id="172" w:name="sub_1473"/>
      <w:bookmarkEnd w:id="172"/>
    </w:p>
    <w:p>
      <w:pPr>
        <w:pStyle w:val="Normal"/>
        <w:ind w:firstLine="851"/>
        <w:jc w:val="both"/>
        <w:rPr/>
      </w:pPr>
      <w:r>
        <w:rPr>
          <w:sz w:val="24"/>
          <w:szCs w:val="24"/>
        </w:rPr>
        <w:t xml:space="preserve">Срок рассмотрения жалобы, установленный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"sub_1473"</w:instrText>
      </w:r>
      <w:r>
        <w:rPr>
          <w:sz w:val="24"/>
          <w:u w:val="none"/>
          <w:szCs w:val="24"/>
          <w:color w:val="auto"/>
        </w:rPr>
        <w:fldChar w:fldCharType="separate"/>
      </w:r>
      <w:r>
        <w:rPr>
          <w:color w:val="auto"/>
          <w:sz w:val="24"/>
          <w:szCs w:val="24"/>
          <w:u w:val="none"/>
        </w:rPr>
        <w:t>абзацем третьим</w:t>
      </w:r>
      <w:r>
        <w:rPr>
          <w:sz w:val="24"/>
          <w:u w:val="none"/>
          <w:szCs w:val="24"/>
          <w:color w:val="auto"/>
        </w:rPr>
        <w:fldChar w:fldCharType="end"/>
      </w:r>
      <w:r>
        <w:rPr>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pPr>
        <w:pStyle w:val="Normal"/>
        <w:ind w:firstLine="851"/>
        <w:jc w:val="both"/>
        <w:rPr/>
      </w:pPr>
      <w:bookmarkStart w:id="173" w:name="sub_148"/>
      <w:bookmarkEnd w:id="173"/>
      <w:r>
        <w:rPr>
          <w:sz w:val="24"/>
          <w:szCs w:val="24"/>
        </w:rPr>
        <w:t xml:space="preserve">48. По итогам рассмотрения жалобы лицо, указанное в </w:t>
      </w:r>
      <w:r>
        <w:fldChar w:fldCharType="begin"/>
      </w:r>
      <w:r>
        <w:rPr>
          <w:sz w:val="24"/>
          <w:u w:val="none"/>
          <w:szCs w:val="24"/>
          <w:color w:val="auto"/>
        </w:rPr>
        <w:instrText xml:space="preserve"> HYPERLINK "../../..//192.168.1.115/Post/%D0%9E%D1%82%D0%B4%D0%B5%D0%BB%20%D0%B4%D0%BE%D1%80%D0%BE%D0%B6%D0%BD%D0%BE%D0%B3%D0%BE%20%D1%85%D0%BE%D0%B7%D1%8F%D0%B9%D1%81%D1%82%D0%B2%D0%B0%20%D0%B8%20%D1%82%D1%80%D0%B0%D0%BD%D1%81%D0%BF%D0%BE%D1%80%D1%82%D0%B0/%D0%9D%D0%B5%D1%87%D0%B0%D0%B5%D0%B2%D0%B0%20%D0%9C.%D0%9D/%D0%9F%D0%BE%D0%BB%D0%BE%D0%B6%D0%B5%D0%BD%D0%B8%D0%B5%20%D0%BE%20%D0%BC%D1%83%D0%BD%20%D0%BA%D0%BE%D0%BD%D1%82%D1%80%D0%BE%D0%BB%D0%B5%20%D0%B2%20%D1%81%D1%84%D0%B5%D1%80%D0%B5%20%D0%B1%D0%BB%D0%B0%D0%B3%D0%BE%D1%83%D1%81%D1%82%D1%80%D0%BE%D0%B9%D1%81%D1%82%D0%B2%D0%B0/%D0%A0%D0%B5%D1%88%D0%B5%D0%BD%D0%B8%D0%B5%20%D0%A2%D0%BE%D1%80%D0%B6%D0%BE%D0%BA%D1%81%D0%BA%D0%BE%D0%B9%20%D0%B3%D0%BE%D1%80%D0%BE%D0%B4%D1%81%D0%BA%D0%BE%D0%B9%20%D0%94%D1%83%D0%BC%D1%8B%20%D0%A2%D0%B2%D0%B5%D1%80%D1%81%D0%BA%D0%BE%D0%B9%20%D0%BE%D0%B1%D0%BB%D0%B0%D1%81%D1%82%D0%B8%20%D0%BE%D1%82%202%20%D0%B4%D0%B5%D0%BA%D0%B0%D0%B1%D1%80%D1%8F%202021%20%D0%B3%20N%2081%20%D0%9E%D0%B1%20%D1%83.rtf" \l "sub_1146"</w:instrText>
      </w:r>
      <w:r>
        <w:rPr>
          <w:sz w:val="24"/>
          <w:u w:val="none"/>
          <w:szCs w:val="24"/>
          <w:color w:val="auto"/>
        </w:rPr>
        <w:fldChar w:fldCharType="separate"/>
      </w:r>
      <w:r>
        <w:rPr>
          <w:color w:val="auto"/>
          <w:sz w:val="24"/>
          <w:szCs w:val="24"/>
          <w:u w:val="none"/>
        </w:rPr>
        <w:t>абзаце втором</w:t>
      </w:r>
      <w:r>
        <w:rPr>
          <w:sz w:val="24"/>
          <w:u w:val="none"/>
          <w:szCs w:val="24"/>
          <w:color w:val="auto"/>
        </w:rPr>
        <w:fldChar w:fldCharType="end"/>
      </w:r>
      <w:r>
        <w:rPr>
          <w:sz w:val="24"/>
          <w:szCs w:val="24"/>
        </w:rPr>
        <w:t xml:space="preserve"> пункта 47 настоящего Положения, принимает одно из следующих решений:</w:t>
      </w:r>
    </w:p>
    <w:p>
      <w:pPr>
        <w:pStyle w:val="Normal"/>
        <w:ind w:firstLine="851"/>
        <w:jc w:val="both"/>
        <w:rPr>
          <w:rFonts w:ascii="Times New Roman" w:hAnsi="Times New Roman"/>
          <w:sz w:val="24"/>
          <w:szCs w:val="24"/>
        </w:rPr>
      </w:pPr>
      <w:bookmarkStart w:id="174" w:name="sub_1146"/>
      <w:bookmarkStart w:id="175" w:name="sub_1481"/>
      <w:bookmarkEnd w:id="174"/>
      <w:bookmarkEnd w:id="175"/>
      <w:r>
        <w:rPr>
          <w:sz w:val="24"/>
          <w:szCs w:val="24"/>
        </w:rPr>
        <w:t>48.1. оставляет жалобу без удовлетворения;</w:t>
      </w:r>
    </w:p>
    <w:p>
      <w:pPr>
        <w:pStyle w:val="Normal"/>
        <w:ind w:firstLine="851"/>
        <w:jc w:val="both"/>
        <w:rPr>
          <w:rFonts w:ascii="Times New Roman" w:hAnsi="Times New Roman"/>
          <w:sz w:val="24"/>
          <w:szCs w:val="24"/>
        </w:rPr>
      </w:pPr>
      <w:bookmarkStart w:id="176" w:name="sub_1147"/>
      <w:bookmarkStart w:id="177" w:name="sub_11461"/>
      <w:bookmarkEnd w:id="176"/>
      <w:bookmarkEnd w:id="177"/>
      <w:r>
        <w:rPr>
          <w:sz w:val="24"/>
          <w:szCs w:val="24"/>
        </w:rPr>
        <w:t>48.2. отменяет решение контрольного органа полностью или частично;</w:t>
      </w:r>
    </w:p>
    <w:p>
      <w:pPr>
        <w:pStyle w:val="Normal"/>
        <w:ind w:firstLine="851"/>
        <w:jc w:val="both"/>
        <w:rPr>
          <w:rFonts w:ascii="Times New Roman" w:hAnsi="Times New Roman"/>
          <w:sz w:val="24"/>
          <w:szCs w:val="24"/>
        </w:rPr>
      </w:pPr>
      <w:bookmarkStart w:id="178" w:name="sub_1148"/>
      <w:bookmarkStart w:id="179" w:name="sub_11471"/>
      <w:bookmarkEnd w:id="178"/>
      <w:bookmarkEnd w:id="179"/>
      <w:r>
        <w:rPr>
          <w:sz w:val="24"/>
          <w:szCs w:val="24"/>
        </w:rPr>
        <w:t>48.3. отменяет решение контрольного органа полностью и принимает новое решение;</w:t>
      </w:r>
    </w:p>
    <w:p>
      <w:pPr>
        <w:pStyle w:val="Normal"/>
        <w:ind w:firstLine="851"/>
        <w:jc w:val="both"/>
        <w:rPr>
          <w:rFonts w:ascii="Times New Roman" w:hAnsi="Times New Roman"/>
          <w:sz w:val="24"/>
          <w:szCs w:val="24"/>
        </w:rPr>
      </w:pPr>
      <w:bookmarkStart w:id="180" w:name="sub_1149"/>
      <w:bookmarkStart w:id="181" w:name="sub_11481"/>
      <w:bookmarkEnd w:id="180"/>
      <w:bookmarkEnd w:id="181"/>
      <w:r>
        <w:rPr>
          <w:sz w:val="24"/>
          <w:szCs w:val="24"/>
        </w:rPr>
        <w:t>48.4.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pPr>
        <w:pStyle w:val="Normal"/>
        <w:ind w:firstLine="851"/>
        <w:jc w:val="both"/>
        <w:rPr>
          <w:rFonts w:ascii="Times New Roman" w:hAnsi="Times New Roman"/>
          <w:sz w:val="24"/>
          <w:szCs w:val="24"/>
        </w:rPr>
      </w:pPr>
      <w:bookmarkStart w:id="182" w:name="sub_149"/>
      <w:bookmarkStart w:id="183" w:name="sub_11491"/>
      <w:bookmarkEnd w:id="182"/>
      <w:bookmarkEnd w:id="183"/>
      <w:r>
        <w:rPr>
          <w:sz w:val="24"/>
          <w:szCs w:val="24"/>
        </w:rPr>
        <w:t>49.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pPr>
        <w:pStyle w:val="Normal"/>
        <w:ind w:firstLine="851"/>
        <w:jc w:val="both"/>
        <w:rPr>
          <w:rFonts w:ascii="Times New Roman" w:hAnsi="Times New Roman"/>
          <w:sz w:val="24"/>
          <w:szCs w:val="24"/>
        </w:rPr>
      </w:pPr>
      <w:bookmarkStart w:id="184" w:name="sub_150"/>
      <w:bookmarkStart w:id="185" w:name="sub_1491"/>
      <w:bookmarkEnd w:id="184"/>
      <w:bookmarkEnd w:id="185"/>
      <w:r>
        <w:rPr>
          <w:sz w:val="24"/>
          <w:szCs w:val="24"/>
        </w:rPr>
        <w:t>50.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Normal"/>
        <w:ind w:firstLine="851"/>
        <w:jc w:val="both"/>
        <w:rPr>
          <w:rFonts w:ascii="Times New Roman" w:hAnsi="Times New Roman"/>
          <w:sz w:val="24"/>
          <w:szCs w:val="24"/>
        </w:rPr>
      </w:pPr>
      <w:bookmarkStart w:id="186" w:name="sub_151"/>
      <w:bookmarkStart w:id="187" w:name="sub_1501"/>
      <w:bookmarkEnd w:id="187"/>
      <w:r>
        <w:rPr>
          <w:sz w:val="24"/>
          <w:szCs w:val="24"/>
        </w:rPr>
        <w:t xml:space="preserve">51. </w:t>
      </w:r>
      <w:bookmarkEnd w:id="186"/>
      <w:r>
        <w:rPr>
          <w:sz w:val="24"/>
          <w:szCs w:val="24"/>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Normal"/>
        <w:ind w:firstLine="851"/>
        <w:jc w:val="both"/>
        <w:rPr/>
      </w:pPr>
      <w:r>
        <w:rPr>
          <w:sz w:val="24"/>
          <w:szCs w:val="24"/>
        </w:rPr>
        <w:t xml:space="preserve">52. Контрольный орган ежегодно осуществляет подготовку доклада о муниципальном контроле в сфере благоустройства с учетом требований, установленных </w:t>
      </w:r>
      <w:hyperlink r:id="rId24">
        <w:r>
          <w:rPr>
            <w:color w:val="auto"/>
            <w:sz w:val="24"/>
            <w:szCs w:val="24"/>
            <w:u w:val="none"/>
          </w:rPr>
          <w:t>Федеральным законом</w:t>
        </w:r>
      </w:hyperlink>
      <w:r>
        <w:rPr>
          <w:sz w:val="24"/>
          <w:szCs w:val="24"/>
        </w:rPr>
        <w:t xml:space="preserve"> № 248-ФЗ.</w:t>
      </w:r>
    </w:p>
    <w:p>
      <w:pPr>
        <w:pStyle w:val="Aj"/>
        <w:shd w:val="clear" w:fill="FFFFFF"/>
        <w:spacing w:before="0" w:after="105"/>
        <w:ind w:firstLine="450"/>
        <w:jc w:val="both"/>
        <w:rPr>
          <w:rFonts w:ascii="Times New Roman" w:hAnsi="Times New Roman" w:cs="Arial"/>
          <w:sz w:val="24"/>
          <w:szCs w:val="24"/>
        </w:rPr>
      </w:pPr>
      <w:r>
        <w:rPr>
          <w:rFonts w:cs="Arial"/>
          <w:sz w:val="24"/>
          <w:szCs w:val="24"/>
        </w:rPr>
        <w:tab/>
        <w:t xml:space="preserve">  53.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w:t>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Normal"/>
        <w:jc w:val="both"/>
        <w:rPr>
          <w:rFonts w:ascii="Times New Roman" w:hAnsi="Times New Roman"/>
          <w:sz w:val="24"/>
          <w:szCs w:val="24"/>
        </w:rPr>
      </w:pPr>
      <w:r>
        <w:rPr>
          <w:sz w:val="24"/>
          <w:szCs w:val="24"/>
        </w:rPr>
        <w:t xml:space="preserve">Глава Сандовского муниципального округа                                                             О.Н. Грязнов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Председатель Думы </w:t>
      </w:r>
    </w:p>
    <w:p>
      <w:pPr>
        <w:pStyle w:val="Normal"/>
        <w:jc w:val="both"/>
        <w:rPr>
          <w:rFonts w:ascii="Times New Roman" w:hAnsi="Times New Roman"/>
          <w:sz w:val="24"/>
          <w:szCs w:val="24"/>
        </w:rPr>
      </w:pPr>
      <w:r>
        <w:rPr>
          <w:sz w:val="24"/>
          <w:szCs w:val="24"/>
        </w:rPr>
        <w:t>Сандовского муниципального округа                                                                       О.В. Смирнова</w:t>
      </w:r>
    </w:p>
    <w:p>
      <w:pPr>
        <w:pStyle w:val="Normal"/>
        <w:jc w:val="both"/>
        <w:rPr>
          <w:rFonts w:ascii="Times New Roman" w:hAnsi="Times New Roman"/>
          <w:sz w:val="24"/>
          <w:szCs w:val="24"/>
        </w:rPr>
      </w:pPr>
      <w:r>
        <w:rPr>
          <w:sz w:val="24"/>
          <w:szCs w:val="24"/>
        </w:rPr>
      </w:r>
    </w:p>
    <w:p>
      <w:pPr>
        <w:pStyle w:val="Normal"/>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firstLine="45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Aj"/>
        <w:shd w:val="clear" w:fill="FFFFFF"/>
        <w:spacing w:before="0" w:after="105"/>
        <w:ind w:hanging="0"/>
        <w:jc w:val="both"/>
        <w:rPr>
          <w:rFonts w:ascii="Times New Roman" w:hAnsi="Times New Roman" w:cs="Arial"/>
          <w:sz w:val="24"/>
          <w:szCs w:val="24"/>
        </w:rPr>
      </w:pPr>
      <w:r>
        <w:rPr>
          <w:rFonts w:cs="Arial"/>
          <w:sz w:val="24"/>
          <w:szCs w:val="24"/>
        </w:rPr>
      </w:r>
    </w:p>
    <w:p>
      <w:pPr>
        <w:pStyle w:val="Normal"/>
        <w:widowControl w:val="false"/>
        <w:spacing w:before="0" w:after="0"/>
        <w:jc w:val="both"/>
        <w:rPr>
          <w:sz w:val="28"/>
          <w:szCs w:val="28"/>
        </w:rPr>
      </w:pPr>
      <w:r>
        <w:rPr>
          <w:sz w:val="28"/>
          <w:szCs w:val="28"/>
        </w:rPr>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 xml:space="preserve">Приложение </w:t>
      </w:r>
      <w:r>
        <w:rPr>
          <w:sz w:val="24"/>
          <w:szCs w:val="24"/>
          <w:lang w:val="en-US" w:eastAsia="ru-RU"/>
        </w:rPr>
        <w:t>1</w:t>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 xml:space="preserve">к Положению о муниципальном контроле </w:t>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 xml:space="preserve">в сфере благоустройства </w:t>
      </w:r>
      <w:r>
        <w:rPr>
          <w:sz w:val="24"/>
          <w:szCs w:val="24"/>
          <w:lang w:val="ru-RU" w:eastAsia="ru-RU"/>
        </w:rPr>
        <w:t xml:space="preserve">на территории </w:t>
      </w:r>
    </w:p>
    <w:p>
      <w:pPr>
        <w:pStyle w:val="Normal"/>
        <w:widowControl/>
        <w:suppressAutoHyphens w:val="false"/>
        <w:ind w:firstLine="567"/>
        <w:jc w:val="right"/>
        <w:rPr>
          <w:rFonts w:ascii="Times New Roman" w:hAnsi="Times New Roman"/>
          <w:sz w:val="24"/>
          <w:szCs w:val="24"/>
          <w:lang w:eastAsia="ru-RU"/>
        </w:rPr>
      </w:pPr>
      <w:r>
        <w:rPr>
          <w:sz w:val="24"/>
          <w:szCs w:val="24"/>
          <w:lang w:val="ru-RU" w:eastAsia="ru-RU"/>
        </w:rPr>
        <w:t xml:space="preserve">Сандовского муниципального округа  </w:t>
      </w:r>
    </w:p>
    <w:p>
      <w:pPr>
        <w:pStyle w:val="Normal"/>
        <w:widowControl/>
        <w:suppressAutoHyphens w:val="false"/>
        <w:ind w:firstLine="567"/>
        <w:jc w:val="right"/>
        <w:rPr>
          <w:rFonts w:ascii="Times New Roman" w:hAnsi="Times New Roman"/>
          <w:sz w:val="24"/>
          <w:szCs w:val="24"/>
          <w:lang w:eastAsia="ru-RU"/>
        </w:rPr>
      </w:pPr>
      <w:r>
        <w:rPr>
          <w:sz w:val="24"/>
          <w:szCs w:val="24"/>
          <w:lang w:val="ru-RU" w:eastAsia="ru-RU"/>
        </w:rPr>
        <w:t>Тверской области</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 </w:t>
      </w:r>
    </w:p>
    <w:p>
      <w:pPr>
        <w:pStyle w:val="Normal"/>
        <w:widowControl/>
        <w:suppressAutoHyphens w:val="false"/>
        <w:ind w:firstLine="567"/>
        <w:jc w:val="center"/>
        <w:rPr>
          <w:rFonts w:ascii="Times New Roman" w:hAnsi="Times New Roman"/>
          <w:b/>
          <w:bCs/>
          <w:sz w:val="24"/>
          <w:szCs w:val="24"/>
          <w:lang w:eastAsia="ru-RU"/>
        </w:rPr>
      </w:pPr>
      <w:r>
        <w:rPr>
          <w:b/>
          <w:bCs/>
          <w:sz w:val="24"/>
          <w:szCs w:val="24"/>
          <w:lang w:eastAsia="ru-RU"/>
        </w:rPr>
        <w:t>Ключевые показатели вида контроля и их целевые значения, </w:t>
      </w:r>
    </w:p>
    <w:p>
      <w:pPr>
        <w:pStyle w:val="Normal"/>
        <w:widowControl/>
        <w:suppressAutoHyphens w:val="false"/>
        <w:ind w:firstLine="567"/>
        <w:jc w:val="center"/>
        <w:rPr>
          <w:rFonts w:ascii="Times New Roman" w:hAnsi="Times New Roman"/>
          <w:b/>
          <w:bCs/>
          <w:sz w:val="24"/>
          <w:szCs w:val="24"/>
          <w:lang w:eastAsia="ru-RU"/>
        </w:rPr>
      </w:pPr>
      <w:r>
        <w:rPr>
          <w:b/>
          <w:bCs/>
          <w:sz w:val="24"/>
          <w:szCs w:val="24"/>
          <w:lang w:eastAsia="ru-RU"/>
        </w:rPr>
        <w:t>индикативные показатели для муниципального контроля в сфере </w:t>
      </w:r>
    </w:p>
    <w:p>
      <w:pPr>
        <w:pStyle w:val="Normal"/>
        <w:widowControl/>
        <w:suppressAutoHyphens w:val="false"/>
        <w:ind w:firstLine="567"/>
        <w:jc w:val="center"/>
        <w:rPr>
          <w:rFonts w:ascii="Times New Roman" w:hAnsi="Times New Roman"/>
          <w:b/>
          <w:bCs/>
          <w:sz w:val="24"/>
          <w:szCs w:val="24"/>
          <w:lang w:eastAsia="ru-RU"/>
        </w:rPr>
      </w:pPr>
      <w:r>
        <w:rPr>
          <w:b/>
          <w:bCs/>
          <w:sz w:val="24"/>
          <w:szCs w:val="24"/>
          <w:lang w:eastAsia="ru-RU"/>
        </w:rPr>
        <w:t xml:space="preserve">благоустройства на территории Сандовского муниципального округа </w:t>
      </w:r>
    </w:p>
    <w:p>
      <w:pPr>
        <w:pStyle w:val="Normal"/>
        <w:widowControl/>
        <w:suppressAutoHyphens w:val="false"/>
        <w:ind w:firstLine="567"/>
        <w:jc w:val="center"/>
        <w:rPr>
          <w:rFonts w:ascii="Times New Roman" w:hAnsi="Times New Roman"/>
          <w:b/>
          <w:bCs/>
          <w:sz w:val="24"/>
          <w:szCs w:val="24"/>
          <w:lang w:eastAsia="ru-RU"/>
        </w:rPr>
      </w:pPr>
      <w:r>
        <w:rPr>
          <w:b/>
          <w:bCs/>
          <w:sz w:val="24"/>
          <w:szCs w:val="24"/>
          <w:lang w:eastAsia="ru-RU"/>
        </w:rPr>
        <w:t>Тверской области</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 </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1.Ключевые показатели и их целевые значения:</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Доля устраненных нарушений из числа выявленных нарушений обязательных требований - 70%.</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Normal"/>
        <w:widowControl/>
        <w:suppressAutoHyphens w:val="false"/>
        <w:ind w:firstLine="567"/>
        <w:jc w:val="both"/>
        <w:rPr>
          <w:rFonts w:ascii="Times New Roman" w:hAnsi="Times New Roman"/>
          <w:sz w:val="24"/>
          <w:szCs w:val="24"/>
        </w:rPr>
      </w:pPr>
      <w:r>
        <w:rPr>
          <w:sz w:val="24"/>
          <w:szCs w:val="24"/>
        </w:rPr>
        <w:t>Доля решений, принятых по результатам контрольных мероприятий, отмененных администрацией и (или) судом, от общего количества решений-0%.</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2. Индикативные показатели:</w:t>
      </w:r>
    </w:p>
    <w:p>
      <w:pPr>
        <w:pStyle w:val="Normal"/>
        <w:widowControl/>
        <w:suppressAutoHyphens w:val="false"/>
        <w:ind w:firstLine="567"/>
        <w:jc w:val="both"/>
        <w:rPr>
          <w:rFonts w:ascii="Times New Roman" w:hAnsi="Times New Roman"/>
          <w:sz w:val="24"/>
          <w:szCs w:val="24"/>
          <w:lang w:eastAsia="ru-RU"/>
        </w:rPr>
      </w:pPr>
      <w:r>
        <w:rPr>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1) количество обращений граждан и организаций о нарушении обязательных требований, поступивших в контрольный орган;</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2) количество проведенных контрольным органом внеплановых контрольных мероприятий;</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3) количество проведенных внеплановых контрольных мероприятий;</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4) количество выявленных контрольным органом нарушений обязательных</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требований;</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5) количество устраненных нарушений обязательных требований;</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6) количество поступивших возражений в отношении акта контрольного</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мероприятия;</w:t>
      </w:r>
    </w:p>
    <w:p>
      <w:pPr>
        <w:pStyle w:val="Normal"/>
        <w:widowControl/>
        <w:suppressAutoHyphens w:val="false"/>
        <w:ind w:firstLine="709"/>
        <w:jc w:val="both"/>
        <w:rPr>
          <w:rFonts w:ascii="Times New Roman" w:hAnsi="Times New Roman"/>
          <w:sz w:val="24"/>
          <w:szCs w:val="24"/>
          <w:lang w:eastAsia="ru-RU"/>
        </w:rPr>
      </w:pPr>
      <w:r>
        <w:rPr>
          <w:sz w:val="24"/>
          <w:szCs w:val="24"/>
          <w:lang w:eastAsia="ru-RU"/>
        </w:rPr>
        <w:t>7) количество выданных контрольным органом предписаний об устранении</w:t>
      </w:r>
    </w:p>
    <w:p>
      <w:pPr>
        <w:pStyle w:val="Normal"/>
        <w:widowControl/>
        <w:shd w:val="clear" w:fill="FFFFFF"/>
        <w:suppressAutoHyphens w:val="false"/>
        <w:spacing w:before="0" w:after="105"/>
        <w:ind w:firstLine="709"/>
        <w:jc w:val="both"/>
        <w:rPr>
          <w:rFonts w:ascii="Times New Roman" w:hAnsi="Times New Roman" w:cs="Arial"/>
          <w:sz w:val="24"/>
          <w:szCs w:val="24"/>
          <w:lang w:eastAsia="ru-RU"/>
        </w:rPr>
      </w:pPr>
      <w:r>
        <w:rPr>
          <w:rFonts w:cs="Arial"/>
          <w:sz w:val="24"/>
          <w:szCs w:val="24"/>
          <w:lang w:eastAsia="ru-RU"/>
        </w:rPr>
        <w:t>нарушений обязательных требований.</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bookmarkStart w:id="188" w:name="sub_7"/>
      <w:bookmarkStart w:id="189" w:name="sub_7"/>
      <w:bookmarkEnd w:id="189"/>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Глава Сандовского муниципального округа                                                        О.Н. Грязнов</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 xml:space="preserve">Приложение </w:t>
      </w:r>
      <w:r>
        <w:rPr>
          <w:sz w:val="24"/>
          <w:szCs w:val="24"/>
          <w:lang w:val="ru-RU" w:eastAsia="ru-RU"/>
        </w:rPr>
        <w:t>2</w:t>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 xml:space="preserve">к Положению о муниципальном контроле  </w:t>
      </w:r>
    </w:p>
    <w:p>
      <w:pPr>
        <w:pStyle w:val="Normal"/>
        <w:widowControl/>
        <w:suppressAutoHyphens w:val="false"/>
        <w:ind w:firstLine="567"/>
        <w:jc w:val="right"/>
        <w:rPr>
          <w:rFonts w:ascii="Times New Roman" w:hAnsi="Times New Roman"/>
          <w:sz w:val="24"/>
          <w:szCs w:val="24"/>
          <w:lang w:eastAsia="ru-RU"/>
        </w:rPr>
      </w:pPr>
      <w:r>
        <w:rPr>
          <w:sz w:val="24"/>
          <w:szCs w:val="24"/>
          <w:lang w:eastAsia="ru-RU"/>
        </w:rPr>
        <w:t>в сфере благоустройства </w:t>
      </w:r>
      <w:r>
        <w:rPr>
          <w:sz w:val="24"/>
          <w:szCs w:val="24"/>
          <w:lang w:val="ru-RU" w:eastAsia="ru-RU"/>
        </w:rPr>
        <w:t>на территории</w:t>
      </w:r>
    </w:p>
    <w:p>
      <w:pPr>
        <w:pStyle w:val="Normal"/>
        <w:widowControl/>
        <w:suppressAutoHyphens w:val="false"/>
        <w:ind w:firstLine="567"/>
        <w:jc w:val="right"/>
        <w:rPr>
          <w:rFonts w:ascii="Times New Roman" w:hAnsi="Times New Roman"/>
          <w:sz w:val="24"/>
          <w:szCs w:val="24"/>
          <w:lang w:eastAsia="ru-RU"/>
        </w:rPr>
      </w:pPr>
      <w:r>
        <w:rPr>
          <w:sz w:val="24"/>
          <w:szCs w:val="24"/>
          <w:lang w:val="ru-RU" w:eastAsia="ru-RU"/>
        </w:rPr>
        <w:t xml:space="preserve"> </w:t>
      </w:r>
      <w:r>
        <w:rPr>
          <w:sz w:val="24"/>
          <w:szCs w:val="24"/>
          <w:lang w:val="ru-RU" w:eastAsia="ru-RU"/>
        </w:rPr>
        <w:t>Сандовского муниципального округа  Тверской области</w:t>
      </w:r>
    </w:p>
    <w:p>
      <w:pPr>
        <w:pStyle w:val="Normal"/>
        <w:jc w:val="right"/>
        <w:rPr>
          <w:rFonts w:ascii="Times New Roman" w:hAnsi="Times New Roman"/>
          <w:sz w:val="24"/>
          <w:szCs w:val="24"/>
        </w:rPr>
      </w:pPr>
      <w:r>
        <w:rPr>
          <w:sz w:val="24"/>
          <w:szCs w:val="24"/>
        </w:rPr>
      </w:r>
    </w:p>
    <w:p>
      <w:pPr>
        <w:pStyle w:val="Normal"/>
        <w:widowControl/>
        <w:suppressAutoHyphens w:val="false"/>
        <w:ind w:firstLine="709"/>
        <w:jc w:val="center"/>
        <w:rPr>
          <w:rFonts w:ascii="Times New Roman" w:hAnsi="Times New Roman"/>
          <w:sz w:val="24"/>
          <w:szCs w:val="24"/>
          <w:lang w:eastAsia="ru-RU"/>
        </w:rPr>
      </w:pPr>
      <w:r>
        <w:rPr>
          <w:sz w:val="24"/>
          <w:szCs w:val="24"/>
          <w:lang w:eastAsia="ru-RU"/>
        </w:rPr>
      </w:r>
    </w:p>
    <w:p>
      <w:pPr>
        <w:pStyle w:val="Normal"/>
        <w:widowControl/>
        <w:suppressAutoHyphens w:val="false"/>
        <w:ind w:firstLine="709"/>
        <w:jc w:val="center"/>
        <w:rPr>
          <w:rFonts w:ascii="Times New Roman" w:hAnsi="Times New Roman"/>
          <w:b/>
          <w:bCs/>
          <w:sz w:val="24"/>
          <w:szCs w:val="24"/>
          <w:lang w:eastAsia="ru-RU"/>
        </w:rPr>
      </w:pPr>
      <w:r>
        <w:rPr>
          <w:b/>
          <w:bCs/>
          <w:sz w:val="24"/>
          <w:szCs w:val="24"/>
          <w:lang w:eastAsia="ru-RU"/>
        </w:rPr>
        <w:t xml:space="preserve">Перечень индикаторов риска нарушения обязательных требований при осуществлении муниципального контроля в сфере благоустройства на территории </w:t>
      </w:r>
    </w:p>
    <w:p>
      <w:pPr>
        <w:pStyle w:val="Normal"/>
        <w:widowControl/>
        <w:suppressAutoHyphens w:val="false"/>
        <w:ind w:firstLine="709"/>
        <w:jc w:val="center"/>
        <w:rPr>
          <w:rFonts w:ascii="Times New Roman" w:hAnsi="Times New Roman"/>
          <w:b/>
          <w:bCs/>
          <w:sz w:val="24"/>
          <w:szCs w:val="24"/>
          <w:lang w:eastAsia="ru-RU"/>
        </w:rPr>
      </w:pPr>
      <w:r>
        <w:rPr>
          <w:b/>
          <w:bCs/>
          <w:sz w:val="24"/>
          <w:szCs w:val="24"/>
          <w:lang w:eastAsia="ru-RU"/>
        </w:rPr>
        <w:t>Сандовского муниципального округа Тверской области</w:t>
      </w:r>
    </w:p>
    <w:p>
      <w:pPr>
        <w:pStyle w:val="Normal"/>
        <w:widowControl/>
        <w:suppressAutoHyphens w:val="false"/>
        <w:ind w:firstLine="709"/>
        <w:jc w:val="center"/>
        <w:rPr>
          <w:rFonts w:ascii="Times New Roman" w:hAnsi="Times New Roman"/>
          <w:b/>
          <w:bCs/>
          <w:sz w:val="24"/>
          <w:szCs w:val="24"/>
          <w:lang w:eastAsia="ru-RU"/>
        </w:rPr>
      </w:pPr>
      <w:r>
        <w:rPr>
          <w:b/>
          <w:bCs/>
          <w:sz w:val="24"/>
          <w:szCs w:val="24"/>
          <w:lang w:eastAsia="ru-RU"/>
        </w:rPr>
      </w:r>
    </w:p>
    <w:p>
      <w:pPr>
        <w:pStyle w:val="Normal"/>
        <w:widowControl/>
        <w:suppressAutoHyphens w:val="false"/>
        <w:ind w:hanging="0"/>
        <w:jc w:val="both"/>
        <w:rPr>
          <w:rFonts w:ascii="Times New Roman" w:hAnsi="Times New Roman"/>
          <w:sz w:val="24"/>
          <w:szCs w:val="24"/>
          <w:lang w:eastAsia="ru-RU"/>
        </w:rPr>
      </w:pPr>
      <w:r>
        <w:rPr>
          <w:sz w:val="24"/>
          <w:szCs w:val="24"/>
          <w:lang w:eastAsia="ru-RU"/>
        </w:rPr>
        <w:tab/>
        <w:t>Индикаторы риска нарушения обязательных требований при осуществлении муниципального контроля в сфере благоустройства на территории Сандовского муниципального округа Тверской области являются:</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en-US" w:eastAsia="ru-RU"/>
        </w:rPr>
        <w:tab/>
        <w:t>1</w:t>
      </w:r>
      <w:r>
        <w:rPr>
          <w:color w:val="000000"/>
          <w:sz w:val="24"/>
          <w:szCs w:val="24"/>
          <w:shd w:fill="FFFFFF" w:val="clear"/>
          <w:lang w:val="ru-RU" w:eastAsia="ru-RU"/>
        </w:rPr>
        <w:t>)</w:t>
      </w:r>
      <w:r>
        <w:rPr>
          <w:color w:val="000000"/>
          <w:sz w:val="24"/>
          <w:szCs w:val="24"/>
          <w:shd w:fill="FFFFFF" w:val="clear"/>
          <w:lang w:val="en-US" w:eastAsia="ru-RU"/>
        </w:rPr>
        <w:t xml:space="preserve"> </w:t>
      </w:r>
      <w:r>
        <w:rPr>
          <w:color w:val="000000"/>
          <w:sz w:val="24"/>
          <w:szCs w:val="24"/>
          <w:shd w:fill="FFFFFF" w:val="clear"/>
          <w:lang w:val="ru-RU" w:eastAsia="ru-RU"/>
        </w:rPr>
        <w:t>выявление признаков ненадлежащего содержания и уборки объектов благоустройства и придомовой территории;</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ab/>
        <w:t>2) выявление признаков ненадлежащего использования территории общего пользования;</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ab/>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ab/>
        <w:t>4) не проведение мероприятий по предотвращению распространения и уничтожения борщевика Сосновского;</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ab/>
        <w:t>5)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 xml:space="preserve">      </w:t>
      </w:r>
      <w:r>
        <w:rPr>
          <w:color w:val="000000"/>
          <w:sz w:val="24"/>
          <w:szCs w:val="24"/>
          <w:shd w:fill="FFFFFF" w:val="clear"/>
          <w:lang w:val="ru-RU" w:eastAsia="ru-RU"/>
        </w:rPr>
        <w:t>6) выявление иных признаков нарушения Правил благоустройства территории  Сандовского муниципального округа Тверской области, утвержденных решением Думы Сандовского муниципального округа от 12.07.2022 №25.</w:t>
      </w:r>
    </w:p>
    <w:p>
      <w:pPr>
        <w:pStyle w:val="Normal"/>
        <w:widowControl/>
        <w:suppressAutoHyphens w:val="false"/>
        <w:bidi w:val="0"/>
        <w:spacing w:lineRule="atLeast" w:line="100" w:before="0" w:after="0"/>
        <w:ind w:firstLine="170" w:left="0" w:right="0"/>
        <w:jc w:val="both"/>
        <w:rPr>
          <w:lang w:val="ru-RU"/>
        </w:rPr>
      </w:pPr>
      <w:r>
        <w:rPr>
          <w:lang w:val="ru-RU"/>
        </w:rPr>
      </w:r>
    </w:p>
    <w:p>
      <w:pPr>
        <w:pStyle w:val="Normal"/>
        <w:widowControl/>
        <w:suppressAutoHyphens w:val="false"/>
        <w:bidi w:val="0"/>
        <w:spacing w:lineRule="atLeast" w:line="100" w:before="0" w:after="0"/>
        <w:ind w:firstLine="170" w:left="0" w:right="0"/>
        <w:jc w:val="both"/>
        <w:rPr>
          <w:lang w:val="ru-RU"/>
        </w:rPr>
      </w:pPr>
      <w:r>
        <w:rPr>
          <w:lang w:val="ru-RU"/>
        </w:rPr>
      </w:r>
    </w:p>
    <w:p>
      <w:pPr>
        <w:pStyle w:val="Normal"/>
        <w:widowControl/>
        <w:suppressAutoHyphens w:val="false"/>
        <w:bidi w:val="0"/>
        <w:spacing w:lineRule="atLeast" w:line="100" w:before="0" w:after="0"/>
        <w:ind w:firstLine="170" w:left="0" w:right="0"/>
        <w:jc w:val="both"/>
        <w:rPr>
          <w:lang w:val="ru-RU"/>
        </w:rPr>
      </w:pPr>
      <w:r>
        <w:rPr>
          <w:lang w:val="ru-RU"/>
        </w:rPr>
      </w:r>
    </w:p>
    <w:p>
      <w:pPr>
        <w:pStyle w:val="Normal"/>
        <w:widowControl/>
        <w:suppressAutoHyphens w:val="false"/>
        <w:bidi w:val="0"/>
        <w:spacing w:lineRule="atLeast" w:line="100" w:before="0" w:after="0"/>
        <w:ind w:firstLine="170" w:left="0" w:right="0"/>
        <w:jc w:val="both"/>
        <w:rPr>
          <w:lang w:val="ru-RU"/>
        </w:rPr>
      </w:pPr>
      <w:r>
        <w:rPr>
          <w:lang w:val="ru-RU"/>
        </w:rPr>
      </w:r>
    </w:p>
    <w:p>
      <w:pPr>
        <w:pStyle w:val="Normal"/>
        <w:widowControl/>
        <w:suppressAutoHyphens w:val="false"/>
        <w:bidi w:val="0"/>
        <w:spacing w:lineRule="atLeast" w:line="100" w:before="0" w:after="0"/>
        <w:ind w:firstLine="170" w:left="0" w:right="0"/>
        <w:jc w:val="both"/>
        <w:rPr>
          <w:rFonts w:ascii="Times New Roman" w:hAnsi="Times New Roman"/>
          <w:color w:val="000000"/>
          <w:sz w:val="24"/>
          <w:szCs w:val="24"/>
          <w:shd w:fill="FFFFFF" w:val="clear"/>
          <w:lang w:val="en-US" w:eastAsia="ru-RU"/>
        </w:rPr>
      </w:pPr>
      <w:r>
        <w:rPr>
          <w:color w:val="000000"/>
          <w:sz w:val="24"/>
          <w:szCs w:val="24"/>
          <w:shd w:fill="FFFFFF" w:val="clear"/>
          <w:lang w:val="ru-RU" w:eastAsia="ru-RU"/>
        </w:rPr>
        <w:t>Глава Сандовского муниципального округа                                                           О.Н. Грязнов</w:t>
      </w:r>
    </w:p>
    <w:p>
      <w:pPr>
        <w:pStyle w:val="Normal"/>
        <w:widowControl/>
        <w:suppressAutoHyphens w:val="false"/>
        <w:bidi w:val="0"/>
        <w:spacing w:lineRule="atLeast" w:line="100" w:before="0" w:after="0"/>
        <w:ind w:firstLine="170" w:left="0" w:right="0"/>
        <w:jc w:val="both"/>
        <w:rPr>
          <w:lang w:val="ru-RU"/>
        </w:rPr>
      </w:pPr>
      <w:r>
        <w:rPr>
          <w:lang w:val="ru-RU"/>
        </w:rPr>
      </w:r>
    </w:p>
    <w:sectPr>
      <w:type w:val="nextPage"/>
      <w:pgSz w:w="11906" w:h="16838"/>
      <w:pgMar w:left="1245" w:right="836" w:gutter="0" w:header="0" w:top="709" w:footer="0" w:bottom="56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Times New Roman CYR">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fe63ee"/>
    <w:pPr>
      <w:widowControl w:val="false"/>
      <w:tabs>
        <w:tab w:val="clear" w:pos="708"/>
        <w:tab w:val="left" w:pos="720" w:leader="none"/>
      </w:tabs>
      <w:suppressAutoHyphens w:val="true"/>
      <w:bidi w:val="0"/>
      <w:spacing w:lineRule="atLeast" w:line="100" w:before="0" w:after="0"/>
      <w:jc w:val="left"/>
    </w:pPr>
    <w:rPr>
      <w:rFonts w:ascii="Times New Roman" w:hAnsi="Times New Roman" w:eastAsia="SimSun" w:cs="Times New Roman"/>
      <w:color w:val="00000A"/>
      <w:kern w:val="0"/>
      <w:sz w:val="20"/>
      <w:szCs w:val="20"/>
      <w:lang w:val="ru-RU" w:eastAsia="zh-CN" w:bidi="hi-IN"/>
    </w:rPr>
  </w:style>
  <w:style w:type="paragraph" w:styleId="Heading1">
    <w:name w:val="Heading 1"/>
    <w:basedOn w:val="Normal"/>
    <w:next w:val="Normal"/>
    <w:uiPriority w:val="99"/>
    <w:qFormat/>
    <w:rsid w:val="009d1a04"/>
    <w:pPr>
      <w:keepNext w:val="true"/>
      <w:jc w:val="center"/>
      <w:outlineLvl w:val="0"/>
    </w:pPr>
    <w:rPr>
      <w:b/>
      <w:bCs/>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9d1a04"/>
    <w:rPr>
      <w:rFonts w:ascii="Times New Roman" w:hAnsi="Times New Roman" w:eastAsia="Times New Roman" w:cs="Times New Roman"/>
      <w:b/>
      <w:bCs/>
      <w:sz w:val="24"/>
      <w:szCs w:val="24"/>
      <w:lang w:eastAsia="ru-RU"/>
    </w:rPr>
  </w:style>
  <w:style w:type="character" w:styleId="Style13" w:customStyle="1">
    <w:name w:val="Текст выноски Знак"/>
    <w:basedOn w:val="DefaultParagraphFont"/>
    <w:uiPriority w:val="99"/>
    <w:semiHidden/>
    <w:qFormat/>
    <w:rsid w:val="00fe0d35"/>
    <w:rPr>
      <w:rFonts w:ascii="Tahoma" w:hAnsi="Tahoma" w:eastAsia="Times New Roman" w:cs="Tahoma"/>
      <w:sz w:val="16"/>
      <w:szCs w:val="16"/>
      <w:lang w:eastAsia="ru-RU"/>
    </w:rPr>
  </w:style>
  <w:style w:type="character" w:styleId="Style14" w:customStyle="1">
    <w:name w:val="Верхний колонтитул Знак"/>
    <w:basedOn w:val="DefaultParagraphFont"/>
    <w:uiPriority w:val="99"/>
    <w:qFormat/>
    <w:rsid w:val="00931d35"/>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uiPriority w:val="99"/>
    <w:qFormat/>
    <w:rsid w:val="00931d35"/>
    <w:rPr>
      <w:rFonts w:ascii="Times New Roman" w:hAnsi="Times New Roman" w:eastAsia="Times New Roman" w:cs="Times New Roman"/>
      <w:sz w:val="24"/>
      <w:szCs w:val="24"/>
      <w:lang w:eastAsia="ru-RU"/>
    </w:rPr>
  </w:style>
  <w:style w:type="character" w:styleId="Style16" w:customStyle="1">
    <w:name w:val="Основной текст Знак"/>
    <w:basedOn w:val="DefaultParagraphFont"/>
    <w:qFormat/>
    <w:rsid w:val="009d1a04"/>
    <w:rPr>
      <w:rFonts w:ascii="Times New Roman" w:hAnsi="Times New Roman" w:eastAsia="Times New Roman" w:cs="Times New Roman"/>
      <w:sz w:val="24"/>
      <w:szCs w:val="24"/>
      <w:lang w:eastAsia="ru-RU"/>
    </w:rPr>
  </w:style>
  <w:style w:type="character" w:styleId="Style17" w:customStyle="1">
    <w:name w:val="Основной текст с отступом Знак"/>
    <w:basedOn w:val="DefaultParagraphFont"/>
    <w:qFormat/>
    <w:rsid w:val="00bc672a"/>
    <w:rPr>
      <w:rFonts w:ascii="Times New Roman" w:hAnsi="Times New Roman" w:eastAsia="Times New Roman" w:cs="Times New Roman"/>
      <w:sz w:val="20"/>
      <w:szCs w:val="20"/>
      <w:lang w:eastAsia="ru-RU"/>
    </w:rPr>
  </w:style>
  <w:style w:type="character" w:styleId="Style18" w:customStyle="1">
    <w:name w:val="Гипертекстовая ссылка"/>
    <w:basedOn w:val="DefaultParagraphFont"/>
    <w:uiPriority w:val="99"/>
    <w:qFormat/>
    <w:rsid w:val="00692047"/>
    <w:rPr>
      <w:rFonts w:ascii="Times New Roman" w:hAnsi="Times New Roman" w:cs="Times New Roman"/>
      <w:color w:val="106BBE"/>
    </w:rPr>
  </w:style>
  <w:style w:type="character" w:styleId="Style19" w:customStyle="1">
    <w:name w:val="Текст сноски Знак"/>
    <w:basedOn w:val="DefaultParagraphFont"/>
    <w:uiPriority w:val="99"/>
    <w:semiHidden/>
    <w:qFormat/>
    <w:rsid w:val="00610947"/>
    <w:rPr>
      <w:rFonts w:ascii="Arial" w:hAnsi="Arial"/>
      <w:sz w:val="20"/>
      <w:szCs w:val="20"/>
    </w:rPr>
  </w:style>
  <w:style w:type="character" w:styleId="Style20" w:customStyle="1">
    <w:name w:val="Текст примечания Знак"/>
    <w:basedOn w:val="DefaultParagraphFont"/>
    <w:uiPriority w:val="99"/>
    <w:semiHidden/>
    <w:qFormat/>
    <w:rsid w:val="00610947"/>
    <w:rPr>
      <w:sz w:val="20"/>
      <w:szCs w:val="20"/>
    </w:rPr>
  </w:style>
  <w:style w:type="character" w:styleId="Style21" w:customStyle="1">
    <w:name w:val="Тема примечания Знак"/>
    <w:basedOn w:val="Style20"/>
    <w:uiPriority w:val="99"/>
    <w:semiHidden/>
    <w:qFormat/>
    <w:rsid w:val="00610947"/>
    <w:rPr>
      <w:b/>
      <w:bCs/>
      <w:sz w:val="20"/>
      <w:szCs w:val="20"/>
    </w:rPr>
  </w:style>
  <w:style w:type="character" w:styleId="Blk" w:customStyle="1">
    <w:name w:val="blk"/>
    <w:basedOn w:val="DefaultParagraphFont"/>
    <w:qFormat/>
    <w:rsid w:val="00610947"/>
    <w:rPr/>
  </w:style>
  <w:style w:type="character" w:styleId="Hyperlink">
    <w:name w:val="Hyperlink"/>
    <w:uiPriority w:val="99"/>
    <w:rsid w:val="00ef6f35"/>
    <w:rPr>
      <w:color w:val="0000FF"/>
      <w:u w:val="single"/>
    </w:rPr>
  </w:style>
  <w:style w:type="character" w:styleId="Style22" w:customStyle="1">
    <w:name w:val="Цветовое выделение"/>
    <w:uiPriority w:val="99"/>
    <w:qFormat/>
    <w:rsid w:val="006228cc"/>
    <w:rPr>
      <w:b/>
      <w:bCs/>
      <w:color w:val="26282F"/>
    </w:rPr>
  </w:style>
  <w:style w:type="character" w:styleId="Style23" w:customStyle="1">
    <w:name w:val="Цветовое выделение для Текст"/>
    <w:uiPriority w:val="99"/>
    <w:qFormat/>
    <w:rsid w:val="006228cc"/>
    <w:rPr>
      <w:rFonts w:ascii="Times New Roman CYR" w:hAnsi="Times New Roman CYR" w:cs="Times New Roman CYR"/>
    </w:rPr>
  </w:style>
  <w:style w:type="paragraph" w:styleId="Style2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rsid w:val="009d1a04"/>
    <w:pPr>
      <w:jc w:val="both"/>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BalloonText">
    <w:name w:val="Balloon Text"/>
    <w:basedOn w:val="Normal"/>
    <w:uiPriority w:val="99"/>
    <w:semiHidden/>
    <w:unhideWhenUsed/>
    <w:qFormat/>
    <w:rsid w:val="00fe0d35"/>
    <w:pPr/>
    <w:rPr>
      <w:rFonts w:ascii="Tahoma" w:hAnsi="Tahoma" w:cs="Tahoma"/>
      <w:sz w:val="16"/>
      <w:szCs w:val="16"/>
    </w:rPr>
  </w:style>
  <w:style w:type="paragraph" w:styleId="Style26">
    <w:name w:val="Колонтитул"/>
    <w:basedOn w:val="Normal"/>
    <w:qFormat/>
    <w:pPr/>
    <w:rPr/>
  </w:style>
  <w:style w:type="paragraph" w:styleId="Header">
    <w:name w:val="Header"/>
    <w:basedOn w:val="Normal"/>
    <w:uiPriority w:val="99"/>
    <w:unhideWhenUsed/>
    <w:rsid w:val="00931d35"/>
    <w:pPr>
      <w:tabs>
        <w:tab w:val="clear" w:pos="720"/>
        <w:tab w:val="center" w:pos="4677" w:leader="none"/>
        <w:tab w:val="right" w:pos="9355" w:leader="none"/>
      </w:tabs>
    </w:pPr>
    <w:rPr/>
  </w:style>
  <w:style w:type="paragraph" w:styleId="Footer">
    <w:name w:val="Footer"/>
    <w:basedOn w:val="Normal"/>
    <w:uiPriority w:val="99"/>
    <w:unhideWhenUsed/>
    <w:rsid w:val="00931d35"/>
    <w:pPr>
      <w:tabs>
        <w:tab w:val="clear" w:pos="720"/>
        <w:tab w:val="center" w:pos="4677" w:leader="none"/>
        <w:tab w:val="right" w:pos="9355" w:leader="none"/>
      </w:tabs>
    </w:pPr>
    <w:rPr/>
  </w:style>
  <w:style w:type="paragraph" w:styleId="ListParagraph">
    <w:name w:val="List Paragraph"/>
    <w:basedOn w:val="Normal"/>
    <w:uiPriority w:val="34"/>
    <w:qFormat/>
    <w:rsid w:val="008c0a6e"/>
    <w:pPr>
      <w:spacing w:lineRule="auto" w:line="276" w:before="0" w:after="200"/>
      <w:ind w:hanging="0" w:left="720"/>
      <w:contextualSpacing/>
    </w:pPr>
    <w:rPr>
      <w:rFonts w:ascii="Calibri" w:hAnsi="Calibri"/>
      <w:sz w:val="22"/>
      <w:szCs w:val="22"/>
    </w:rPr>
  </w:style>
  <w:style w:type="paragraph" w:styleId="ConsPlusNormal" w:customStyle="1">
    <w:name w:val="ConsPlusNormal"/>
    <w:qFormat/>
    <w:rsid w:val="004767d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332741"/>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BodyTextIndent">
    <w:name w:val="Body Text Indent"/>
    <w:basedOn w:val="Normal"/>
    <w:rsid w:val="00bc672a"/>
    <w:pPr>
      <w:spacing w:before="0" w:after="120"/>
      <w:ind w:hanging="0" w:left="283"/>
    </w:pPr>
    <w:rPr>
      <w:sz w:val="20"/>
      <w:szCs w:val="20"/>
    </w:rPr>
  </w:style>
  <w:style w:type="paragraph" w:styleId="ConsTitle" w:customStyle="1">
    <w:name w:val="ConsTitle"/>
    <w:qFormat/>
    <w:rsid w:val="009d128c"/>
    <w:pPr>
      <w:widowControl w:val="false"/>
      <w:suppressAutoHyphens w:val="true"/>
      <w:bidi w:val="0"/>
      <w:spacing w:lineRule="auto" w:line="240" w:before="0" w:after="0"/>
      <w:jc w:val="left"/>
    </w:pPr>
    <w:rPr>
      <w:rFonts w:ascii="Arial" w:hAnsi="Arial" w:eastAsia="Times New Roman" w:cs="Arial"/>
      <w:b/>
      <w:bCs/>
      <w:color w:val="auto"/>
      <w:kern w:val="0"/>
      <w:sz w:val="16"/>
      <w:szCs w:val="16"/>
      <w:lang w:val="ru-RU" w:eastAsia="ru-RU" w:bidi="ar-SA"/>
    </w:rPr>
  </w:style>
  <w:style w:type="paragraph" w:styleId="Standard" w:customStyle="1">
    <w:name w:val="Standard"/>
    <w:qFormat/>
    <w:rsid w:val="00692047"/>
    <w:pPr>
      <w:widowControl w:val="false"/>
      <w:suppressAutoHyphens w:val="true"/>
      <w:bidi w:val="0"/>
      <w:spacing w:lineRule="auto" w:line="240" w:before="0" w:after="0"/>
      <w:jc w:val="left"/>
      <w:textAlignment w:val="baseline"/>
    </w:pPr>
    <w:rPr>
      <w:rFonts w:ascii="Arial" w:hAnsi="Arial" w:eastAsia="Times New Roman" w:cs="Arial"/>
      <w:color w:val="auto"/>
      <w:kern w:val="0"/>
      <w:sz w:val="20"/>
      <w:szCs w:val="20"/>
      <w:lang w:val="ru-RU" w:eastAsia="zh-CN" w:bidi="ar-SA"/>
    </w:rPr>
  </w:style>
  <w:style w:type="paragraph" w:styleId="ConsPlusNonformat" w:customStyle="1">
    <w:name w:val="ConsPlusNonformat"/>
    <w:qFormat/>
    <w:rsid w:val="0061094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61094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610947"/>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Page" w:customStyle="1">
    <w:name w:val="ConsPlusTitlePage"/>
    <w:qFormat/>
    <w:rsid w:val="00610947"/>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610947"/>
    <w:pPr>
      <w:widowControl w:val="false"/>
      <w:suppressAutoHyphens w:val="tru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610947"/>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FootnoteText">
    <w:name w:val="Footnote Text"/>
    <w:basedOn w:val="Normal"/>
    <w:uiPriority w:val="99"/>
    <w:semiHidden/>
    <w:unhideWhenUsed/>
    <w:rsid w:val="00610947"/>
    <w:pPr>
      <w:ind w:firstLine="709"/>
      <w:jc w:val="both"/>
    </w:pPr>
    <w:rPr>
      <w:rFonts w:ascii="Arial" w:hAnsi="Arial" w:eastAsia="Calibri" w:cs="" w:cstheme="minorBidi" w:eastAsiaTheme="minorHAnsi"/>
      <w:sz w:val="20"/>
      <w:szCs w:val="20"/>
      <w:lang w:eastAsia="en-US"/>
    </w:rPr>
  </w:style>
  <w:style w:type="paragraph" w:styleId="Annotationtext">
    <w:name w:val="annotation text"/>
    <w:basedOn w:val="Normal"/>
    <w:uiPriority w:val="99"/>
    <w:semiHidden/>
    <w:unhideWhenUsed/>
    <w:qFormat/>
    <w:rsid w:val="00610947"/>
    <w:pPr>
      <w:spacing w:before="0" w:after="16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next w:val="Annotationtext"/>
    <w:uiPriority w:val="99"/>
    <w:semiHidden/>
    <w:unhideWhenUsed/>
    <w:qFormat/>
    <w:rsid w:val="00610947"/>
    <w:pPr/>
    <w:rPr>
      <w:b/>
      <w:bCs/>
    </w:rPr>
  </w:style>
  <w:style w:type="paragraph" w:styleId="S16" w:customStyle="1">
    <w:name w:val="s_16"/>
    <w:basedOn w:val="Normal"/>
    <w:qFormat/>
    <w:rsid w:val="00610947"/>
    <w:pPr>
      <w:spacing w:beforeAutospacing="1" w:afterAutospacing="1"/>
    </w:pPr>
    <w:rPr/>
  </w:style>
  <w:style w:type="paragraph" w:styleId="NoSpacing">
    <w:name w:val="No Spacing"/>
    <w:uiPriority w:val="1"/>
    <w:qFormat/>
    <w:rsid w:val="00ef6f35"/>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Style27" w:customStyle="1">
    <w:name w:val="Нормальный (таблица)"/>
    <w:basedOn w:val="Normal"/>
    <w:next w:val="Normal"/>
    <w:uiPriority w:val="99"/>
    <w:qFormat/>
    <w:rsid w:val="006228cc"/>
    <w:pPr>
      <w:widowControl w:val="false"/>
      <w:jc w:val="both"/>
    </w:pPr>
    <w:rPr>
      <w:rFonts w:ascii="Times New Roman CYR" w:hAnsi="Times New Roman CYR" w:cs="Times New Roman CYR"/>
    </w:rPr>
  </w:style>
  <w:style w:type="paragraph" w:styleId="Style28" w:customStyle="1">
    <w:name w:val="Прижатый влево"/>
    <w:basedOn w:val="Normal"/>
    <w:next w:val="Normal"/>
    <w:uiPriority w:val="99"/>
    <w:qFormat/>
    <w:rsid w:val="006228cc"/>
    <w:pPr>
      <w:widowControl w:val="false"/>
    </w:pPr>
    <w:rPr>
      <w:rFonts w:ascii="Times New Roman CYR" w:hAnsi="Times New Roman CYR" w:cs="Times New Roman CYR"/>
    </w:rPr>
  </w:style>
  <w:style w:type="paragraph" w:styleId="Indent1" w:customStyle="1">
    <w:name w:val="indent_1"/>
    <w:basedOn w:val="Normal"/>
    <w:qFormat/>
    <w:rsid w:val="006a1037"/>
    <w:pPr>
      <w:spacing w:beforeAutospacing="1" w:afterAutospacing="1"/>
    </w:pPr>
    <w:rPr/>
  </w:style>
  <w:style w:type="paragraph" w:styleId="S1" w:customStyle="1">
    <w:name w:val="s_1"/>
    <w:basedOn w:val="Normal"/>
    <w:qFormat/>
    <w:rsid w:val="006a1037"/>
    <w:pPr>
      <w:spacing w:beforeAutospacing="1" w:afterAutospacing="1"/>
    </w:pPr>
    <w:rPr/>
  </w:style>
  <w:style w:type="paragraph" w:styleId="S15" w:customStyle="1">
    <w:name w:val="s_15"/>
    <w:basedOn w:val="Normal"/>
    <w:qFormat/>
    <w:rsid w:val="006a1037"/>
    <w:pPr>
      <w:spacing w:beforeAutospacing="1" w:afterAutospacing="1"/>
    </w:pPr>
    <w:rPr/>
  </w:style>
  <w:style w:type="paragraph" w:styleId="NormalWeb">
    <w:name w:val="Normal (Web)"/>
    <w:basedOn w:val="Normal"/>
    <w:uiPriority w:val="99"/>
    <w:semiHidden/>
    <w:unhideWhenUsed/>
    <w:qFormat/>
    <w:rsid w:val="006a1037"/>
    <w:pPr>
      <w:spacing w:beforeAutospacing="1" w:afterAutospacing="1"/>
    </w:pPr>
    <w:rPr/>
  </w:style>
  <w:style w:type="paragraph" w:styleId="Aj">
    <w:name w:val="_aj"/>
    <w:basedOn w:val="Normal"/>
    <w:qFormat/>
    <w:pPr>
      <w:widowControl/>
      <w:suppressAutoHyphens w:val="false"/>
      <w:spacing w:before="280" w:after="280"/>
    </w:pPr>
    <w:rPr>
      <w:rFonts w:ascii="Times New Roman" w:hAnsi="Times New Roman" w:cs="Times New Roman"/>
      <w:color w:val="00000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rsid w:val="006947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186367/0" TargetMode="External"/><Relationship Id="rId4" Type="http://schemas.openxmlformats.org/officeDocument/2006/relationships/hyperlink" Target="http://internet.garant.ru/document/redirect/74449814/0" TargetMode="External"/><Relationship Id="rId5" Type="http://schemas.openxmlformats.org/officeDocument/2006/relationships/hyperlink" Target="http://internet.garant.ru/document/redirect/73992220/1000" TargetMode="External"/><Relationship Id="rId6" Type="http://schemas.openxmlformats.org/officeDocument/2006/relationships/hyperlink" Target="http://internet.garant.ru/document/redirect/74449814/0" TargetMode="External"/><Relationship Id="rId7" Type="http://schemas.openxmlformats.org/officeDocument/2006/relationships/hyperlink" Target="http://internet.garant.ru/document/redirect/74449814/17" TargetMode="External"/><Relationship Id="rId8" Type="http://schemas.openxmlformats.org/officeDocument/2006/relationships/hyperlink" Target="http://internet.garant.ru/document/redirect/74449814/0" TargetMode="External"/><Relationship Id="rId9" Type="http://schemas.openxmlformats.org/officeDocument/2006/relationships/hyperlink" Target="http://internet.garant.ru/document/redirect/16325880/39" TargetMode="External"/><Relationship Id="rId10" Type="http://schemas.openxmlformats.org/officeDocument/2006/relationships/hyperlink" Target="http://internet.garant.ru/document/redirect/16325880/39" TargetMode="External"/><Relationship Id="rId11" Type="http://schemas.openxmlformats.org/officeDocument/2006/relationships/hyperlink" Target="http://internet.garant.ru/document/redirect/74449814/4603" TargetMode="External"/><Relationship Id="rId12" Type="http://schemas.openxmlformats.org/officeDocument/2006/relationships/hyperlink" Target="http://internet.garant.ru/document/redirect/16325880/39" TargetMode="External"/><Relationship Id="rId13"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74449814/3108" TargetMode="External"/><Relationship Id="rId15" Type="http://schemas.openxmlformats.org/officeDocument/2006/relationships/hyperlink" Target="http://internet.garant.ru/document/redirect/74449814/570101" TargetMode="External"/><Relationship Id="rId16" Type="http://schemas.openxmlformats.org/officeDocument/2006/relationships/hyperlink" Target="http://internet.garant.ru/document/redirect/74449814/570103" TargetMode="External"/><Relationship Id="rId17" Type="http://schemas.openxmlformats.org/officeDocument/2006/relationships/hyperlink" Target="http://internet.garant.ru/document/redirect/74449814/5703" TargetMode="External"/><Relationship Id="rId18" Type="http://schemas.openxmlformats.org/officeDocument/2006/relationships/hyperlink" Target="http://internet.garant.ru/document/redirect/400868611/0" TargetMode="External"/><Relationship Id="rId19" Type="http://schemas.openxmlformats.org/officeDocument/2006/relationships/hyperlink" Target="http://internet.garant.ru/document/redirect/74449814/0" TargetMode="External"/><Relationship Id="rId20" Type="http://schemas.openxmlformats.org/officeDocument/2006/relationships/hyperlink" Target="http://internet.garant.ru/document/redirect/400839591/0" TargetMode="External"/><Relationship Id="rId21" Type="http://schemas.openxmlformats.org/officeDocument/2006/relationships/hyperlink" Target="http://internet.garant.ru/document/redirect/74449814/2104" TargetMode="External"/><Relationship Id="rId22" Type="http://schemas.openxmlformats.org/officeDocument/2006/relationships/hyperlink" Target="http://internet.garant.ru/document/redirect/74449814/2105" TargetMode="External"/><Relationship Id="rId23" Type="http://schemas.openxmlformats.org/officeDocument/2006/relationships/hyperlink" Target="http://internet.garant.ru/document/redirect/74449814/900" TargetMode="External"/><Relationship Id="rId24" Type="http://schemas.openxmlformats.org/officeDocument/2006/relationships/hyperlink" Target="http://internet.garant.ru/document/redirect/74449814/0"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4AB7-F0A3-4A45-9624-4D4BABCD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Application>LibreOffice/7.6.0.3$Windows_x86 LibreOffice_project/69edd8b8ebc41d00b4de3915dc82f8f0fc3b6265</Application>
  <AppVersion>15.0000</AppVersion>
  <Pages>13</Pages>
  <Words>4414</Words>
  <Characters>35061</Characters>
  <CharactersWithSpaces>39807</CharactersWithSpaces>
  <Paragraphs>218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2015-02-13T14:02:00Z</dcterms:created>
  <dc:creator>Пользователь</dc:creator>
  <dc:description/>
  <dc:language>ru-RU</dc:language>
  <cp:lastModifiedBy/>
  <cp:lastPrinted>2023-12-21T16:59:22Z</cp:lastPrinted>
  <dcterms:modified xsi:type="dcterms:W3CDTF">2023-12-21T17:06:06Z</dcterms:modified>
  <cp:revision>182</cp:revision>
  <dc:subject/>
  <dc:title/>
</cp:coreProperties>
</file>

<file path=docProps/custom.xml><?xml version="1.0" encoding="utf-8"?>
<Properties xmlns="http://schemas.openxmlformats.org/officeDocument/2006/custom-properties" xmlns:vt="http://schemas.openxmlformats.org/officeDocument/2006/docPropsVTypes"/>
</file>