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Calibri" w:hAnsi="Calibri"/>
        </w:rPr>
      </w:pPr>
    </w:p>
    <w:tbl>
      <w:tblPr>
        <w:tblStyle w:val="Style_1"/>
      </w:tblPr>
      <w:tblGrid>
        <w:gridCol w:w="5495"/>
        <w:gridCol w:w="284"/>
        <w:gridCol w:w="3402"/>
        <w:gridCol w:w="873"/>
      </w:tblGrid>
      <w:tr>
        <w:tc>
          <w:tcPr>
            <w:tcW w:type="dxa" w:w="10054"/>
            <w:gridSpan w:val="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ДУМА САНДОВСКОГО МУНИЦИПАЛЬНОГО ОКРУГА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ТВЕРСКОЙ ОБЛАСТИ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РЕШЕНИЕ</w:t>
            </w:r>
          </w:p>
          <w:p w14:paraId="07000000">
            <w:pPr>
              <w:ind/>
              <w:jc w:val="left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sz w:val="28"/>
              </w:rPr>
              <w:t xml:space="preserve">02.11.2020                                         </w:t>
            </w:r>
            <w:r>
              <w:rPr>
                <w:rFonts w:ascii="Times New Roman" w:hAnsi="Times New Roman"/>
                <w:sz w:val="28"/>
              </w:rPr>
              <w:t>пгт</w:t>
            </w:r>
            <w:r>
              <w:rPr>
                <w:rFonts w:ascii="Times New Roman" w:hAnsi="Times New Roman"/>
                <w:sz w:val="28"/>
              </w:rPr>
              <w:t xml:space="preserve">. Сандово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№ 37 </w:t>
            </w:r>
          </w:p>
          <w:p w14:paraId="08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9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type="dxa" w:w="284"/>
            <w:shd w:fill="auto" w:val="clear"/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B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C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Порядка учета и рассмотрен</w:t>
            </w:r>
            <w:r>
              <w:rPr>
                <w:rFonts w:ascii="Times New Roman" w:hAnsi="Times New Roman"/>
                <w:sz w:val="28"/>
              </w:rPr>
              <w:t xml:space="preserve">ия предложений по проекту </w:t>
            </w:r>
            <w:r>
              <w:rPr>
                <w:rFonts w:ascii="Times New Roman" w:hAnsi="Times New Roman"/>
                <w:sz w:val="28"/>
              </w:rPr>
              <w:t xml:space="preserve">решения о бюджете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 Тверской области</w:t>
            </w:r>
            <w:r>
              <w:rPr>
                <w:rFonts w:ascii="Times New Roman" w:hAnsi="Times New Roman"/>
                <w:sz w:val="28"/>
              </w:rPr>
              <w:t xml:space="preserve"> на 2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21 год и на плановый период 202</w:t>
            </w:r>
            <w:r>
              <w:rPr>
                <w:rFonts w:ascii="Times New Roman" w:hAnsi="Times New Roman"/>
                <w:sz w:val="28"/>
              </w:rPr>
              <w:t>2 и 2023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</w:rPr>
              <w:t xml:space="preserve"> и порядка участия граждан в его обсуждении </w:t>
            </w:r>
          </w:p>
        </w:tc>
        <w:tc>
          <w:tcPr>
            <w:tcW w:type="dxa" w:w="284"/>
            <w:shd w:fill="auto" w:val="clear"/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E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F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0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2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</w:tbl>
    <w:p w14:paraId="13000000">
      <w:pPr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</w:rPr>
        <w:t xml:space="preserve">законом Тверской области от 23.04.2020 №21-ЗО  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РЕШИЛА:</w:t>
            </w: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D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учета и рассмотрен</w:t>
      </w:r>
      <w:r>
        <w:rPr>
          <w:rFonts w:ascii="Times New Roman" w:hAnsi="Times New Roman"/>
          <w:sz w:val="28"/>
        </w:rPr>
        <w:t xml:space="preserve">ия предложений по проекту </w:t>
      </w:r>
      <w:r>
        <w:rPr>
          <w:rFonts w:ascii="Times New Roman" w:hAnsi="Times New Roman"/>
          <w:sz w:val="28"/>
        </w:rPr>
        <w:t xml:space="preserve">решения о бюджете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 муниципа</w:t>
      </w:r>
      <w:r>
        <w:rPr>
          <w:rFonts w:ascii="Times New Roman" w:hAnsi="Times New Roman"/>
          <w:sz w:val="28"/>
        </w:rPr>
        <w:t xml:space="preserve">льного округа Тверской области на 2021 год и на плановый период 2022 и 2023 годов </w:t>
      </w:r>
      <w:r>
        <w:rPr>
          <w:rFonts w:ascii="Times New Roman" w:hAnsi="Times New Roman"/>
          <w:sz w:val="28"/>
        </w:rPr>
        <w:t>и порядка участия граждан в его обсуждении (прилагается).</w:t>
      </w:r>
    </w:p>
    <w:p w14:paraId="1E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i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Настоящее решение вступает в силу со дня его официального опубликования в газете «</w:t>
      </w:r>
      <w:r>
        <w:rPr>
          <w:rFonts w:ascii="Times New Roman" w:hAnsi="Times New Roman"/>
          <w:b w:val="0"/>
          <w:sz w:val="28"/>
        </w:rPr>
        <w:t>Сандовские</w:t>
      </w:r>
      <w:r>
        <w:rPr>
          <w:rFonts w:ascii="Times New Roman" w:hAnsi="Times New Roman"/>
          <w:b w:val="0"/>
          <w:sz w:val="28"/>
        </w:rPr>
        <w:t xml:space="preserve"> вести» и подлежит размещению на официальном сайте администрации </w:t>
      </w:r>
      <w:r>
        <w:rPr>
          <w:rFonts w:ascii="Times New Roman" w:hAnsi="Times New Roman"/>
          <w:b w:val="0"/>
          <w:sz w:val="28"/>
        </w:rPr>
        <w:t>Сандовского</w:t>
      </w:r>
      <w:r>
        <w:rPr>
          <w:rFonts w:ascii="Times New Roman" w:hAnsi="Times New Roman"/>
          <w:b w:val="0"/>
          <w:sz w:val="28"/>
        </w:rPr>
        <w:t xml:space="preserve"> района в сети Интернет.</w:t>
      </w:r>
    </w:p>
    <w:p w14:paraId="1F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1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                                        </w:t>
      </w:r>
      <w:r>
        <w:rPr>
          <w:rFonts w:ascii="Times New Roman" w:hAnsi="Times New Roman"/>
          <w:sz w:val="28"/>
        </w:rPr>
        <w:t>О.В.Смирнова</w:t>
      </w:r>
    </w:p>
    <w:p w14:paraId="22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14:paraId="23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4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5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6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7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8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9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 xml:space="preserve">Утвержден </w:t>
      </w:r>
    </w:p>
    <w:p w14:paraId="2A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 xml:space="preserve">решением Думы  </w:t>
      </w:r>
      <w:r>
        <w:rPr>
          <w:rStyle w:val="Style_3_ch"/>
          <w:rFonts w:ascii="Times New Roman" w:hAnsi="Times New Roman"/>
          <w:i w:val="0"/>
          <w:sz w:val="24"/>
        </w:rPr>
        <w:t>Сандовского</w:t>
      </w:r>
      <w:r>
        <w:rPr>
          <w:rStyle w:val="Style_3_ch"/>
          <w:rFonts w:ascii="Times New Roman" w:hAnsi="Times New Roman"/>
          <w:i w:val="0"/>
          <w:sz w:val="24"/>
        </w:rPr>
        <w:t xml:space="preserve">  </w:t>
      </w:r>
    </w:p>
    <w:p w14:paraId="2B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 xml:space="preserve">муниципального округа от 02.11.2020г № 37 </w:t>
      </w:r>
    </w:p>
    <w:p w14:paraId="2C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D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E000000">
      <w:pPr>
        <w:pStyle w:val="Style_2"/>
        <w:spacing w:before="0" w:line="240" w:lineRule="auto"/>
        <w:ind/>
        <w:rPr>
          <w:rStyle w:val="Style_3_ch"/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Порядок</w:t>
      </w:r>
    </w:p>
    <w:p w14:paraId="2F000000">
      <w:pPr>
        <w:pStyle w:val="Style_2"/>
        <w:spacing w:before="0" w:line="240" w:lineRule="auto"/>
        <w:ind/>
        <w:rPr>
          <w:rStyle w:val="Style_3_ch"/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 xml:space="preserve"> учета и рассмотрен</w:t>
      </w:r>
      <w:r>
        <w:rPr>
          <w:rStyle w:val="Style_3_ch"/>
          <w:rFonts w:ascii="Times New Roman" w:hAnsi="Times New Roman"/>
          <w:i w:val="0"/>
          <w:sz w:val="28"/>
        </w:rPr>
        <w:t xml:space="preserve">ия предложений по проекту решения о  бюджете </w:t>
      </w:r>
      <w:r>
        <w:rPr>
          <w:rStyle w:val="Style_3_ch"/>
          <w:rFonts w:ascii="Times New Roman" w:hAnsi="Times New Roman"/>
          <w:i w:val="0"/>
          <w:sz w:val="28"/>
        </w:rPr>
        <w:t xml:space="preserve"> </w:t>
      </w:r>
      <w:r>
        <w:rPr>
          <w:rStyle w:val="Style_3_ch"/>
          <w:rFonts w:ascii="Times New Roman" w:hAnsi="Times New Roman"/>
          <w:i w:val="0"/>
          <w:sz w:val="28"/>
        </w:rPr>
        <w:t>Сандовского</w:t>
      </w:r>
      <w:r>
        <w:rPr>
          <w:rStyle w:val="Style_3_ch"/>
          <w:rFonts w:ascii="Times New Roman" w:hAnsi="Times New Roman"/>
          <w:i w:val="0"/>
          <w:sz w:val="28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8"/>
        </w:rPr>
        <w:t xml:space="preserve"> 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8"/>
        </w:rPr>
        <w:t xml:space="preserve"> и  порядка участия граждан в его обсуждении</w:t>
      </w:r>
    </w:p>
    <w:p w14:paraId="30000000">
      <w:pPr>
        <w:ind/>
        <w:jc w:val="center"/>
        <w:rPr>
          <w:rStyle w:val="Style_3_ch"/>
          <w:rFonts w:ascii="Times New Roman" w:hAnsi="Times New Roman"/>
          <w:b w:val="1"/>
          <w:i w:val="0"/>
          <w:sz w:val="28"/>
        </w:rPr>
      </w:pPr>
      <w:r>
        <w:rPr>
          <w:rStyle w:val="Style_3_ch"/>
          <w:rFonts w:ascii="Times New Roman" w:hAnsi="Times New Roman"/>
          <w:b w:val="1"/>
          <w:i w:val="0"/>
          <w:sz w:val="28"/>
        </w:rPr>
        <w:t>(далее - Порядок)</w:t>
      </w:r>
    </w:p>
    <w:p w14:paraId="31000000">
      <w:pPr>
        <w:ind w:firstLine="698"/>
        <w:rPr>
          <w:rStyle w:val="Style_3_ch"/>
          <w:rFonts w:ascii="Times New Roman" w:hAnsi="Times New Roman"/>
          <w:b w:val="1"/>
          <w:i w:val="0"/>
          <w:sz w:val="28"/>
        </w:rPr>
      </w:pPr>
    </w:p>
    <w:p w14:paraId="32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2" w:name="sub_12"/>
      <w:r>
        <w:rPr>
          <w:rStyle w:val="Style_3_ch"/>
          <w:rFonts w:ascii="Times New Roman" w:hAnsi="Times New Roman"/>
          <w:i w:val="0"/>
          <w:sz w:val="22"/>
        </w:rPr>
        <w:t>1. Настоящий Порядок регулирует вопросы внесения, учёта и рассмотрен</w:t>
      </w:r>
      <w:r>
        <w:rPr>
          <w:rStyle w:val="Style_3_ch"/>
          <w:rFonts w:ascii="Times New Roman" w:hAnsi="Times New Roman"/>
          <w:i w:val="0"/>
          <w:sz w:val="22"/>
        </w:rPr>
        <w:t xml:space="preserve">ия предложений по проекту решения о бюджете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</w:t>
      </w:r>
      <w:r>
        <w:rPr>
          <w:rStyle w:val="Style_3_ch"/>
          <w:rFonts w:ascii="Times New Roman" w:hAnsi="Times New Roman"/>
          <w:i w:val="0"/>
          <w:sz w:val="22"/>
        </w:rPr>
        <w:t>ального округа Тверской области 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2"/>
        </w:rPr>
        <w:t xml:space="preserve">, а также порядок участия граждан в его обсуждении. </w:t>
      </w:r>
    </w:p>
    <w:p w14:paraId="33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3" w:name="sub_11"/>
      <w:bookmarkEnd w:id="2"/>
      <w:r>
        <w:rPr>
          <w:rStyle w:val="Style_3_ch"/>
          <w:rFonts w:ascii="Times New Roman" w:hAnsi="Times New Roman"/>
          <w:i w:val="0"/>
          <w:sz w:val="22"/>
        </w:rPr>
        <w:t xml:space="preserve">2. </w:t>
      </w:r>
      <w:r>
        <w:rPr>
          <w:rStyle w:val="Style_3_ch"/>
          <w:rFonts w:ascii="Times New Roman" w:hAnsi="Times New Roman"/>
          <w:i w:val="0"/>
          <w:sz w:val="22"/>
        </w:rPr>
        <w:t xml:space="preserve">Проект решения о бюджете  бюджета 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2"/>
        </w:rPr>
        <w:t xml:space="preserve">, публикуется в официальном печатном издании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района совместно с выдержками из настоящего Порядка, содержащими непосредственные правила действий жителей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по внесению предложен</w:t>
      </w:r>
      <w:r>
        <w:rPr>
          <w:rStyle w:val="Style_3_ch"/>
          <w:rFonts w:ascii="Times New Roman" w:hAnsi="Times New Roman"/>
          <w:i w:val="0"/>
          <w:sz w:val="22"/>
        </w:rPr>
        <w:t>ий к публикуемому проекту решения о бюджете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</w:t>
      </w:r>
      <w:r>
        <w:rPr>
          <w:rStyle w:val="Style_3_ch"/>
          <w:rFonts w:ascii="Times New Roman" w:hAnsi="Times New Roman"/>
          <w:i w:val="0"/>
          <w:sz w:val="22"/>
        </w:rPr>
        <w:t>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на 2021 год и</w:t>
      </w:r>
      <w:r>
        <w:rPr>
          <w:rStyle w:val="Style_3_ch"/>
          <w:rFonts w:ascii="Times New Roman" w:hAnsi="Times New Roman"/>
          <w:i w:val="0"/>
          <w:sz w:val="22"/>
        </w:rPr>
        <w:t xml:space="preserve"> на плановый период 2022 и 2023 годов.</w:t>
      </w:r>
    </w:p>
    <w:p w14:paraId="34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4" w:name="sub_10"/>
      <w:bookmarkEnd w:id="3"/>
      <w:r>
        <w:rPr>
          <w:rStyle w:val="Style_3_ch"/>
          <w:rFonts w:ascii="Times New Roman" w:hAnsi="Times New Roman"/>
          <w:i w:val="0"/>
          <w:sz w:val="22"/>
        </w:rPr>
        <w:t xml:space="preserve">3. </w:t>
      </w:r>
      <w:r>
        <w:rPr>
          <w:rStyle w:val="Style_3_ch"/>
          <w:rFonts w:ascii="Times New Roman" w:hAnsi="Times New Roman"/>
          <w:i w:val="0"/>
          <w:sz w:val="22"/>
        </w:rPr>
        <w:t>По</w:t>
      </w:r>
      <w:r>
        <w:rPr>
          <w:rStyle w:val="Style_3_ch"/>
          <w:rFonts w:ascii="Times New Roman" w:hAnsi="Times New Roman"/>
          <w:i w:val="0"/>
          <w:sz w:val="22"/>
        </w:rPr>
        <w:t xml:space="preserve">сле опубликования проекта решения 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2"/>
        </w:rPr>
        <w:t xml:space="preserve">, в официальном печатном издании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предложения направляются рабочей группе, образованной решением Думы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адресу:</w:t>
      </w:r>
      <w:r>
        <w:rPr>
          <w:rStyle w:val="Style_3_ch"/>
          <w:rFonts w:ascii="Times New Roman" w:hAnsi="Times New Roman"/>
          <w:i w:val="0"/>
          <w:sz w:val="22"/>
        </w:rPr>
        <w:t xml:space="preserve"> Тверская область, </w:t>
      </w:r>
      <w:r>
        <w:rPr>
          <w:rStyle w:val="Style_3_ch"/>
          <w:rFonts w:ascii="Times New Roman" w:hAnsi="Times New Roman"/>
          <w:i w:val="0"/>
          <w:sz w:val="22"/>
        </w:rPr>
        <w:t>Сандовский</w:t>
      </w:r>
      <w:r>
        <w:rPr>
          <w:rStyle w:val="Style_3_ch"/>
          <w:rFonts w:ascii="Times New Roman" w:hAnsi="Times New Roman"/>
          <w:i w:val="0"/>
          <w:sz w:val="22"/>
        </w:rPr>
        <w:t xml:space="preserve"> района, </w:t>
      </w:r>
      <w:r>
        <w:rPr>
          <w:rStyle w:val="Style_3_ch"/>
          <w:rFonts w:ascii="Times New Roman" w:hAnsi="Times New Roman"/>
          <w:i w:val="0"/>
          <w:sz w:val="22"/>
        </w:rPr>
        <w:t>пгт</w:t>
      </w:r>
      <w:r>
        <w:rPr>
          <w:rStyle w:val="Style_3_ch"/>
          <w:rFonts w:ascii="Times New Roman" w:hAnsi="Times New Roman"/>
          <w:i w:val="0"/>
          <w:sz w:val="22"/>
        </w:rPr>
        <w:t xml:space="preserve"> Сан</w:t>
      </w:r>
      <w:r>
        <w:rPr>
          <w:rStyle w:val="Style_3_ch"/>
          <w:rFonts w:ascii="Times New Roman" w:hAnsi="Times New Roman"/>
          <w:i w:val="0"/>
          <w:sz w:val="22"/>
        </w:rPr>
        <w:t>дово, ул. Советская, д.11, каб.</w:t>
      </w:r>
      <w:r>
        <w:rPr>
          <w:rStyle w:val="Style_3_ch"/>
          <w:rFonts w:ascii="Times New Roman" w:hAnsi="Times New Roman"/>
          <w:i w:val="0"/>
          <w:sz w:val="22"/>
        </w:rPr>
        <w:t xml:space="preserve">2, не позднее 2 дней до даты проведения публичных слушаний. </w:t>
      </w:r>
    </w:p>
    <w:p w14:paraId="35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>4. Предложения должны быть сформулированы письменно в виде поправок к соответ</w:t>
      </w:r>
      <w:r>
        <w:rPr>
          <w:rStyle w:val="Style_3_ch"/>
          <w:rFonts w:ascii="Times New Roman" w:hAnsi="Times New Roman"/>
          <w:i w:val="0"/>
          <w:sz w:val="22"/>
        </w:rPr>
        <w:t xml:space="preserve">ствующим пунктам проекта решения о бюджете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2"/>
        </w:rPr>
        <w:t xml:space="preserve"> и сопровождаться пояснительной запиской, в которой обосновывается необходимость их принятия.</w:t>
      </w:r>
    </w:p>
    <w:p w14:paraId="36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>Анонимные письма, обращения, заявления не рассматриваются.</w:t>
      </w:r>
    </w:p>
    <w:p w14:paraId="37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5" w:name="sub_5"/>
      <w:bookmarkEnd w:id="4"/>
      <w:r>
        <w:rPr>
          <w:rStyle w:val="Style_3_ch"/>
          <w:rFonts w:ascii="Times New Roman" w:hAnsi="Times New Roman"/>
          <w:i w:val="0"/>
          <w:sz w:val="22"/>
        </w:rPr>
        <w:t xml:space="preserve">5. </w:t>
      </w:r>
      <w:bookmarkStart w:id="6" w:name="sub_7"/>
      <w:bookmarkEnd w:id="5"/>
      <w:r>
        <w:rPr>
          <w:rStyle w:val="Style_3_ch"/>
          <w:rFonts w:ascii="Times New Roman" w:hAnsi="Times New Roman"/>
          <w:i w:val="0"/>
          <w:sz w:val="22"/>
        </w:rPr>
        <w:t xml:space="preserve">Предложения, поступившие в приёмную администрации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района, регистрируются в день поступления и передаются рабочей группе для рассмотрения.</w:t>
      </w:r>
    </w:p>
    <w:p w14:paraId="38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6. Граждане, представившие рабочей группе свои предложения в письменной форме в установленные сроки, получают право на выступление в ходе публичных слушаний по проекту </w:t>
      </w:r>
      <w:r>
        <w:rPr>
          <w:rStyle w:val="Style_3_ch"/>
          <w:rFonts w:ascii="Times New Roman" w:hAnsi="Times New Roman"/>
          <w:i w:val="0"/>
          <w:sz w:val="22"/>
        </w:rPr>
        <w:t xml:space="preserve">решения о бюджете 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на 2021 год и на плановый период 2022 и 2023 годов</w:t>
      </w:r>
      <w:r>
        <w:rPr>
          <w:rStyle w:val="Style_3_ch"/>
          <w:rFonts w:ascii="Times New Roman" w:hAnsi="Times New Roman"/>
          <w:i w:val="0"/>
          <w:sz w:val="22"/>
        </w:rPr>
        <w:t>, для аргументации своих рекомендаций и предложений. При этом они становятся экспертами публичных слушаний.</w:t>
      </w:r>
    </w:p>
    <w:p w14:paraId="39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7. </w:t>
      </w:r>
      <w:bookmarkStart w:id="7" w:name="sub_8"/>
      <w:bookmarkEnd w:id="6"/>
      <w:r>
        <w:rPr>
          <w:rStyle w:val="Style_3_ch"/>
          <w:rFonts w:ascii="Times New Roman" w:hAnsi="Times New Roman"/>
          <w:i w:val="0"/>
          <w:sz w:val="22"/>
        </w:rPr>
        <w:t>Публи</w:t>
      </w:r>
      <w:r>
        <w:rPr>
          <w:rStyle w:val="Style_3_ch"/>
          <w:rFonts w:ascii="Times New Roman" w:hAnsi="Times New Roman"/>
          <w:i w:val="0"/>
          <w:sz w:val="22"/>
        </w:rPr>
        <w:t xml:space="preserve">чные слушания по проекту бюджета 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 </w:t>
      </w:r>
      <w:r>
        <w:rPr>
          <w:rStyle w:val="Style_3_ch"/>
          <w:rFonts w:ascii="Times New Roman" w:hAnsi="Times New Roman"/>
          <w:i w:val="0"/>
          <w:sz w:val="22"/>
        </w:rPr>
        <w:t xml:space="preserve">на 2021 год и на плановый период 2022 и 2023 годов </w:t>
      </w:r>
      <w:r>
        <w:rPr>
          <w:rStyle w:val="Style_3_ch"/>
          <w:rFonts w:ascii="Times New Roman" w:hAnsi="Times New Roman"/>
          <w:i w:val="0"/>
          <w:sz w:val="22"/>
        </w:rPr>
        <w:t xml:space="preserve"> проводятся в соответствии с Положением </w:t>
      </w:r>
      <w:r>
        <w:rPr>
          <w:rFonts w:ascii="Times New Roman" w:hAnsi="Times New Roman"/>
          <w:sz w:val="22"/>
        </w:rPr>
        <w:t xml:space="preserve">о порядке организации и проведения публичных слушаний в </w:t>
      </w:r>
      <w:r>
        <w:rPr>
          <w:rFonts w:ascii="Times New Roman" w:hAnsi="Times New Roman"/>
          <w:sz w:val="22"/>
        </w:rPr>
        <w:t>Сандовского</w:t>
      </w:r>
      <w:r>
        <w:rPr>
          <w:rFonts w:ascii="Times New Roman" w:hAnsi="Times New Roman"/>
          <w:sz w:val="22"/>
        </w:rPr>
        <w:t xml:space="preserve"> муниципальном округе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 xml:space="preserve">, утвержденным Думой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от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№ 15 от 22.09.2020.</w:t>
      </w:r>
    </w:p>
    <w:p w14:paraId="3A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8. Рабочая группа рассматривает поступившие в соответствии с настоящим Порядком предложения </w:t>
      </w:r>
      <w:bookmarkStart w:id="8" w:name="sub_9"/>
      <w:bookmarkEnd w:id="7"/>
      <w:r>
        <w:rPr>
          <w:rStyle w:val="Style_3_ch"/>
          <w:rFonts w:ascii="Times New Roman" w:hAnsi="Times New Roman"/>
          <w:i w:val="0"/>
          <w:sz w:val="22"/>
        </w:rPr>
        <w:t xml:space="preserve">и передает рекомендации публичных слушаний в Думу </w:t>
      </w:r>
      <w:r>
        <w:rPr>
          <w:rStyle w:val="Style_3_ch"/>
          <w:rFonts w:ascii="Times New Roman" w:hAnsi="Times New Roman"/>
          <w:i w:val="0"/>
          <w:sz w:val="22"/>
        </w:rPr>
        <w:t>Сандовского</w:t>
      </w:r>
      <w:r>
        <w:rPr>
          <w:rStyle w:val="Style_3_ch"/>
          <w:rFonts w:ascii="Times New Roman" w:hAnsi="Times New Roman"/>
          <w:i w:val="0"/>
          <w:sz w:val="22"/>
        </w:rPr>
        <w:t xml:space="preserve">  муниципального округа для принятия решения.</w:t>
      </w:r>
      <w:bookmarkEnd w:id="8"/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567" w:footer="720" w:gutter="0" w:header="720" w:left="1134" w:right="709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PlusNormal"/>
    <w:link w:val="Style_12_ch"/>
    <w:rPr>
      <w:sz w:val="28"/>
    </w:rPr>
  </w:style>
  <w:style w:styleId="Style_12_ch" w:type="character">
    <w:name w:val="ConsPlusNormal"/>
    <w:link w:val="Style_12"/>
    <w:rPr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heading 3"/>
    <w:next w:val="Style_4"/>
    <w:link w:val="Style_14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4_ch" w:type="character">
    <w:name w:val="heading 3"/>
    <w:link w:val="Style_14"/>
    <w:rPr>
      <w:rFonts w:ascii="XO Thames" w:hAnsi="XO Thames"/>
      <w:b w:val="1"/>
      <w:i w:val="1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Обычный1"/>
    <w:link w:val="Style_17_ch"/>
    <w:rPr>
      <w:rFonts w:ascii="Tms Rmn" w:hAnsi="Tms Rmn"/>
    </w:rPr>
  </w:style>
  <w:style w:styleId="Style_17_ch" w:type="character">
    <w:name w:val="Обычный1"/>
    <w:link w:val="Style_17"/>
    <w:rPr>
      <w:rFonts w:ascii="Tms Rmn" w:hAnsi="Tms Rmn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_ch" w:type="character">
    <w:name w:val="heading 1"/>
    <w:basedOn w:val="Style_4_ch"/>
    <w:link w:val="Style_2"/>
    <w:rPr>
      <w:rFonts w:ascii="Arial" w:hAnsi="Arial"/>
      <w:b w:val="1"/>
      <w:sz w:val="30"/>
    </w:rPr>
  </w:style>
  <w:style w:styleId="Style_3" w:type="paragraph">
    <w:name w:val="Выделение1"/>
    <w:link w:val="Style_3_ch"/>
    <w:rPr>
      <w:i w:val="1"/>
    </w:rPr>
  </w:style>
  <w:style w:styleId="Style_3_ch" w:type="character">
    <w:name w:val="Выделение1"/>
    <w:link w:val="Style_3"/>
    <w:rPr>
      <w:i w:val="1"/>
    </w:rPr>
  </w:style>
  <w:style w:styleId="Style_19" w:type="paragraph">
    <w:name w:val="head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Обычный1"/>
    <w:link w:val="Style_27_ch"/>
    <w:rPr>
      <w:rFonts w:ascii="Tms Rmn" w:hAnsi="Tms Rmn"/>
    </w:rPr>
  </w:style>
  <w:style w:styleId="Style_27_ch" w:type="character">
    <w:name w:val="Обычный1"/>
    <w:link w:val="Style_27"/>
    <w:rPr>
      <w:rFonts w:ascii="Tms Rmn" w:hAnsi="Tms Rmn"/>
    </w:rPr>
  </w:style>
  <w:style w:styleId="Style_28" w:type="paragraph">
    <w:name w:val="toc 8"/>
    <w:next w:val="Style_4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Default"/>
    <w:link w:val="Style_29_ch"/>
    <w:rPr>
      <w:sz w:val="24"/>
    </w:rPr>
  </w:style>
  <w:style w:styleId="Style_29_ch" w:type="character">
    <w:name w:val="Default"/>
    <w:link w:val="Style_29"/>
    <w:rPr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4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2020-11-09T09:17:21Z</dcterms:modified>
</cp:coreProperties>
</file>