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95"/>
        <w:gridCol w:w="282"/>
        <w:gridCol w:w="3403"/>
        <w:gridCol w:w="740"/>
      </w:tblGrid>
      <w:tr>
        <w:tc>
          <w:tcPr>
            <w:tcW w:type="dxa" w:w="9920"/>
            <w:gridSpan w:val="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2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34" l="-167" r="-167" t="-134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3000000">
            <w:pPr>
              <w:pStyle w:val="Style_2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4000000">
            <w:pPr>
              <w:pStyle w:val="Style_2"/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>ДУМА САНДОВСКОГО МУНИЦИПАЛЬНОГО ОКРУГА</w:t>
            </w:r>
          </w:p>
          <w:p w14:paraId="05000000">
            <w:pPr>
              <w:pStyle w:val="Style_2"/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 xml:space="preserve">ТВЕРСКОЙ ОБЛАСТИ </w:t>
            </w:r>
          </w:p>
          <w:p w14:paraId="06000000">
            <w:pPr>
              <w:pStyle w:val="Style_2"/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>РЕШЕНИЕ</w:t>
            </w:r>
          </w:p>
          <w:p w14:paraId="07000000">
            <w:pPr>
              <w:pStyle w:val="Style_2"/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</w:pPr>
            <w:r>
              <w:rPr>
                <w:rFonts w:ascii="Times New Roman" w:hAnsi="Times New Roman"/>
                <w:sz w:val="28"/>
              </w:rPr>
              <w:t>23.10.2020                                         пгт. Сандово                                             № 33</w:t>
            </w:r>
          </w:p>
        </w:tc>
      </w:tr>
      <w:tr>
        <w:tc>
          <w:tcPr>
            <w:tcW w:type="dxa" w:w="54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ind w:firstLine="0"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</w:pPr>
          </w:p>
        </w:tc>
        <w:tc>
          <w:tcPr>
            <w:tcW w:type="dxa" w:w="7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</w:pPr>
          </w:p>
        </w:tc>
      </w:tr>
      <w:tr>
        <w:tc>
          <w:tcPr>
            <w:tcW w:type="dxa" w:w="54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ind w:firstLine="0"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tabs>
                <w:tab w:leader="none" w:pos="4358" w:val="left"/>
              </w:tabs>
              <w:ind w:firstLine="0"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</w:pPr>
          </w:p>
        </w:tc>
      </w:tr>
      <w:tr>
        <w:tc>
          <w:tcPr>
            <w:tcW w:type="dxa" w:w="54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ind w:firstLine="0" w:right="101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изменений в </w:t>
            </w:r>
            <w:bookmarkStart w:id="1" w:name="__DdeLink__1094_4123089541"/>
            <w:bookmarkEnd w:id="1"/>
            <w:r>
              <w:rPr>
                <w:rFonts w:ascii="Times New Roman" w:hAnsi="Times New Roman"/>
                <w:sz w:val="28"/>
              </w:rPr>
              <w:t>план приватизации объектов  муниципальной собственности Сандовского района Тверской области  на 2018-2020 гг.</w:t>
            </w: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0"/>
              <w:tabs>
                <w:tab w:leader="none" w:pos="4358" w:val="left"/>
              </w:tabs>
              <w:ind w:firstLine="0"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</w:pPr>
          </w:p>
        </w:tc>
      </w:tr>
      <w:tr>
        <w:tc>
          <w:tcPr>
            <w:tcW w:type="dxa" w:w="549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ind w:firstLine="0" w:right="101"/>
              <w:rPr>
                <w:rFonts w:ascii="Times New Roman" w:hAnsi="Times New Roman"/>
                <w:b w:val="1"/>
                <w:sz w:val="28"/>
              </w:rPr>
            </w:pPr>
          </w:p>
          <w:p w14:paraId="15000000">
            <w:pPr>
              <w:pStyle w:val="Style_2"/>
              <w:widowControl w:val="0"/>
              <w:ind w:firstLine="0"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3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2"/>
              <w:widowControl w:val="0"/>
              <w:tabs>
                <w:tab w:leader="none" w:pos="4358" w:val="left"/>
              </w:tabs>
              <w:ind w:firstLine="0"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</w:pPr>
          </w:p>
        </w:tc>
      </w:tr>
    </w:tbl>
    <w:p w14:paraId="19000000">
      <w:pPr>
        <w:pStyle w:val="Style_2"/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>
        <w:t xml:space="preserve">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tbl>
      <w:tblPr>
        <w:tblStyle w:val="Style_1"/>
        <w:tblInd w:type="dxa" w:w="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40"/>
        <w:gridCol w:w="6804"/>
        <w:gridCol w:w="1420"/>
      </w:tblGrid>
      <w:tr>
        <w:tc>
          <w:tcPr>
            <w:tcW w:type="dxa" w:w="12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РЕШИЛА:</w:t>
            </w:r>
          </w:p>
        </w:tc>
        <w:tc>
          <w:tcPr>
            <w:tcW w:type="dxa" w:w="14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2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3000000">
      <w:pPr>
        <w:pStyle w:val="Style_2"/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В связи с невостребованность объектов исключить  из  плана приватизации объектов  муниципальной собственности  Сандовского района Тверской области  на 2018-2020 гг., утвержденного Решением собрания депутатов Сндовского района  №43 от 30.11.2017 г. «Об  утверждении плана приватизации объектов  муниципальной собственности  Сандовского района Тверской области  на 2018-2020 гг.» следующие объекты:</w:t>
      </w:r>
    </w:p>
    <w:p w14:paraId="2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b w:val="1"/>
          <w:sz w:val="28"/>
        </w:rPr>
        <w:t>Здание</w:t>
      </w:r>
      <w:r>
        <w:rPr>
          <w:rFonts w:ascii="Times New Roman" w:hAnsi="Times New Roman"/>
          <w:sz w:val="28"/>
        </w:rPr>
        <w:t xml:space="preserve"> (кадастровый номер:</w:t>
      </w:r>
      <w:r>
        <w:rPr>
          <w:rFonts w:ascii="Times New Roman" w:hAnsi="Times New Roman"/>
          <w:b w:val="0"/>
          <w:sz w:val="28"/>
        </w:rPr>
        <w:t>69:28:0000012:1648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>Тверская обл., Сандовский район,</w:t>
      </w:r>
    </w:p>
    <w:p w14:paraId="2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п.Сандово, ул. Заречная, д.22, </w:t>
      </w:r>
      <w:r>
        <w:rPr>
          <w:rFonts w:ascii="Times New Roman" w:hAnsi="Times New Roman"/>
          <w:sz w:val="28"/>
        </w:rPr>
        <w:t>площадью 495,92 кв.м,</w:t>
      </w:r>
    </w:p>
    <w:p w14:paraId="2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Земельный участок </w:t>
      </w:r>
      <w:r>
        <w:rPr>
          <w:rFonts w:ascii="Times New Roman" w:hAnsi="Times New Roman"/>
          <w:sz w:val="28"/>
        </w:rPr>
        <w:t>(кадастровый номер:</w:t>
      </w:r>
      <w:r>
        <w:rPr>
          <w:rFonts w:ascii="Times New Roman" w:hAnsi="Times New Roman"/>
          <w:sz w:val="28"/>
        </w:rPr>
        <w:t>69:28:0070113:102), площадью 786,0 кв.м.;</w:t>
      </w:r>
    </w:p>
    <w:p w14:paraId="2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b w:val="1"/>
          <w:sz w:val="28"/>
        </w:rPr>
        <w:t xml:space="preserve">Здание </w:t>
      </w:r>
      <w:r>
        <w:rPr>
          <w:rFonts w:ascii="Times New Roman" w:hAnsi="Times New Roman"/>
          <w:b w:val="0"/>
          <w:sz w:val="28"/>
        </w:rPr>
        <w:t xml:space="preserve">(кадастровый номер: </w:t>
      </w:r>
      <w:r>
        <w:rPr>
          <w:rFonts w:ascii="Times New Roman" w:hAnsi="Times New Roman"/>
          <w:b w:val="0"/>
          <w:sz w:val="28"/>
        </w:rPr>
        <w:t xml:space="preserve">69:28:0160901:172), по адресу:Тверская обл., </w:t>
      </w:r>
      <w:r>
        <w:rPr>
          <w:rFonts w:ascii="Times New Roman" w:hAnsi="Times New Roman"/>
          <w:sz w:val="28"/>
        </w:rPr>
        <w:t xml:space="preserve">Сандовский район, </w:t>
      </w:r>
      <w:r>
        <w:rPr>
          <w:rFonts w:ascii="Times New Roman" w:hAnsi="Times New Roman"/>
          <w:b w:val="0"/>
          <w:sz w:val="28"/>
        </w:rPr>
        <w:t xml:space="preserve">д. Березье, д.86, площадью 347,1 кв.м., </w:t>
      </w:r>
    </w:p>
    <w:p w14:paraId="28000000">
      <w:pPr>
        <w:pStyle w:val="Style_3"/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8"/>
        </w:rPr>
        <w:t xml:space="preserve">Земельный участок </w:t>
      </w:r>
      <w:r>
        <w:rPr>
          <w:rFonts w:ascii="Times New Roman" w:hAnsi="Times New Roman"/>
          <w:b w:val="0"/>
          <w:sz w:val="28"/>
        </w:rPr>
        <w:t>(кадастровый номер:</w:t>
      </w:r>
      <w:r>
        <w:rPr>
          <w:rFonts w:ascii="Times New Roman" w:hAnsi="Times New Roman"/>
          <w:b w:val="0"/>
          <w:sz w:val="28"/>
        </w:rPr>
        <w:t>69:28:0160901:4), площадью 5500 кв.м.</w:t>
      </w:r>
    </w:p>
    <w:p w14:paraId="29000000">
      <w:pPr>
        <w:pStyle w:val="Style_2"/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решение вступает в силу со дня его официального опубликования в газете «Сандовские вести» и подлежит размещению на официальном сайте администрации Сандовского района в сети Интернет.</w:t>
      </w:r>
    </w:p>
    <w:p w14:paraId="2A000000">
      <w:pPr>
        <w:pStyle w:val="Style_2"/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B000000">
      <w:pPr>
        <w:pStyle w:val="Style_2"/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2C000000">
      <w:pPr>
        <w:pStyle w:val="Style_2"/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D000000">
      <w:pPr>
        <w:pStyle w:val="Style_2"/>
        <w:widowControl w:val="0"/>
        <w:tabs>
          <w:tab w:leader="none" w:pos="10205" w:val="left"/>
        </w:tabs>
        <w:ind w:firstLine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                                  О.В.Смирнова </w:t>
      </w:r>
    </w:p>
    <w:sectPr>
      <w:type w:val="nextPage"/>
      <w:pgSz w:h="16838" w:w="11906"/>
      <w:pgMar w:bottom="794" w:footer="0" w:gutter="0" w:header="0" w:left="1134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Tms Rmn" w:hAnsi="Tms Rmn"/>
      <w:color w:val="000000"/>
      <w:sz w:val="20"/>
    </w:rPr>
  </w:style>
  <w:style w:default="1" w:styleId="Style_2_ch" w:type="character">
    <w:name w:val="Normal"/>
    <w:link w:val="Style_2"/>
    <w:rPr>
      <w:rFonts w:ascii="Tms Rmn" w:hAnsi="Tms Rmn"/>
      <w:color w:val="000000"/>
      <w:sz w:val="20"/>
    </w:rPr>
  </w:style>
  <w:style w:styleId="Style_4" w:type="paragraph">
    <w:name w:val="Заголовок"/>
    <w:basedOn w:val="Style_2"/>
    <w:next w:val="Style_5"/>
    <w:link w:val="Style_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_ch" w:type="character">
    <w:name w:val="Заголовок"/>
    <w:basedOn w:val="Style_2_ch"/>
    <w:link w:val="Style_4"/>
    <w:rPr>
      <w:rFonts w:ascii="Liberation Sans" w:hAnsi="Liberation Sans"/>
      <w:sz w:val="28"/>
    </w:rPr>
  </w:style>
  <w:style w:styleId="Style_6" w:type="paragraph">
    <w:name w:val="toc 2"/>
    <w:basedOn w:val="Style_2"/>
    <w:link w:val="Style_6_ch"/>
    <w:uiPriority w:val="39"/>
    <w:pPr>
      <w:widowControl w:val="1"/>
      <w:ind w:firstLine="0" w:left="200"/>
      <w:jc w:val="left"/>
    </w:pPr>
  </w:style>
  <w:style w:styleId="Style_6_ch" w:type="character">
    <w:name w:val="toc 2"/>
    <w:basedOn w:val="Style_2_ch"/>
    <w:link w:val="Style_6"/>
  </w:style>
  <w:style w:styleId="Style_3" w:type="paragraph">
    <w:name w:val="Содержимое таблицы"/>
    <w:basedOn w:val="Style_2"/>
    <w:link w:val="Style_3_ch"/>
  </w:style>
  <w:style w:styleId="Style_3_ch" w:type="character">
    <w:name w:val="Содержимое таблицы"/>
    <w:basedOn w:val="Style_2_ch"/>
    <w:link w:val="Style_3"/>
  </w:style>
  <w:style w:styleId="Style_5" w:type="paragraph">
    <w:name w:val="Body Text"/>
    <w:basedOn w:val="Style_2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2_ch"/>
    <w:link w:val="Style_5"/>
  </w:style>
  <w:style w:styleId="Style_7" w:type="paragraph">
    <w:name w:val="toc 4"/>
    <w:basedOn w:val="Style_2"/>
    <w:link w:val="Style_7_ch"/>
    <w:uiPriority w:val="39"/>
    <w:pPr>
      <w:widowControl w:val="1"/>
      <w:ind w:firstLine="0" w:left="600"/>
      <w:jc w:val="left"/>
    </w:pPr>
  </w:style>
  <w:style w:styleId="Style_7_ch" w:type="character">
    <w:name w:val="toc 4"/>
    <w:basedOn w:val="Style_2_ch"/>
    <w:link w:val="Style_7"/>
  </w:style>
  <w:style w:styleId="Style_8" w:type="paragraph">
    <w:name w:val="Оглавление 4 Знак"/>
    <w:link w:val="Style_8_ch"/>
  </w:style>
  <w:style w:styleId="Style_8_ch" w:type="character">
    <w:name w:val="Оглавление 4 Знак"/>
    <w:link w:val="Style_8"/>
  </w:style>
  <w:style w:styleId="Style_9" w:type="paragraph">
    <w:name w:val="List Paragraph"/>
    <w:basedOn w:val="Style_2"/>
    <w:link w:val="Style_9_ch"/>
    <w:pPr>
      <w:spacing w:after="200" w:before="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2_ch"/>
    <w:link w:val="Style_9"/>
    <w:rPr>
      <w:rFonts w:ascii="Calibri" w:hAnsi="Calibri"/>
      <w:sz w:val="22"/>
    </w:rPr>
  </w:style>
  <w:style w:styleId="Style_10" w:type="paragraph">
    <w:name w:val="toc 6"/>
    <w:basedOn w:val="Style_2"/>
    <w:link w:val="Style_10_ch"/>
    <w:uiPriority w:val="39"/>
    <w:pPr>
      <w:widowControl w:val="1"/>
      <w:ind w:firstLine="0" w:left="1000"/>
      <w:jc w:val="left"/>
    </w:pPr>
  </w:style>
  <w:style w:styleId="Style_10_ch" w:type="character">
    <w:name w:val="toc 6"/>
    <w:basedOn w:val="Style_2_ch"/>
    <w:link w:val="Style_10"/>
  </w:style>
  <w:style w:styleId="Style_11" w:type="paragraph">
    <w:name w:val="toc 7"/>
    <w:basedOn w:val="Style_2"/>
    <w:link w:val="Style_11_ch"/>
    <w:uiPriority w:val="39"/>
    <w:pPr>
      <w:widowControl w:val="1"/>
      <w:ind w:firstLine="0" w:left="1200"/>
      <w:jc w:val="left"/>
    </w:pPr>
  </w:style>
  <w:style w:styleId="Style_11_ch" w:type="character">
    <w:name w:val="toc 7"/>
    <w:basedOn w:val="Style_2_ch"/>
    <w:link w:val="Style_11"/>
  </w:style>
  <w:style w:styleId="Style_12" w:type="paragraph">
    <w:name w:val="Указатель"/>
    <w:basedOn w:val="Style_2"/>
    <w:link w:val="Style_12_ch"/>
  </w:style>
  <w:style w:styleId="Style_12_ch" w:type="character">
    <w:name w:val="Указатель"/>
    <w:basedOn w:val="Style_2_ch"/>
    <w:link w:val="Style_12"/>
  </w:style>
  <w:style w:styleId="Style_13" w:type="paragraph">
    <w:name w:val="toc 10"/>
    <w:link w:val="Style_13_ch"/>
  </w:style>
  <w:style w:styleId="Style_13_ch" w:type="character">
    <w:name w:val="toc 10"/>
    <w:link w:val="Style_13"/>
  </w:style>
  <w:style w:styleId="Style_14" w:type="paragraph">
    <w:name w:val="ConsPlusNormal"/>
    <w:link w:val="Style_14_ch"/>
    <w:rPr>
      <w:sz w:val="28"/>
    </w:rPr>
  </w:style>
  <w:style w:styleId="Style_14_ch" w:type="character">
    <w:name w:val="ConsPlusNormal"/>
    <w:link w:val="Style_14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heading 3"/>
    <w:basedOn w:val="Style_2"/>
    <w:link w:val="Style_17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</w:rPr>
  </w:style>
  <w:style w:styleId="Style_17_ch" w:type="character">
    <w:name w:val="heading 3"/>
    <w:basedOn w:val="Style_2_ch"/>
    <w:link w:val="Style_17"/>
    <w:rPr>
      <w:rFonts w:ascii="XO Thames" w:hAnsi="XO Thames"/>
      <w:b w:val="1"/>
      <w:i w:val="1"/>
    </w:rPr>
  </w:style>
  <w:style w:styleId="Style_18" w:type="paragraph">
    <w:name w:val="Header and Footer"/>
    <w:link w:val="Style_18_ch"/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Гиперссылка1"/>
    <w:link w:val="Style_19_ch"/>
    <w:pPr>
      <w:widowControl w:val="1"/>
      <w:ind/>
      <w:jc w:val="left"/>
    </w:pPr>
    <w:rPr>
      <w:rFonts w:ascii="Times New Roman" w:hAnsi="Times New Roman"/>
      <w:color w:val="0000FF"/>
      <w:sz w:val="20"/>
      <w:u w:val="single"/>
    </w:rPr>
  </w:style>
  <w:style w:styleId="Style_19_ch" w:type="character">
    <w:name w:val="Гиперссылка1"/>
    <w:link w:val="Style_19"/>
    <w:rPr>
      <w:rFonts w:ascii="Times New Roman" w:hAnsi="Times New Roman"/>
      <w:color w:val="0000FF"/>
      <w:sz w:val="20"/>
      <w:u w:val="single"/>
    </w:rPr>
  </w:style>
  <w:style w:styleId="Style_20" w:type="paragraph">
    <w:name w:val="Footnote"/>
    <w:basedOn w:val="Style_21"/>
    <w:link w:val="Style_20_ch"/>
  </w:style>
  <w:style w:styleId="Style_20_ch" w:type="character">
    <w:name w:val="Footnote"/>
    <w:basedOn w:val="Style_21_ch"/>
    <w:link w:val="Style_20"/>
  </w:style>
  <w:style w:styleId="Style_22" w:type="paragraph">
    <w:name w:val="Цитата Знак"/>
    <w:basedOn w:val="Style_21"/>
    <w:link w:val="Style_22_ch"/>
    <w:rPr>
      <w:rFonts w:ascii="Times New Roman" w:hAnsi="Times New Roman"/>
      <w:sz w:val="26"/>
    </w:rPr>
  </w:style>
  <w:style w:styleId="Style_22_ch" w:type="character">
    <w:name w:val="Цитата Знак"/>
    <w:basedOn w:val="Style_21_ch"/>
    <w:link w:val="Style_22"/>
    <w:rPr>
      <w:rFonts w:ascii="Times New Roman" w:hAnsi="Times New Roman"/>
      <w:sz w:val="26"/>
    </w:rPr>
  </w:style>
  <w:style w:styleId="Style_23" w:type="paragraph">
    <w:name w:val="Текст выноски Знак"/>
    <w:basedOn w:val="Style_21"/>
    <w:link w:val="Style_23_ch"/>
    <w:rPr>
      <w:rFonts w:ascii="Tahoma" w:hAnsi="Tahoma"/>
      <w:sz w:val="16"/>
    </w:rPr>
  </w:style>
  <w:style w:styleId="Style_23_ch" w:type="character">
    <w:name w:val="Текст выноски Знак"/>
    <w:basedOn w:val="Style_21_ch"/>
    <w:link w:val="Style_23"/>
    <w:rPr>
      <w:rFonts w:ascii="Tahoma" w:hAnsi="Tahoma"/>
      <w:sz w:val="16"/>
    </w:rPr>
  </w:style>
  <w:style w:styleId="Style_24" w:type="paragraph">
    <w:name w:val="Оглавление 2 Знак"/>
    <w:link w:val="Style_24_ch"/>
  </w:style>
  <w:style w:styleId="Style_24_ch" w:type="character">
    <w:name w:val="Оглавление 2 Знак"/>
    <w:link w:val="Style_24"/>
  </w:style>
  <w:style w:styleId="Style_25" w:type="paragraph">
    <w:name w:val="Оглавление 8 Знак"/>
    <w:link w:val="Style_25_ch"/>
  </w:style>
  <w:style w:styleId="Style_25_ch" w:type="character">
    <w:name w:val="Оглавление 8 Знак"/>
    <w:link w:val="Style_25"/>
  </w:style>
  <w:style w:styleId="Style_26" w:type="paragraph">
    <w:name w:val="Block Text"/>
    <w:basedOn w:val="Style_2"/>
    <w:link w:val="Style_26_ch"/>
    <w:pPr>
      <w:tabs>
        <w:tab w:leader="none" w:pos="1812" w:val="left"/>
      </w:tabs>
      <w:ind w:firstLine="0" w:left="924" w:right="-625"/>
      <w:jc w:val="both"/>
    </w:pPr>
    <w:rPr>
      <w:rFonts w:ascii="Times New Roman" w:hAnsi="Times New Roman"/>
      <w:sz w:val="26"/>
    </w:rPr>
  </w:style>
  <w:style w:styleId="Style_26_ch" w:type="character">
    <w:name w:val="Block Text"/>
    <w:basedOn w:val="Style_2_ch"/>
    <w:link w:val="Style_26"/>
    <w:rPr>
      <w:rFonts w:ascii="Times New Roman" w:hAnsi="Times New Roman"/>
      <w:sz w:val="26"/>
    </w:rPr>
  </w:style>
  <w:style w:styleId="Style_27" w:type="paragraph">
    <w:name w:val="Знак сноски1"/>
    <w:link w:val="Style_27_ch"/>
    <w:pPr>
      <w:widowControl w:val="1"/>
      <w:ind/>
      <w:jc w:val="left"/>
    </w:pPr>
    <w:rPr>
      <w:rFonts w:ascii="Times New Roman" w:hAnsi="Times New Roman"/>
      <w:color w:val="000000"/>
      <w:sz w:val="20"/>
      <w:vertAlign w:val="superscript"/>
    </w:rPr>
  </w:style>
  <w:style w:styleId="Style_27_ch" w:type="character">
    <w:name w:val="Знак сноски1"/>
    <w:link w:val="Style_27"/>
    <w:rPr>
      <w:rFonts w:ascii="Times New Roman" w:hAnsi="Times New Roman"/>
      <w:color w:val="000000"/>
      <w:sz w:val="20"/>
      <w:vertAlign w:val="superscript"/>
    </w:rPr>
  </w:style>
  <w:style w:styleId="Style_28" w:type="paragraph">
    <w:name w:val="ListLabel 7"/>
    <w:link w:val="Style_28_ch"/>
  </w:style>
  <w:style w:styleId="Style_28_ch" w:type="character">
    <w:name w:val="ListLabel 7"/>
    <w:link w:val="Style_28"/>
  </w:style>
  <w:style w:styleId="Style_29" w:type="paragraph">
    <w:name w:val="ListLabel 5"/>
    <w:link w:val="Style_29_ch"/>
  </w:style>
  <w:style w:styleId="Style_29_ch" w:type="character">
    <w:name w:val="ListLabel 5"/>
    <w:link w:val="Style_29"/>
  </w:style>
  <w:style w:styleId="Style_30" w:type="paragraph">
    <w:name w:val="Подзаголовок Знак"/>
    <w:link w:val="Style_30_ch"/>
    <w:rPr>
      <w:rFonts w:ascii="XO Thames" w:hAnsi="XO Thames"/>
      <w:i w:val="1"/>
      <w:color w:val="616161"/>
      <w:sz w:val="24"/>
    </w:rPr>
  </w:style>
  <w:style w:styleId="Style_30_ch" w:type="character">
    <w:name w:val="Подзаголовок Знак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Заголовок 1 Знак"/>
    <w:basedOn w:val="Style_21"/>
    <w:link w:val="Style_31_ch"/>
    <w:rPr>
      <w:rFonts w:ascii="Arial" w:hAnsi="Arial"/>
      <w:b w:val="1"/>
      <w:sz w:val="30"/>
    </w:rPr>
  </w:style>
  <w:style w:styleId="Style_31_ch" w:type="character">
    <w:name w:val="Заголовок 1 Знак"/>
    <w:basedOn w:val="Style_21_ch"/>
    <w:link w:val="Style_31"/>
    <w:rPr>
      <w:rFonts w:ascii="Arial" w:hAnsi="Arial"/>
      <w:b w:val="1"/>
      <w:sz w:val="30"/>
    </w:rPr>
  </w:style>
  <w:style w:styleId="Style_32" w:type="paragraph">
    <w:name w:val="Оглавление 9 Знак"/>
    <w:link w:val="Style_32_ch"/>
  </w:style>
  <w:style w:styleId="Style_32_ch" w:type="character">
    <w:name w:val="Оглавление 9 Знак"/>
    <w:link w:val="Style_32"/>
  </w:style>
  <w:style w:styleId="Style_33" w:type="paragraph">
    <w:name w:val="Caption"/>
    <w:basedOn w:val="Style_2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2_ch"/>
    <w:link w:val="Style_33"/>
    <w:rPr>
      <w:i w:val="1"/>
      <w:sz w:val="24"/>
    </w:rPr>
  </w:style>
  <w:style w:styleId="Style_34" w:type="paragraph">
    <w:name w:val="toc 3"/>
    <w:basedOn w:val="Style_2"/>
    <w:link w:val="Style_34_ch"/>
    <w:uiPriority w:val="39"/>
    <w:pPr>
      <w:widowControl w:val="1"/>
      <w:ind w:firstLine="0" w:left="400"/>
      <w:jc w:val="left"/>
    </w:pPr>
  </w:style>
  <w:style w:styleId="Style_34_ch" w:type="character">
    <w:name w:val="toc 3"/>
    <w:basedOn w:val="Style_2_ch"/>
    <w:link w:val="Style_34"/>
  </w:style>
  <w:style w:styleId="Style_35" w:type="paragraph">
    <w:name w:val="Default"/>
    <w:link w:val="Style_35_ch"/>
    <w:rPr>
      <w:color w:val="000000"/>
      <w:sz w:val="24"/>
    </w:rPr>
  </w:style>
  <w:style w:styleId="Style_35_ch" w:type="character">
    <w:name w:val="Default"/>
    <w:link w:val="Style_35"/>
    <w:rPr>
      <w:color w:val="000000"/>
      <w:sz w:val="24"/>
    </w:rPr>
  </w:style>
  <w:style w:styleId="Style_36" w:type="paragraph">
    <w:name w:val="ListLabel 1"/>
    <w:link w:val="Style_36_ch"/>
    <w:rPr>
      <w:rFonts w:ascii="Times New Roman" w:hAnsi="Times New Roman"/>
      <w:sz w:val="24"/>
    </w:rPr>
  </w:style>
  <w:style w:styleId="Style_36_ch" w:type="character">
    <w:name w:val="ListLabel 1"/>
    <w:link w:val="Style_36"/>
    <w:rPr>
      <w:rFonts w:ascii="Times New Roman" w:hAnsi="Times New Roman"/>
      <w:sz w:val="24"/>
    </w:rPr>
  </w:style>
  <w:style w:styleId="Style_37" w:type="paragraph">
    <w:name w:val="Default"/>
    <w:link w:val="Style_37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37_ch" w:type="character">
    <w:name w:val="Default"/>
    <w:link w:val="Style_37"/>
    <w:rPr>
      <w:rFonts w:ascii="Times New Roman" w:hAnsi="Times New Roman"/>
      <w:color w:val="000000"/>
      <w:sz w:val="24"/>
    </w:rPr>
  </w:style>
  <w:style w:styleId="Style_38" w:type="paragraph">
    <w:name w:val="heading 5"/>
    <w:basedOn w:val="Style_2"/>
    <w:link w:val="Style_38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basedOn w:val="Style_2_ch"/>
    <w:link w:val="Style_38"/>
    <w:rPr>
      <w:rFonts w:ascii="XO Thames" w:hAnsi="XO Thames"/>
      <w:b w:val="1"/>
      <w:sz w:val="22"/>
    </w:rPr>
  </w:style>
  <w:style w:styleId="Style_39" w:type="paragraph">
    <w:name w:val="Оглавление 6 Знак"/>
    <w:link w:val="Style_39_ch"/>
  </w:style>
  <w:style w:styleId="Style_39_ch" w:type="character">
    <w:name w:val="Оглавление 6 Знак"/>
    <w:link w:val="Style_39"/>
  </w:style>
  <w:style w:styleId="Style_40" w:type="paragraph">
    <w:name w:val="heading 1"/>
    <w:basedOn w:val="Style_2"/>
    <w:link w:val="Style_40_ch"/>
    <w:uiPriority w:val="9"/>
    <w:qFormat/>
    <w:pPr>
      <w:keepNext w:val="1"/>
      <w:spacing w:after="0"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40_ch" w:type="character">
    <w:name w:val="heading 1"/>
    <w:basedOn w:val="Style_2_ch"/>
    <w:link w:val="Style_40"/>
    <w:rPr>
      <w:rFonts w:ascii="Arial" w:hAnsi="Arial"/>
      <w:b w:val="1"/>
      <w:sz w:val="30"/>
    </w:rPr>
  </w:style>
  <w:style w:styleId="Style_41" w:type="paragraph">
    <w:name w:val="ConsPlusNormal"/>
    <w:link w:val="Style_41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41_ch" w:type="character">
    <w:name w:val="ConsPlusNormal"/>
    <w:link w:val="Style_41"/>
    <w:rPr>
      <w:rFonts w:ascii="Times New Roman" w:hAnsi="Times New Roman"/>
      <w:color w:val="000000"/>
      <w:sz w:val="28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2"/>
    <w:link w:val="Style_43_ch"/>
  </w:style>
  <w:style w:styleId="Style_43_ch" w:type="character">
    <w:name w:val="Footnote"/>
    <w:basedOn w:val="Style_2_ch"/>
    <w:link w:val="Style_43"/>
  </w:style>
  <w:style w:styleId="Style_44" w:type="paragraph">
    <w:name w:val="ListLabel 3"/>
    <w:link w:val="Style_44_ch"/>
  </w:style>
  <w:style w:styleId="Style_44_ch" w:type="character">
    <w:name w:val="ListLabel 3"/>
    <w:link w:val="Style_44"/>
  </w:style>
  <w:style w:styleId="Style_45" w:type="paragraph">
    <w:name w:val="Header"/>
    <w:basedOn w:val="Style_2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Header"/>
    <w:basedOn w:val="Style_2_ch"/>
    <w:link w:val="Style_45"/>
  </w:style>
  <w:style w:styleId="Style_46" w:type="paragraph">
    <w:name w:val="toc 1"/>
    <w:basedOn w:val="Style_2"/>
    <w:link w:val="Style_46_ch"/>
    <w:uiPriority w:val="39"/>
    <w:pPr>
      <w:widowControl w:val="1"/>
      <w:ind/>
      <w:jc w:val="left"/>
    </w:pPr>
    <w:rPr>
      <w:rFonts w:ascii="XO Thames" w:hAnsi="XO Thames"/>
      <w:b w:val="1"/>
    </w:rPr>
  </w:style>
  <w:style w:styleId="Style_46_ch" w:type="character">
    <w:name w:val="toc 1"/>
    <w:basedOn w:val="Style_2_ch"/>
    <w:link w:val="Style_46"/>
    <w:rPr>
      <w:rFonts w:ascii="XO Thames" w:hAnsi="XO Thames"/>
      <w:b w:val="1"/>
    </w:rPr>
  </w:style>
  <w:style w:styleId="Style_47" w:type="paragraph">
    <w:name w:val="Header and Footer"/>
    <w:link w:val="Style_47_ch"/>
    <w:pPr>
      <w:widowControl w:val="1"/>
      <w:spacing w:line="360" w:lineRule="auto"/>
      <w:ind/>
      <w:jc w:val="left"/>
    </w:pPr>
    <w:rPr>
      <w:rFonts w:ascii="XO Thames" w:hAnsi="XO Thames"/>
      <w:color w:val="000000"/>
      <w:sz w:val="20"/>
    </w:rPr>
  </w:style>
  <w:style w:styleId="Style_47_ch" w:type="character">
    <w:name w:val="Header and Footer"/>
    <w:link w:val="Style_47"/>
    <w:rPr>
      <w:rFonts w:ascii="XO Thames" w:hAnsi="XO Thames"/>
      <w:color w:val="000000"/>
      <w:sz w:val="20"/>
    </w:rPr>
  </w:style>
  <w:style w:styleId="Style_21" w:type="paragraph">
    <w:name w:val="Обычный1"/>
    <w:link w:val="Style_21_ch"/>
    <w:rPr>
      <w:rFonts w:ascii="Tms Rmn" w:hAnsi="Tms Rmn"/>
    </w:rPr>
  </w:style>
  <w:style w:styleId="Style_21_ch" w:type="character">
    <w:name w:val="Обычный1"/>
    <w:link w:val="Style_21"/>
    <w:rPr>
      <w:rFonts w:ascii="Tms Rmn" w:hAnsi="Tms Rmn"/>
    </w:rPr>
  </w:style>
  <w:style w:styleId="Style_48" w:type="paragraph">
    <w:name w:val="Название Знак"/>
    <w:link w:val="Style_48_ch"/>
    <w:rPr>
      <w:rFonts w:ascii="XO Thames" w:hAnsi="XO Thames"/>
      <w:b w:val="1"/>
      <w:sz w:val="52"/>
    </w:rPr>
  </w:style>
  <w:style w:styleId="Style_48_ch" w:type="character">
    <w:name w:val="Название Знак"/>
    <w:link w:val="Style_48"/>
    <w:rPr>
      <w:rFonts w:ascii="XO Thames" w:hAnsi="XO Thames"/>
      <w:b w:val="1"/>
      <w:sz w:val="52"/>
    </w:rPr>
  </w:style>
  <w:style w:styleId="Style_49" w:type="paragraph">
    <w:name w:val="Нижний колонтитул Знак"/>
    <w:basedOn w:val="Style_21"/>
    <w:link w:val="Style_49_ch"/>
  </w:style>
  <w:style w:styleId="Style_49_ch" w:type="character">
    <w:name w:val="Нижний колонтитул Знак"/>
    <w:basedOn w:val="Style_21_ch"/>
    <w:link w:val="Style_49"/>
  </w:style>
  <w:style w:styleId="Style_50" w:type="paragraph">
    <w:name w:val="toc 9"/>
    <w:basedOn w:val="Style_2"/>
    <w:link w:val="Style_50_ch"/>
    <w:uiPriority w:val="39"/>
    <w:pPr>
      <w:widowControl w:val="1"/>
      <w:ind w:firstLine="0" w:left="1600"/>
      <w:jc w:val="left"/>
    </w:pPr>
  </w:style>
  <w:style w:styleId="Style_50_ch" w:type="character">
    <w:name w:val="toc 9"/>
    <w:basedOn w:val="Style_2_ch"/>
    <w:link w:val="Style_50"/>
  </w:style>
  <w:style w:styleId="Style_51" w:type="paragraph">
    <w:name w:val="Основной текст1"/>
    <w:basedOn w:val="Style_2"/>
    <w:link w:val="Style_51_ch"/>
    <w:pPr>
      <w:spacing w:after="360" w:before="240" w:line="240" w:lineRule="auto"/>
      <w:ind/>
      <w:jc w:val="center"/>
    </w:pPr>
    <w:rPr>
      <w:rFonts w:ascii="Times New Roman" w:hAnsi="Times New Roman"/>
      <w:sz w:val="22"/>
    </w:rPr>
  </w:style>
  <w:style w:styleId="Style_51_ch" w:type="character">
    <w:name w:val="Основной текст1"/>
    <w:basedOn w:val="Style_2_ch"/>
    <w:link w:val="Style_51"/>
    <w:rPr>
      <w:rFonts w:ascii="Times New Roman" w:hAnsi="Times New Roman"/>
      <w:sz w:val="22"/>
    </w:rPr>
  </w:style>
  <w:style w:styleId="Style_52" w:type="paragraph">
    <w:name w:val="ConsPlusNonformat"/>
    <w:link w:val="Style_52_ch"/>
    <w:pPr>
      <w:widowControl w:val="0"/>
      <w:ind/>
      <w:jc w:val="left"/>
    </w:pPr>
    <w:rPr>
      <w:rFonts w:ascii="Courier New" w:hAnsi="Courier New"/>
      <w:color w:val="000000"/>
      <w:sz w:val="20"/>
    </w:rPr>
  </w:style>
  <w:style w:styleId="Style_52_ch" w:type="character">
    <w:name w:val="ConsPlusNonformat"/>
    <w:link w:val="Style_52"/>
    <w:rPr>
      <w:rFonts w:ascii="Courier New" w:hAnsi="Courier New"/>
      <w:color w:val="000000"/>
      <w:sz w:val="20"/>
    </w:rPr>
  </w:style>
  <w:style w:styleId="Style_53" w:type="paragraph">
    <w:name w:val="toc 8"/>
    <w:basedOn w:val="Style_2"/>
    <w:link w:val="Style_53_ch"/>
    <w:uiPriority w:val="39"/>
    <w:pPr>
      <w:widowControl w:val="1"/>
      <w:ind w:firstLine="0" w:left="1400"/>
      <w:jc w:val="left"/>
    </w:pPr>
  </w:style>
  <w:style w:styleId="Style_53_ch" w:type="character">
    <w:name w:val="toc 8"/>
    <w:basedOn w:val="Style_2_ch"/>
    <w:link w:val="Style_53"/>
  </w:style>
  <w:style w:styleId="Style_54" w:type="paragraph">
    <w:name w:val="ListLabel 6"/>
    <w:link w:val="Style_54_ch"/>
  </w:style>
  <w:style w:styleId="Style_54_ch" w:type="character">
    <w:name w:val="ListLabel 6"/>
    <w:link w:val="Style_54"/>
  </w:style>
  <w:style w:styleId="Style_55" w:type="paragraph">
    <w:name w:val="Абзац списка Знак"/>
    <w:basedOn w:val="Style_21"/>
    <w:link w:val="Style_55_ch"/>
    <w:rPr>
      <w:rFonts w:ascii="Calibri" w:hAnsi="Calibri"/>
      <w:sz w:val="22"/>
    </w:rPr>
  </w:style>
  <w:style w:styleId="Style_55_ch" w:type="character">
    <w:name w:val="Абзац списка Знак"/>
    <w:basedOn w:val="Style_21_ch"/>
    <w:link w:val="Style_55"/>
    <w:rPr>
      <w:rFonts w:ascii="Calibri" w:hAnsi="Calibri"/>
      <w:sz w:val="22"/>
    </w:rPr>
  </w:style>
  <w:style w:styleId="Style_56" w:type="paragraph">
    <w:name w:val="Footer"/>
    <w:basedOn w:val="Style_2"/>
    <w:link w:val="Style_56_ch"/>
    <w:pPr>
      <w:tabs>
        <w:tab w:leader="none" w:pos="4677" w:val="center"/>
        <w:tab w:leader="none" w:pos="9355" w:val="right"/>
      </w:tabs>
      <w:ind/>
    </w:pPr>
  </w:style>
  <w:style w:styleId="Style_56_ch" w:type="character">
    <w:name w:val="Footer"/>
    <w:basedOn w:val="Style_2_ch"/>
    <w:link w:val="Style_56"/>
  </w:style>
  <w:style w:styleId="Style_57" w:type="paragraph">
    <w:name w:val="Верхний колонтитул Знак"/>
    <w:basedOn w:val="Style_21"/>
    <w:link w:val="Style_57_ch"/>
  </w:style>
  <w:style w:styleId="Style_57_ch" w:type="character">
    <w:name w:val="Верхний колонтитул Знак"/>
    <w:basedOn w:val="Style_21_ch"/>
    <w:link w:val="Style_57"/>
  </w:style>
  <w:style w:styleId="Style_58" w:type="paragraph">
    <w:name w:val="List"/>
    <w:basedOn w:val="Style_5"/>
    <w:link w:val="Style_58_ch"/>
  </w:style>
  <w:style w:styleId="Style_58_ch" w:type="character">
    <w:name w:val="List"/>
    <w:basedOn w:val="Style_5_ch"/>
    <w:link w:val="Style_58"/>
  </w:style>
  <w:style w:styleId="Style_59" w:type="paragraph">
    <w:name w:val="ListLabel 8"/>
    <w:link w:val="Style_59_ch"/>
  </w:style>
  <w:style w:styleId="Style_59_ch" w:type="character">
    <w:name w:val="ListLabel 8"/>
    <w:link w:val="Style_59"/>
  </w:style>
  <w:style w:styleId="Style_60" w:type="paragraph">
    <w:name w:val="ConsPlusNonformat"/>
    <w:link w:val="Style_60_ch"/>
    <w:rPr>
      <w:rFonts w:ascii="Courier New" w:hAnsi="Courier New"/>
    </w:rPr>
  </w:style>
  <w:style w:styleId="Style_60_ch" w:type="character">
    <w:name w:val="ConsPlusNonformat"/>
    <w:link w:val="Style_60"/>
    <w:rPr>
      <w:rFonts w:ascii="Courier New" w:hAnsi="Courier New"/>
    </w:rPr>
  </w:style>
  <w:style w:styleId="Style_61" w:type="paragraph">
    <w:name w:val="toc 5"/>
    <w:basedOn w:val="Style_2"/>
    <w:link w:val="Style_61_ch"/>
    <w:uiPriority w:val="39"/>
    <w:pPr>
      <w:widowControl w:val="1"/>
      <w:ind w:firstLine="0" w:left="800"/>
      <w:jc w:val="left"/>
    </w:pPr>
  </w:style>
  <w:style w:styleId="Style_61_ch" w:type="character">
    <w:name w:val="toc 5"/>
    <w:basedOn w:val="Style_2_ch"/>
    <w:link w:val="Style_61"/>
  </w:style>
  <w:style w:styleId="Style_62" w:type="paragraph">
    <w:name w:val="Balloon Text"/>
    <w:basedOn w:val="Style_2"/>
    <w:link w:val="Style_62_ch"/>
    <w:rPr>
      <w:rFonts w:ascii="Tahoma" w:hAnsi="Tahoma"/>
      <w:sz w:val="16"/>
    </w:rPr>
  </w:style>
  <w:style w:styleId="Style_62_ch" w:type="character">
    <w:name w:val="Balloon Text"/>
    <w:basedOn w:val="Style_2_ch"/>
    <w:link w:val="Style_62"/>
    <w:rPr>
      <w:rFonts w:ascii="Tahoma" w:hAnsi="Tahoma"/>
      <w:sz w:val="16"/>
    </w:rPr>
  </w:style>
  <w:style w:styleId="Style_63" w:type="paragraph">
    <w:name w:val="ListLabel 9"/>
    <w:link w:val="Style_63_ch"/>
  </w:style>
  <w:style w:styleId="Style_63_ch" w:type="character">
    <w:name w:val="ListLabel 9"/>
    <w:link w:val="Style_63"/>
  </w:style>
  <w:style w:styleId="Style_64" w:type="paragraph">
    <w:name w:val="ListLabel 2"/>
    <w:link w:val="Style_64_ch"/>
  </w:style>
  <w:style w:styleId="Style_64_ch" w:type="character">
    <w:name w:val="ListLabel 2"/>
    <w:link w:val="Style_64"/>
  </w:style>
  <w:style w:styleId="Style_65" w:type="paragraph">
    <w:name w:val="Оглавление 7 Знак"/>
    <w:link w:val="Style_65_ch"/>
  </w:style>
  <w:style w:styleId="Style_65_ch" w:type="character">
    <w:name w:val="Оглавление 7 Знак"/>
    <w:link w:val="Style_65"/>
  </w:style>
  <w:style w:styleId="Style_66" w:type="paragraph">
    <w:name w:val="ListLabel 4"/>
    <w:link w:val="Style_66_ch"/>
  </w:style>
  <w:style w:styleId="Style_66_ch" w:type="character">
    <w:name w:val="ListLabel 4"/>
    <w:link w:val="Style_66"/>
  </w:style>
  <w:style w:styleId="Style_67" w:type="paragraph">
    <w:name w:val="Основной шрифт абзаца1"/>
    <w:link w:val="Style_67_ch"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styleId="Style_67_ch" w:type="character">
    <w:name w:val="Основной шрифт абзаца1"/>
    <w:link w:val="Style_67"/>
    <w:rPr>
      <w:rFonts w:ascii="Times New Roman" w:hAnsi="Times New Roman"/>
      <w:color w:val="000000"/>
      <w:sz w:val="20"/>
    </w:rPr>
  </w:style>
  <w:style w:styleId="Style_68" w:type="paragraph">
    <w:name w:val="Выделение1"/>
    <w:link w:val="Style_68_ch"/>
    <w:pPr>
      <w:widowControl w:val="1"/>
      <w:ind/>
      <w:jc w:val="left"/>
    </w:pPr>
    <w:rPr>
      <w:rFonts w:ascii="Times New Roman" w:hAnsi="Times New Roman"/>
      <w:i w:val="1"/>
      <w:color w:val="000000"/>
      <w:sz w:val="20"/>
    </w:rPr>
  </w:style>
  <w:style w:styleId="Style_68_ch" w:type="character">
    <w:name w:val="Выделение1"/>
    <w:link w:val="Style_68"/>
    <w:rPr>
      <w:rFonts w:ascii="Times New Roman" w:hAnsi="Times New Roman"/>
      <w:i w:val="1"/>
      <w:color w:val="000000"/>
      <w:sz w:val="20"/>
    </w:rPr>
  </w:style>
  <w:style w:styleId="Style_69" w:type="paragraph">
    <w:name w:val="Subtitle"/>
    <w:basedOn w:val="Style_2"/>
    <w:link w:val="Style_69_ch"/>
    <w:uiPriority w:val="11"/>
    <w:qFormat/>
    <w:pPr>
      <w:widowControl w:val="1"/>
      <w:ind/>
      <w:jc w:val="left"/>
    </w:pPr>
    <w:rPr>
      <w:rFonts w:ascii="XO Thames" w:hAnsi="XO Thames"/>
      <w:i w:val="1"/>
      <w:color w:val="616161"/>
      <w:sz w:val="24"/>
    </w:rPr>
  </w:style>
  <w:style w:styleId="Style_69_ch" w:type="character">
    <w:name w:val="Subtitle"/>
    <w:basedOn w:val="Style_2_ch"/>
    <w:link w:val="Style_69"/>
    <w:rPr>
      <w:rFonts w:ascii="XO Thames" w:hAnsi="XO Thames"/>
      <w:i w:val="1"/>
      <w:color w:val="616161"/>
      <w:sz w:val="24"/>
    </w:rPr>
  </w:style>
  <w:style w:styleId="Style_70" w:type="paragraph">
    <w:name w:val="toc 10"/>
    <w:link w:val="Style_70_ch"/>
    <w:uiPriority w:val="39"/>
    <w:pPr>
      <w:widowControl w:val="1"/>
      <w:ind w:firstLine="0" w:left="1800"/>
      <w:jc w:val="left"/>
    </w:pPr>
    <w:rPr>
      <w:rFonts w:ascii="Times New Roman" w:hAnsi="Times New Roman"/>
      <w:color w:val="000000"/>
      <w:sz w:val="20"/>
    </w:rPr>
  </w:style>
  <w:style w:styleId="Style_70_ch" w:type="character">
    <w:name w:val="toc 10"/>
    <w:link w:val="Style_70"/>
    <w:rPr>
      <w:rFonts w:ascii="Times New Roman" w:hAnsi="Times New Roman"/>
      <w:color w:val="000000"/>
      <w:sz w:val="20"/>
    </w:rPr>
  </w:style>
  <w:style w:styleId="Style_71" w:type="paragraph">
    <w:name w:val="Title"/>
    <w:basedOn w:val="Style_2"/>
    <w:link w:val="Style_71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71_ch" w:type="character">
    <w:name w:val="Title"/>
    <w:basedOn w:val="Style_2_ch"/>
    <w:link w:val="Style_71"/>
    <w:rPr>
      <w:rFonts w:ascii="XO Thames" w:hAnsi="XO Thames"/>
      <w:b w:val="1"/>
      <w:sz w:val="52"/>
    </w:rPr>
  </w:style>
  <w:style w:styleId="Style_72" w:type="paragraph">
    <w:name w:val="heading 4"/>
    <w:basedOn w:val="Style_2"/>
    <w:link w:val="Style_72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72_ch" w:type="character">
    <w:name w:val="heading 4"/>
    <w:basedOn w:val="Style_2_ch"/>
    <w:link w:val="Style_72"/>
    <w:rPr>
      <w:rFonts w:ascii="XO Thames" w:hAnsi="XO Thames"/>
      <w:b w:val="1"/>
      <w:color w:val="595959"/>
      <w:sz w:val="26"/>
    </w:rPr>
  </w:style>
  <w:style w:styleId="Style_73" w:type="paragraph">
    <w:name w:val="Интернет-ссылка"/>
    <w:link w:val="Style_73_ch"/>
    <w:rPr>
      <w:color w:val="0000FF"/>
      <w:u w:val="single"/>
    </w:rPr>
  </w:style>
  <w:style w:styleId="Style_73_ch" w:type="character">
    <w:name w:val="Интернет-ссылка"/>
    <w:link w:val="Style_73"/>
    <w:rPr>
      <w:color w:val="0000FF"/>
      <w:u w:val="single"/>
    </w:rPr>
  </w:style>
  <w:style w:styleId="Style_74" w:type="paragraph">
    <w:name w:val="heading 2"/>
    <w:basedOn w:val="Style_2"/>
    <w:link w:val="Style_74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74_ch" w:type="character">
    <w:name w:val="heading 2"/>
    <w:basedOn w:val="Style_2_ch"/>
    <w:link w:val="Style_74"/>
    <w:rPr>
      <w:rFonts w:ascii="XO Thames" w:hAnsi="XO Thames"/>
      <w:b w:val="1"/>
      <w:color w:val="00A0FF"/>
      <w:sz w:val="26"/>
    </w:rPr>
  </w:style>
  <w:style w:styleId="Style_75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2020-10-28T12:56:23Z</dcterms:modified>
</cp:coreProperties>
</file>