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</w:pPr>
      <w:r>
        <w:rPr>
          <w:b w:val="1"/>
        </w:rPr>
        <w:t>Сведения о доходах, об имуществе и обязательствах имущественного</w:t>
      </w:r>
    </w:p>
    <w:p w14:paraId="02000000">
      <w:pPr>
        <w:ind/>
        <w:jc w:val="center"/>
      </w:pPr>
      <w:r>
        <w:rPr>
          <w:b w:val="1"/>
        </w:rPr>
        <w:t>характера муниципального служащего администрации городского поселения «Поселок Сандово» Сандовского района, его супруги (супруга) и несовершеннолетних детей за период с 01.01.201</w:t>
      </w:r>
      <w:r>
        <w:rPr>
          <w:b w:val="1"/>
        </w:rPr>
        <w:t>9 года по 31.12.201</w:t>
      </w:r>
      <w:r>
        <w:rPr>
          <w:b w:val="1"/>
        </w:rPr>
        <w:t xml:space="preserve">9 года </w:t>
      </w:r>
    </w:p>
    <w:p w14:paraId="03000000"/>
    <w:tbl>
      <w:tblPr>
        <w:tblStyle w:val="Style_1"/>
        <w:tblInd w:type="dxa" w:w="-2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47"/>
        <w:gridCol w:w="1746"/>
        <w:gridCol w:w="1721"/>
        <w:gridCol w:w="1231"/>
        <w:gridCol w:w="1680"/>
        <w:gridCol w:w="1896"/>
        <w:gridCol w:w="1721"/>
        <w:gridCol w:w="1230"/>
        <w:gridCol w:w="1720"/>
      </w:tblGrid>
      <w:tr>
        <w:tc>
          <w:tcPr>
            <w:tcW w:type="dxa" w:w="24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r>
              <w:t>Ф.И.О. должность</w:t>
            </w:r>
          </w:p>
        </w:tc>
        <w:tc>
          <w:tcPr>
            <w:tcW w:type="dxa" w:w="17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r>
              <w:t>Декларирован-</w:t>
            </w:r>
          </w:p>
          <w:p w14:paraId="06000000">
            <w:r>
              <w:t>ный годовой доход (руб.)</w:t>
            </w:r>
          </w:p>
        </w:tc>
        <w:tc>
          <w:tcPr>
            <w:tcW w:type="dxa" w:w="65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24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6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r>
              <w:t>Объекты недвижимого имущества</w:t>
            </w:r>
          </w:p>
        </w:tc>
        <w:tc>
          <w:tcPr>
            <w:tcW w:type="dxa" w:w="1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r>
              <w:t>Транспортные средства</w:t>
            </w:r>
          </w:p>
        </w:tc>
        <w:tc>
          <w:tcPr>
            <w:tcW w:type="dxa" w:w="1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r>
              <w:t>Вид объектов недвижимости</w:t>
            </w:r>
          </w:p>
        </w:tc>
        <w:tc>
          <w:tcPr>
            <w:tcW w:type="dxa" w:w="12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r>
              <w:t>Площадь (кв.м.)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r>
              <w:t>Страна расположения</w:t>
            </w:r>
          </w:p>
        </w:tc>
      </w:tr>
      <w:tr>
        <w:tc>
          <w:tcPr>
            <w:tcW w:type="dxa" w:w="24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r>
              <w:t>Вид объектов недвижимости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r>
              <w:t>Площадь (кв.м.)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r>
              <w:t>Страна расположения</w:t>
            </w:r>
          </w:p>
        </w:tc>
        <w:tc>
          <w:tcPr>
            <w:tcW w:type="dxa" w:w="1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r>
              <w:t>Шустров Николай Николаевич, глава  городского поселения «Посёлок Сандово»</w:t>
            </w:r>
          </w:p>
        </w:tc>
        <w:tc>
          <w:tcPr>
            <w:tcW w:type="dxa" w:w="1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</w:pPr>
          </w:p>
          <w:p w14:paraId="13000000">
            <w:pPr>
              <w:ind/>
              <w:jc w:val="center"/>
            </w:pPr>
            <w:r>
              <w:t>649 739,97</w:t>
            </w: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</w:pPr>
          </w:p>
          <w:p w14:paraId="15000000">
            <w:pPr>
              <w:ind/>
              <w:jc w:val="center"/>
            </w:pPr>
            <w:r>
              <w:t>Жилой дом</w:t>
            </w:r>
          </w:p>
          <w:p w14:paraId="16000000">
            <w:pPr>
              <w:ind/>
              <w:jc w:val="center"/>
            </w:pPr>
          </w:p>
          <w:p w14:paraId="17000000">
            <w:pPr>
              <w:ind/>
              <w:jc w:val="center"/>
            </w:pPr>
            <w:r>
              <w:t>Квартира</w:t>
            </w:r>
          </w:p>
          <w:p w14:paraId="18000000">
            <w:pPr>
              <w:ind/>
              <w:jc w:val="center"/>
            </w:pPr>
          </w:p>
          <w:p w14:paraId="19000000">
            <w:pPr>
              <w:ind/>
              <w:jc w:val="center"/>
            </w:pPr>
            <w:r>
              <w:t>Земельный участок</w:t>
            </w:r>
          </w:p>
          <w:p w14:paraId="1A000000">
            <w:pPr>
              <w:ind/>
              <w:jc w:val="center"/>
            </w:pPr>
          </w:p>
          <w:p w14:paraId="1B000000">
            <w:pPr>
              <w:ind/>
              <w:jc w:val="center"/>
            </w:pPr>
            <w:r>
              <w:t>Земельный участок</w:t>
            </w:r>
            <w:r>
              <w:t>(пай)</w:t>
            </w:r>
          </w:p>
          <w:p w14:paraId="1C000000">
            <w:pPr>
              <w:ind/>
              <w:jc w:val="center"/>
            </w:pPr>
          </w:p>
          <w:p w14:paraId="1D000000">
            <w:pPr>
              <w:ind/>
              <w:jc w:val="center"/>
            </w:pPr>
            <w:r>
              <w:t>Земельный участок</w:t>
            </w:r>
            <w:r>
              <w:t>(пай)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</w:pPr>
          </w:p>
          <w:p w14:paraId="1F000000">
            <w:pPr>
              <w:ind/>
              <w:jc w:val="center"/>
            </w:pPr>
            <w:r>
              <w:t>99,1</w:t>
            </w:r>
          </w:p>
          <w:p w14:paraId="20000000">
            <w:pPr>
              <w:ind/>
              <w:jc w:val="center"/>
            </w:pPr>
          </w:p>
          <w:p w14:paraId="21000000">
            <w:pPr>
              <w:ind/>
              <w:jc w:val="center"/>
            </w:pPr>
            <w:r>
              <w:t>50,3</w:t>
            </w:r>
          </w:p>
          <w:p w14:paraId="22000000">
            <w:pPr>
              <w:ind/>
              <w:jc w:val="center"/>
            </w:pPr>
          </w:p>
          <w:p w14:paraId="23000000">
            <w:pPr>
              <w:ind/>
              <w:jc w:val="center"/>
            </w:pPr>
          </w:p>
          <w:p w14:paraId="24000000">
            <w:pPr>
              <w:ind/>
              <w:jc w:val="center"/>
            </w:pPr>
            <w:r>
              <w:t>1500,0</w:t>
            </w:r>
          </w:p>
          <w:p w14:paraId="25000000">
            <w:pPr>
              <w:ind/>
              <w:jc w:val="center"/>
            </w:pPr>
          </w:p>
          <w:p w14:paraId="26000000">
            <w:pPr>
              <w:ind/>
              <w:jc w:val="center"/>
            </w:pPr>
          </w:p>
          <w:p w14:paraId="27000000">
            <w:pPr>
              <w:ind/>
              <w:jc w:val="center"/>
            </w:pPr>
            <w:r>
              <w:t>15406539,0</w:t>
            </w:r>
          </w:p>
          <w:p w14:paraId="28000000">
            <w:pPr>
              <w:ind/>
              <w:jc w:val="center"/>
            </w:pPr>
          </w:p>
          <w:p w14:paraId="29000000">
            <w:pPr>
              <w:ind/>
              <w:jc w:val="center"/>
            </w:pPr>
            <w:r>
              <w:t>15406539,0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</w:pPr>
          </w:p>
          <w:p w14:paraId="2B000000">
            <w:pPr>
              <w:ind/>
              <w:jc w:val="center"/>
            </w:pPr>
            <w:r>
              <w:t>Россия</w:t>
            </w:r>
          </w:p>
          <w:p w14:paraId="2C000000">
            <w:pPr>
              <w:ind/>
              <w:jc w:val="center"/>
            </w:pPr>
          </w:p>
          <w:p w14:paraId="2D000000">
            <w:pPr>
              <w:ind/>
              <w:jc w:val="center"/>
            </w:pPr>
            <w:r>
              <w:t xml:space="preserve">Россия </w:t>
            </w:r>
          </w:p>
          <w:p w14:paraId="2E000000">
            <w:pPr>
              <w:ind/>
              <w:jc w:val="center"/>
            </w:pPr>
          </w:p>
          <w:p w14:paraId="2F000000">
            <w:pPr>
              <w:ind/>
              <w:jc w:val="center"/>
            </w:pPr>
            <w:r>
              <w:t>Россия</w:t>
            </w:r>
          </w:p>
          <w:p w14:paraId="30000000">
            <w:pPr>
              <w:ind/>
              <w:jc w:val="center"/>
            </w:pPr>
          </w:p>
          <w:p w14:paraId="31000000">
            <w:pPr>
              <w:ind/>
              <w:jc w:val="center"/>
            </w:pPr>
          </w:p>
          <w:p w14:paraId="32000000">
            <w:pPr>
              <w:ind/>
              <w:jc w:val="center"/>
            </w:pPr>
            <w:r>
              <w:t>Россия</w:t>
            </w:r>
          </w:p>
          <w:p w14:paraId="33000000">
            <w:pPr>
              <w:ind/>
              <w:jc w:val="center"/>
            </w:pPr>
          </w:p>
          <w:p w14:paraId="34000000">
            <w:pPr>
              <w:ind/>
              <w:jc w:val="center"/>
            </w:pPr>
          </w:p>
          <w:p w14:paraId="35000000">
            <w:pPr>
              <w:ind/>
              <w:jc w:val="center"/>
            </w:pPr>
            <w:r>
              <w:t>Россия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</w:pPr>
          </w:p>
          <w:p w14:paraId="37000000">
            <w:pPr>
              <w:ind/>
              <w:jc w:val="center"/>
            </w:pPr>
            <w:r>
              <w:t>ВАЗ</w:t>
            </w:r>
          </w:p>
          <w:p w14:paraId="38000000">
            <w:pPr>
              <w:ind/>
              <w:jc w:val="center"/>
            </w:pPr>
            <w:r>
              <w:t xml:space="preserve"> </w:t>
            </w:r>
            <w:r>
              <w:t>LADA KALINA</w:t>
            </w: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</w:pP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</w:pP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</w:pPr>
          </w:p>
        </w:tc>
      </w:tr>
      <w:tr>
        <w:tc>
          <w:tcPr>
            <w:tcW w:type="dxa" w:w="2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r>
              <w:t>Супруга: Шустрова Наталья Васильевна</w:t>
            </w:r>
          </w:p>
        </w:tc>
        <w:tc>
          <w:tcPr>
            <w:tcW w:type="dxa" w:w="1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</w:pPr>
          </w:p>
          <w:p w14:paraId="3E000000">
            <w:pPr>
              <w:ind/>
              <w:jc w:val="center"/>
            </w:pPr>
            <w:r>
              <w:t>273 071,25</w:t>
            </w: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</w:pPr>
            <w:r>
              <w:t>-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</w:pPr>
            <w:r>
              <w:t>-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</w:pPr>
            <w:r>
              <w:t>-</w:t>
            </w: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</w:pPr>
            <w:r>
              <w:t>Жилой дом</w:t>
            </w:r>
          </w:p>
          <w:p w14:paraId="44000000">
            <w:pPr>
              <w:ind/>
              <w:jc w:val="center"/>
            </w:pPr>
          </w:p>
          <w:p w14:paraId="45000000">
            <w:pPr>
              <w:ind/>
              <w:jc w:val="center"/>
            </w:pPr>
            <w:r>
              <w:t>Земельный участок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</w:pPr>
            <w:r>
              <w:t>99,1</w:t>
            </w:r>
          </w:p>
          <w:p w14:paraId="47000000">
            <w:pPr>
              <w:ind/>
              <w:jc w:val="center"/>
            </w:pPr>
          </w:p>
          <w:p w14:paraId="48000000">
            <w:pPr>
              <w:ind/>
              <w:jc w:val="center"/>
            </w:pPr>
            <w:r>
              <w:t>1500,0</w:t>
            </w:r>
          </w:p>
        </w:tc>
        <w:tc>
          <w:tcPr>
            <w:tcW w:type="dxa" w:w="1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</w:pPr>
            <w:r>
              <w:t>Россия</w:t>
            </w:r>
          </w:p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</w:pPr>
            <w:r>
              <w:t>Россия</w:t>
            </w:r>
          </w:p>
        </w:tc>
      </w:tr>
    </w:tbl>
    <w:p w14:paraId="4C000000"/>
    <w:p w14:paraId="4D000000">
      <w:pPr>
        <w:ind/>
        <w:jc w:val="right"/>
      </w:pPr>
    </w:p>
    <w:p w14:paraId="4E000000">
      <w:pPr>
        <w:ind/>
        <w:jc w:val="right"/>
      </w:pPr>
    </w:p>
    <w:sectPr>
      <w:pgSz w:h="11906" w:w="16838"/>
      <w:pgMar w:bottom="851" w:footer="708" w:header="708" w:left="851" w:right="851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Body Text"/>
    <w:basedOn w:val="Style_2"/>
    <w:link w:val="Style_5_ch"/>
    <w:pPr>
      <w:spacing w:after="140" w:before="0" w:line="288" w:lineRule="auto"/>
      <w:ind/>
    </w:pPr>
  </w:style>
  <w:style w:styleId="Style_5_ch" w:type="character">
    <w:name w:val="Body Text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Заголовок"/>
    <w:basedOn w:val="Style_2"/>
    <w:next w:val="Style_5"/>
    <w:link w:val="Style_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_ch" w:type="character">
    <w:name w:val="Заголовок"/>
    <w:basedOn w:val="Style_2_ch"/>
    <w:link w:val="Style_8"/>
    <w:rPr>
      <w:rFonts w:ascii="Liberation Sans" w:hAnsi="Liberation Sans"/>
      <w:sz w:val="28"/>
    </w:rPr>
  </w:style>
  <w:style w:styleId="Style_9" w:type="paragraph">
    <w:name w:val="Указатель"/>
    <w:basedOn w:val="Style_2"/>
    <w:link w:val="Style_9_ch"/>
  </w:style>
  <w:style w:styleId="Style_9_ch" w:type="character">
    <w:name w:val="Указатель"/>
    <w:basedOn w:val="Style_2_ch"/>
    <w:link w:val="Style_9"/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List"/>
    <w:basedOn w:val="Style_5"/>
    <w:link w:val="Style_11_ch"/>
  </w:style>
  <w:style w:styleId="Style_11_ch" w:type="character">
    <w:name w:val="List"/>
    <w:basedOn w:val="Style_5_ch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Содержимое таблицы"/>
    <w:basedOn w:val="Style_2"/>
    <w:link w:val="Style_13_ch"/>
  </w:style>
  <w:style w:styleId="Style_13_ch" w:type="character">
    <w:name w:val="Содержимое таблицы"/>
    <w:basedOn w:val="Style_2_ch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2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Текст выноски"/>
    <w:basedOn w:val="Style_2"/>
    <w:link w:val="Style_25_ch"/>
    <w:rPr>
      <w:rFonts w:ascii="Tahoma" w:hAnsi="Tahoma"/>
      <w:sz w:val="16"/>
    </w:rPr>
  </w:style>
  <w:style w:styleId="Style_25_ch" w:type="character">
    <w:name w:val="Текст выноски"/>
    <w:basedOn w:val="Style_2_ch"/>
    <w:link w:val="Style_25"/>
    <w:rPr>
      <w:rFonts w:ascii="Tahoma" w:hAnsi="Tahoma"/>
      <w:sz w:val="16"/>
    </w:rPr>
  </w:style>
  <w:style w:styleId="Style_26" w:type="paragraph">
    <w:name w:val="toc 10"/>
    <w:next w:val="Style_2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2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Основной шрифт абзаца"/>
    <w:link w:val="Style_28_ch"/>
  </w:style>
  <w:style w:styleId="Style_28_ch" w:type="character">
    <w:name w:val="Основной шрифт абзаца"/>
    <w:link w:val="Style_28"/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Заголовок таблицы"/>
    <w:basedOn w:val="Style_13"/>
    <w:link w:val="Style_30_ch"/>
    <w:pPr>
      <w:ind/>
      <w:jc w:val="center"/>
    </w:pPr>
    <w:rPr>
      <w:b w:val="1"/>
    </w:rPr>
  </w:style>
  <w:style w:styleId="Style_30_ch" w:type="character">
    <w:name w:val="Заголовок таблицы"/>
    <w:basedOn w:val="Style_13_ch"/>
    <w:link w:val="Style_30"/>
    <w:rPr>
      <w:b w:val="1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caption"/>
    <w:basedOn w:val="Style_2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2_ch"/>
    <w:link w:val="Style_32"/>
    <w:rPr>
      <w:i w:val="1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