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9"/>
        <w:spacing w:before="240" w:after="120"/>
        <w:rPr>
          <w:sz w:val="40"/>
          <w:szCs w:val="40"/>
        </w:rPr>
      </w:pPr>
      <w:r>
        <w:rPr>
          <w:sz w:val="40"/>
          <w:szCs w:val="40"/>
        </w:rPr>
        <w:drawing>
          <wp:anchor behindDoc="0" distT="0" distB="127000" distL="0" distR="0" simplePos="0" locked="0" layoutInCell="1" allowOverlap="1" relativeHeight="0">
            <wp:simplePos x="0" y="0"/>
            <wp:positionH relativeFrom="column">
              <wp:posOffset>2993390</wp:posOffset>
            </wp:positionH>
            <wp:positionV relativeFrom="paragraph">
              <wp:posOffset>-249555</wp:posOffset>
            </wp:positionV>
            <wp:extent cx="567055" cy="62992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9"/>
        <w:spacing w:lineRule="auto" w:line="240" w:before="0" w:after="0"/>
        <w:rPr/>
      </w:pPr>
      <w:r>
        <w:rPr/>
      </w:r>
    </w:p>
    <w:p>
      <w:pPr>
        <w:pStyle w:val="Style19"/>
        <w:spacing w:lineRule="auto" w:line="240" w:before="0" w:after="0"/>
        <w:rPr>
          <w:rFonts w:cs="Times New Roman" w:ascii="Times New Roman" w:hAnsi="Times New Roman"/>
          <w:b/>
          <w:bCs/>
          <w:i w:val="false"/>
          <w:iCs w:val="false"/>
          <w:sz w:val="40"/>
          <w:szCs w:val="40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40"/>
          <w:szCs w:val="40"/>
        </w:rPr>
        <w:t>АДМИНИСТРАЦИЯ</w:t>
      </w:r>
    </w:p>
    <w:p>
      <w:pPr>
        <w:pStyle w:val="Style19"/>
        <w:spacing w:lineRule="auto" w:line="240" w:before="0" w:after="0"/>
        <w:rPr>
          <w:rFonts w:cs="Times New Roman" w:ascii="Times New Roman" w:hAnsi="Times New Roman"/>
          <w:b/>
          <w:bCs/>
          <w:i w:val="false"/>
          <w:iCs w:val="false"/>
          <w:sz w:val="40"/>
          <w:szCs w:val="40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40"/>
          <w:szCs w:val="40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sz w:val="40"/>
          <w:szCs w:val="40"/>
        </w:rPr>
        <w:t>САНДОВСКОГО РАЙОНА</w:t>
      </w:r>
    </w:p>
    <w:p>
      <w:pPr>
        <w:pStyle w:val="Style19"/>
        <w:spacing w:lineRule="auto" w:line="240" w:before="0" w:after="0"/>
        <w:rPr>
          <w:rFonts w:cs="Times New Roman" w:ascii="Times New Roman" w:hAnsi="Times New Roman"/>
          <w:b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iCs w:val="false"/>
          <w:sz w:val="28"/>
          <w:szCs w:val="28"/>
        </w:rPr>
        <w:t>Тверская область</w:t>
      </w:r>
    </w:p>
    <w:p>
      <w:pPr>
        <w:pStyle w:val="Style19"/>
        <w:spacing w:lineRule="auto" w:line="240" w:before="0" w:after="0"/>
        <w:rPr>
          <w:rFonts w:cs="Times New Roman" w:ascii="Times New Roman" w:hAnsi="Times New Roman"/>
          <w:b/>
          <w:bCs/>
          <w:i w:val="false"/>
          <w:iCs w:val="false"/>
          <w:sz w:val="40"/>
          <w:szCs w:val="40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40"/>
          <w:szCs w:val="40"/>
        </w:rPr>
        <w:t>ПОСТАНОВЛЕНИЕ</w:t>
      </w:r>
    </w:p>
    <w:p>
      <w:pPr>
        <w:pStyle w:val="Style19"/>
        <w:spacing w:lineRule="auto" w:line="240" w:before="0" w:after="0"/>
        <w:jc w:val="both"/>
        <w:rPr>
          <w:rFonts w:cs="Times New Roman" w:ascii="Times New Roman" w:hAnsi="Times New Roman"/>
          <w:b w:val="false"/>
          <w:i w:val="false"/>
          <w:iCs w:val="false"/>
          <w:sz w:val="28"/>
        </w:rPr>
      </w:pPr>
      <w:r>
        <w:rPr>
          <w:rFonts w:cs="Times New Roman" w:ascii="Times New Roman" w:hAnsi="Times New Roman"/>
          <w:b w:val="false"/>
          <w:i w:val="false"/>
          <w:iCs w:val="false"/>
          <w:sz w:val="28"/>
        </w:rPr>
        <w:t>29</w:t>
      </w:r>
      <w:r>
        <w:rPr>
          <w:rFonts w:cs="Times New Roman" w:ascii="Times New Roman" w:hAnsi="Times New Roman"/>
          <w:b w:val="false"/>
          <w:i w:val="false"/>
          <w:iCs w:val="false"/>
          <w:sz w:val="28"/>
        </w:rPr>
        <w:t xml:space="preserve">.12.2014                                     </w:t>
      </w:r>
      <w:r>
        <w:rPr>
          <w:rFonts w:cs="Times New Roman" w:ascii="Times New Roman" w:hAnsi="Times New Roman"/>
          <w:b w:val="false"/>
          <w:i w:val="false"/>
          <w:iCs w:val="false"/>
          <w:sz w:val="28"/>
          <w:szCs w:val="28"/>
        </w:rPr>
        <w:t xml:space="preserve">         п. Сандово   </w:t>
      </w:r>
      <w:r>
        <w:rPr>
          <w:rFonts w:cs="Times New Roman" w:ascii="Times New Roman" w:hAnsi="Times New Roman"/>
          <w:b w:val="false"/>
          <w:i w:val="false"/>
          <w:iCs w:val="false"/>
          <w:sz w:val="28"/>
        </w:rPr>
        <w:t xml:space="preserve">                                          № 2</w:t>
      </w:r>
      <w:r>
        <w:rPr>
          <w:rFonts w:cs="Times New Roman" w:ascii="Times New Roman" w:hAnsi="Times New Roman"/>
          <w:b w:val="false"/>
          <w:i w:val="false"/>
          <w:iCs w:val="false"/>
          <w:sz w:val="28"/>
        </w:rPr>
        <w:t>97</w:t>
      </w:r>
    </w:p>
    <w:p>
      <w:pPr>
        <w:pStyle w:val="Style19"/>
        <w:suppressAutoHyphens w:val="true"/>
        <w:spacing w:lineRule="auto" w:line="240" w:before="0" w:after="0"/>
        <w:ind w:left="0" w:right="0" w:hanging="0"/>
        <w:jc w:val="both"/>
        <w:rPr>
          <w:b w:val="false"/>
          <w:i w:val="false"/>
          <w:iCs w:val="false"/>
          <w:sz w:val="28"/>
          <w:szCs w:val="24"/>
        </w:rPr>
      </w:pPr>
      <w:r>
        <w:rPr>
          <w:b w:val="false"/>
          <w:i w:val="false"/>
          <w:iCs w:val="false"/>
          <w:sz w:val="28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center"/>
        <w:rPr/>
      </w:pPr>
      <w:r>
        <w:rPr/>
      </w:r>
    </w:p>
    <w:tbl>
      <w:tblPr>
        <w:jc w:val="left"/>
        <w:tblInd w:w="1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4" w:type="dxa"/>
          <w:bottom w:w="0" w:type="dxa"/>
          <w:right w:w="54" w:type="dxa"/>
        </w:tblCellMar>
      </w:tblPr>
      <w:tblGrid>
        <w:gridCol w:w="5130"/>
      </w:tblGrid>
      <w:tr>
        <w:trPr>
          <w:trHeight w:val="1" w:hRule="atLeast"/>
          <w:cantSplit w:val="false"/>
        </w:trPr>
        <w:tc>
          <w:tcPr>
            <w:tcW w:w="5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О внесении изменений в муниципальную  программу Сандовского района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  <w:t xml:space="preserve">Тверской области «Развитие культуры Сандовского района» на 2014-2019 годы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8"/>
                <w:shd w:fill="FFFFFF" w:val="clea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color w:val="00000A"/>
                <w:spacing w:val="0"/>
                <w:shd w:fill="FFFFFF" w:val="clear"/>
              </w:rPr>
            </w:pPr>
            <w:r>
              <w:rPr>
                <w:color w:val="00000A"/>
                <w:spacing w:val="0"/>
                <w:shd w:fill="FFFFFF" w:val="clear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В соответствии с решением Собрания депутатов Сандовского района № 35 от 22.12.2014г «О районном бюджете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МО «Сандовский район» на 2015 год и плановый период 2016 и 2017 годов,    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ПОСТАНОВЛЯЮ: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tabs>
          <w:tab w:val="left" w:pos="720" w:leader="none"/>
        </w:tabs>
        <w:suppressAutoHyphens w:val="true"/>
        <w:spacing w:lineRule="auto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1.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Внести изменения в муниципальную программу Сандовского района Тверской области «Развитие культуры Сандовского района» на 2014-2019 годы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утвержденную постановлением № 391 от 19.11.2013г изложив приложение к программе в новой редакции. (прилагается)</w:t>
      </w:r>
    </w:p>
    <w:p>
      <w:pPr>
        <w:pStyle w:val="Normal"/>
        <w:tabs>
          <w:tab w:val="left" w:pos="735" w:leader="none"/>
        </w:tabs>
        <w:suppressAutoHyphens w:val="true"/>
        <w:spacing w:lineRule="auto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2.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Контроль за выполнением настоящего постановления возложить на заместителя Главы администрации Сандовского района Носкову Г. Ю.</w:t>
      </w:r>
    </w:p>
    <w:p>
      <w:pPr>
        <w:pStyle w:val="Normal"/>
        <w:tabs>
          <w:tab w:val="left" w:pos="735" w:leader="none"/>
        </w:tabs>
        <w:suppressAutoHyphens w:val="true"/>
        <w:spacing w:lineRule="auto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3.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Настоящее постановление вступает в силу с момента его подписания и подлежит обнародованию. 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Глава администрации Сандовского района                                  М.М. Тихомирова</w:t>
      </w:r>
    </w:p>
    <w:p>
      <w:pPr>
        <w:sectPr>
          <w:type w:val="nextPage"/>
          <w:pgSz w:w="12240" w:h="15840"/>
          <w:pgMar w:left="1110" w:right="585" w:header="0" w:top="1440" w:footer="0" w:bottom="144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right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Приложение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right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к Постановлению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right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администрации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right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Сандовского района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right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От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29.12.2014г.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 №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297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Calibri" w:cs="Calibri" w:ascii="Times New Roman" w:hAnsi="Times New Roman"/>
          <w:color w:val="00000A"/>
          <w:spacing w:val="0"/>
          <w:sz w:val="22"/>
          <w:shd w:fill="FFFFFF" w:val="clear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Calibri" w:cs="Calibri" w:ascii="Times New Roman" w:hAnsi="Times New Roman"/>
          <w:color w:val="00000A"/>
          <w:spacing w:val="0"/>
          <w:sz w:val="22"/>
          <w:shd w:fill="FFFFFF" w:val="clear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Calibri" w:cs="Calibri" w:ascii="Times New Roman" w:hAnsi="Times New Roman"/>
          <w:color w:val="00000A"/>
          <w:spacing w:val="0"/>
          <w:sz w:val="22"/>
          <w:shd w:fill="FFFFFF" w:val="clear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Calibri" w:cs="Calibri" w:ascii="Times New Roman" w:hAnsi="Times New Roman"/>
          <w:color w:val="00000A"/>
          <w:spacing w:val="0"/>
          <w:sz w:val="22"/>
          <w:shd w:fill="FFFFFF" w:val="clear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Calibri" w:cs="Calibri" w:ascii="Times New Roman" w:hAnsi="Times New Roman"/>
          <w:color w:val="00000A"/>
          <w:spacing w:val="0"/>
          <w:sz w:val="22"/>
          <w:shd w:fill="FFFFFF" w:val="clear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Calibri" w:cs="Calibri" w:ascii="Times New Roman" w:hAnsi="Times New Roman"/>
          <w:color w:val="00000A"/>
          <w:spacing w:val="0"/>
          <w:sz w:val="22"/>
          <w:shd w:fill="FFFFFF" w:val="clear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Calibri" w:cs="Calibri" w:ascii="Times New Roman" w:hAnsi="Times New Roman"/>
          <w:color w:val="00000A"/>
          <w:spacing w:val="0"/>
          <w:sz w:val="22"/>
          <w:shd w:fill="FFFFFF" w:val="clear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Calibri" w:cs="Calibri" w:ascii="Times New Roman" w:hAnsi="Times New Roman"/>
          <w:color w:val="00000A"/>
          <w:spacing w:val="0"/>
          <w:sz w:val="22"/>
          <w:shd w:fill="FFFFFF" w:val="clear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Calibri" w:cs="Calibri" w:ascii="Times New Roman" w:hAnsi="Times New Roman"/>
          <w:color w:val="00000A"/>
          <w:spacing w:val="0"/>
          <w:sz w:val="22"/>
          <w:shd w:fill="FFFFFF" w:val="clear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МУНИЦИПАЛЬНАЯ ПРОГРАММА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САНДОВСКОГО РАЙОНА ТВЕРСКОЙ ОБЛАСТИ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0"/>
          <w:spacing w:val="0"/>
          <w:sz w:val="28"/>
          <w:u w:val="single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u w:val="single"/>
          <w:shd w:fill="FFFFFF" w:val="clear"/>
        </w:rPr>
        <w:t xml:space="preserve">«Развитие сферы культуры Сандовского района Тверской области»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(наименование программы)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на 2014-2019 годы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п. Сандово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201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4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 xml:space="preserve"> г.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Calibri" w:cs="Calibri" w:ascii="Times New Roman" w:hAnsi="Times New Roman"/>
          <w:color w:val="00000A"/>
          <w:spacing w:val="0"/>
          <w:sz w:val="22"/>
          <w:shd w:fill="FFFFFF" w:val="clear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uppressLineNumbers/>
        <w:suppressAutoHyphens w:val="true"/>
        <w:bidi w:val="0"/>
        <w:spacing w:lineRule="auto" w:line="240" w:before="0" w:after="0"/>
        <w:ind w:left="0" w:right="5" w:hanging="0"/>
        <w:jc w:val="center"/>
        <w:rPr>
          <w:rFonts w:eastAsia="Times New Roman CYR" w:cs="Times New Roman CYR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 CYR" w:cs="Times New Roman CYR" w:ascii="Times New Roman" w:hAnsi="Times New Roman"/>
          <w:color w:val="00000A"/>
          <w:spacing w:val="0"/>
          <w:sz w:val="20"/>
          <w:szCs w:val="20"/>
          <w:shd w:fill="FFFFFF" w:val="clear"/>
        </w:rPr>
        <w:t>ПАСПОРТ</w:t>
      </w:r>
    </w:p>
    <w:p>
      <w:pPr>
        <w:pStyle w:val="Normal"/>
        <w:suppressLineNumbers/>
        <w:suppressAutoHyphens w:val="true"/>
        <w:bidi w:val="0"/>
        <w:spacing w:lineRule="auto" w:line="240" w:before="0" w:after="0"/>
        <w:ind w:left="0" w:right="5" w:hanging="0"/>
        <w:jc w:val="center"/>
        <w:rPr>
          <w:rFonts w:eastAsia="Times New Roman CYR" w:cs="Times New Roman CYR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 CYR" w:cs="Times New Roman CYR" w:ascii="Times New Roman" w:hAnsi="Times New Roman"/>
          <w:color w:val="00000A"/>
          <w:spacing w:val="0"/>
          <w:sz w:val="20"/>
          <w:szCs w:val="20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муниципальной  программы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Сандовского района Тверской области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u w:val="single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«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u w:val="single"/>
          <w:shd w:fill="FFFFFF" w:val="clear"/>
        </w:rPr>
        <w:t>Развитие сферы культуры Сандовского района Тверской области»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  <w:vertAlign w:val="superscript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  <w:vertAlign w:val="superscript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  <w:vertAlign w:val="superscript"/>
        </w:rPr>
        <w:t>(Наименование программы)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Times New Roman CYR" w:cs="Times New Roman CYR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 CYR" w:cs="Times New Roman CYR" w:ascii="Times New Roman" w:hAnsi="Times New Roman"/>
          <w:color w:val="000000"/>
          <w:spacing w:val="0"/>
          <w:sz w:val="20"/>
          <w:szCs w:val="20"/>
          <w:shd w:fill="FFFFFF" w:val="clear"/>
        </w:rPr>
        <w:t xml:space="preserve">на 2014-2019 годы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r>
    </w:p>
    <w:tbl>
      <w:tblPr>
        <w:jc w:val="left"/>
        <w:tblInd w:w="-77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  <w:right w:val="nil"/>
          <w:insideV w:val="nil"/>
        </w:tblBorders>
        <w:tblCellMar>
          <w:top w:w="0" w:type="dxa"/>
          <w:left w:w="26" w:type="dxa"/>
          <w:bottom w:w="0" w:type="dxa"/>
          <w:right w:w="31" w:type="dxa"/>
        </w:tblCellMar>
      </w:tblPr>
      <w:tblGrid>
        <w:gridCol w:w="3168"/>
        <w:gridCol w:w="7497"/>
      </w:tblGrid>
      <w:tr>
        <w:trPr>
          <w:trHeight w:val="1" w:hRule="atLeast"/>
          <w:cantSplit w:val="false"/>
        </w:trPr>
        <w:tc>
          <w:tcPr>
            <w:tcW w:w="31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6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 xml:space="preserve">Наименование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программы</w:t>
            </w:r>
          </w:p>
        </w:tc>
        <w:tc>
          <w:tcPr>
            <w:tcW w:w="7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6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11"/>
              <w:jc w:val="both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 xml:space="preserve">Муниципальная программа Сандовского района  Тверской области «Развитие культуры  Сандовского района Тверской области» на 2014-2019 годы </w:t>
            </w:r>
          </w:p>
        </w:tc>
      </w:tr>
      <w:tr>
        <w:trPr>
          <w:trHeight w:val="1" w:hRule="atLeast"/>
          <w:cantSplit w:val="false"/>
        </w:trPr>
        <w:tc>
          <w:tcPr>
            <w:tcW w:w="31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6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 xml:space="preserve">Администратор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программы</w:t>
            </w:r>
          </w:p>
        </w:tc>
        <w:tc>
          <w:tcPr>
            <w:tcW w:w="7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6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Отдел культуры администрации муниципального образования «Сандовский район»</w:t>
            </w:r>
          </w:p>
        </w:tc>
      </w:tr>
      <w:tr>
        <w:trPr>
          <w:trHeight w:val="412" w:hRule="atLeast"/>
          <w:cantSplit w:val="false"/>
        </w:trPr>
        <w:tc>
          <w:tcPr>
            <w:tcW w:w="31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6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Срок реализации программы</w:t>
            </w:r>
          </w:p>
        </w:tc>
        <w:tc>
          <w:tcPr>
            <w:tcW w:w="7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6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11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2014-2019 годы</w:t>
            </w:r>
          </w:p>
        </w:tc>
      </w:tr>
      <w:tr>
        <w:trPr>
          <w:trHeight w:val="530" w:hRule="atLeast"/>
          <w:cantSplit w:val="false"/>
        </w:trPr>
        <w:tc>
          <w:tcPr>
            <w:tcW w:w="31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6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Цели программы</w:t>
            </w:r>
          </w:p>
        </w:tc>
        <w:tc>
          <w:tcPr>
            <w:tcW w:w="7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6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Цель программы «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личности, развитие туризма для приобщения к культурному и природному наследию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»</w:t>
            </w:r>
          </w:p>
        </w:tc>
      </w:tr>
      <w:tr>
        <w:trPr>
          <w:trHeight w:val="1" w:hRule="atLeast"/>
          <w:cantSplit w:val="false"/>
        </w:trPr>
        <w:tc>
          <w:tcPr>
            <w:tcW w:w="31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6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Подпрограммы</w:t>
            </w:r>
          </w:p>
        </w:tc>
        <w:tc>
          <w:tcPr>
            <w:tcW w:w="7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6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Подпрограмма 1 «Организация досуга населения»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Подпрограмма 2 «Библиотечное обслуживание населения Сандовского района»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Подпрограмма 3 «Развитие системы предоставления детям услуг дополнительного образования»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Подпрограмма 4 «Развитие туризма Сандовского района»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Обеспечивающая подпрограмма</w:t>
            </w:r>
          </w:p>
        </w:tc>
      </w:tr>
      <w:tr>
        <w:trPr>
          <w:trHeight w:val="1" w:hRule="atLeast"/>
          <w:cantSplit w:val="false"/>
        </w:trPr>
        <w:tc>
          <w:tcPr>
            <w:tcW w:w="3168" w:type="dxa"/>
            <w:tcBorders>
              <w:top w:val="nil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6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Ожидаемые результаты реализации программы</w:t>
            </w:r>
          </w:p>
        </w:tc>
        <w:tc>
          <w:tcPr>
            <w:tcW w:w="7497" w:type="dxa"/>
            <w:tcBorders>
              <w:top w:val="nil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6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561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 Уровень удовлетворенности населения качеством услуг, предоставленных учреждениями культуры от 71% до 75%;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- Количество муниципальных услуг в сфере культуры, предоставляемых муниципальными учреждениями культуры Сандовского района – 4;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33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- Отношение средней заработной платы работников учреждений культуры к средней заработной плате в Тверской области –от 64,9% до 100%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 xml:space="preserve">- Увеличение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числа туристов, посетивших район – от 100 до 600 чел.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3168" w:type="dxa"/>
            <w:tcBorders>
              <w:top w:val="nil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6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Объемы и источники финансирования программы по годам ее реализации в разрезе подпрограмм (в разрезе годов)</w:t>
            </w:r>
          </w:p>
        </w:tc>
        <w:tc>
          <w:tcPr>
            <w:tcW w:w="7497" w:type="dxa"/>
            <w:tcBorders>
              <w:top w:val="nil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6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 xml:space="preserve">Местный бюджет Сандовского района – 63281,8тыс. руб. </w:t>
              <w:br/>
              <w:t xml:space="preserve">В том числе в разрезе подпрограмм:                                                      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 xml:space="preserve">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в тыс. руб</w:t>
            </w: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.</w:t>
            </w:r>
          </w:p>
          <w:tbl>
            <w:tblPr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  <w:right w:val="single" w:sz="4" w:space="0" w:color="000001"/>
                <w:insideV w:val="single" w:sz="4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1518"/>
              <w:gridCol w:w="735"/>
              <w:gridCol w:w="851"/>
              <w:gridCol w:w="849"/>
              <w:gridCol w:w="851"/>
              <w:gridCol w:w="708"/>
              <w:gridCol w:w="866"/>
            </w:tblGrid>
            <w:tr>
              <w:trPr>
                <w:trHeight w:val="300" w:hRule="atLeast"/>
                <w:cantSplit w:val="false"/>
              </w:trPr>
              <w:tc>
                <w:tcPr>
                  <w:tcW w:w="15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rFonts w:eastAsia="Calibri" w:cs="Calibri" w:ascii="Times New Roman" w:hAnsi="Times New Roman"/>
                      <w:color w:val="000000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Calibri" w:cs="Calibri" w:ascii="Times New Roman" w:hAnsi="Times New Roman"/>
                      <w:color w:val="000000"/>
                      <w:spacing w:val="0"/>
                      <w:sz w:val="20"/>
                      <w:szCs w:val="20"/>
                      <w:shd w:fill="FFFFFF" w:val="clear"/>
                    </w:rPr>
                    <w:t>Подпрограммы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rFonts w:eastAsia="Calibri" w:cs="Calibri" w:ascii="Times New Roman" w:hAnsi="Times New Roman"/>
                      <w:color w:val="000000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Calibri" w:cs="Calibri" w:ascii="Times New Roman" w:hAnsi="Times New Roman"/>
                      <w:color w:val="000000"/>
                      <w:spacing w:val="0"/>
                      <w:sz w:val="20"/>
                      <w:szCs w:val="20"/>
                      <w:shd w:fill="FFFFFF" w:val="clear"/>
                    </w:rPr>
                    <w:t>2014 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rFonts w:eastAsia="Calibri" w:cs="Calibri" w:ascii="Times New Roman" w:hAnsi="Times New Roman"/>
                      <w:color w:val="000000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Calibri" w:cs="Calibri" w:ascii="Times New Roman" w:hAnsi="Times New Roman"/>
                      <w:color w:val="000000"/>
                      <w:spacing w:val="0"/>
                      <w:sz w:val="20"/>
                      <w:szCs w:val="20"/>
                      <w:shd w:fill="FFFFFF" w:val="clear"/>
                    </w:rPr>
                    <w:t>2015 г.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rFonts w:eastAsia="Calibri" w:cs="Calibri" w:ascii="Times New Roman" w:hAnsi="Times New Roman"/>
                      <w:color w:val="000000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Calibri" w:cs="Calibri" w:ascii="Times New Roman" w:hAnsi="Times New Roman"/>
                      <w:color w:val="000000"/>
                      <w:spacing w:val="0"/>
                      <w:sz w:val="20"/>
                      <w:szCs w:val="20"/>
                      <w:shd w:fill="FFFFFF" w:val="clear"/>
                    </w:rPr>
                    <w:t>2016 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rFonts w:eastAsia="Calibri" w:cs="Calibri" w:ascii="Times New Roman" w:hAnsi="Times New Roman"/>
                      <w:color w:val="000000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Calibri" w:cs="Calibri" w:ascii="Times New Roman" w:hAnsi="Times New Roman"/>
                      <w:color w:val="000000"/>
                      <w:spacing w:val="0"/>
                      <w:sz w:val="20"/>
                      <w:szCs w:val="20"/>
                      <w:shd w:fill="FFFFFF" w:val="clear"/>
                    </w:rPr>
                    <w:t>2017 г.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rFonts w:eastAsia="Calibri" w:cs="Calibri" w:ascii="Times New Roman" w:hAnsi="Times New Roman"/>
                      <w:color w:val="000000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Calibri" w:cs="Calibri" w:ascii="Times New Roman" w:hAnsi="Times New Roman"/>
                      <w:color w:val="000000"/>
                      <w:spacing w:val="0"/>
                      <w:sz w:val="20"/>
                      <w:szCs w:val="20"/>
                      <w:shd w:fill="FFFFFF" w:val="clear"/>
                    </w:rPr>
                    <w:t>2018 г.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rFonts w:eastAsia="Calibri" w:cs="Calibri" w:ascii="Times New Roman" w:hAnsi="Times New Roman"/>
                      <w:color w:val="000000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Calibri" w:cs="Calibri" w:ascii="Times New Roman" w:hAnsi="Times New Roman"/>
                      <w:color w:val="000000"/>
                      <w:spacing w:val="0"/>
                      <w:sz w:val="20"/>
                      <w:szCs w:val="20"/>
                      <w:shd w:fill="FFFFFF" w:val="clear"/>
                    </w:rPr>
                    <w:t>2019 г.</w:t>
                  </w:r>
                </w:p>
              </w:tc>
            </w:tr>
            <w:tr>
              <w:trPr>
                <w:trHeight w:val="1020" w:hRule="atLeast"/>
                <w:cantSplit w:val="false"/>
              </w:trPr>
              <w:tc>
                <w:tcPr>
                  <w:tcW w:w="1518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196" w:right="0" w:hanging="0"/>
                    <w:jc w:val="left"/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  <w:t>Подпрограмма 1 «Организация досуга населения»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  <w:t>7298,7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center"/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  <w:t>4800, 0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  <w:t>4800, 0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  <w:t>4800, 0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  <w:t>4800, 0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both"/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  <w:t>4800, 0</w:t>
                  </w:r>
                </w:p>
              </w:tc>
            </w:tr>
            <w:tr>
              <w:trPr>
                <w:trHeight w:val="93" w:hRule="atLeast"/>
                <w:cantSplit w:val="false"/>
              </w:trPr>
              <w:tc>
                <w:tcPr>
                  <w:tcW w:w="15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196" w:right="0" w:hanging="0"/>
                    <w:jc w:val="left"/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  <w:t>Подпрограмма 2 «Библиотечное обслуживание населения Сандовского района»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  <w:t>6418,3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center"/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  <w:t>4200, 0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  <w:t>4200, 0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  <w:t>4200, 0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  <w:t>4200, 0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both"/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  <w:t>4200, 0</w:t>
                  </w:r>
                </w:p>
              </w:tc>
            </w:tr>
            <w:tr>
              <w:trPr>
                <w:trHeight w:val="120" w:hRule="atLeast"/>
                <w:cantSplit w:val="false"/>
              </w:trPr>
              <w:tc>
                <w:tcPr>
                  <w:tcW w:w="15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196" w:right="0" w:hanging="0"/>
                    <w:jc w:val="left"/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  <w:t>Подпрограмма 3 «Дополнительное образование в сфере культуры»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  <w:t>1771,5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center"/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  <w:t>0, 0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center"/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  <w:t>0, 0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  <w:t>0, 0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  <w:t>0, 0</w:t>
                  </w:r>
                </w:p>
              </w:tc>
              <w:tc>
                <w:tcPr>
                  <w:tcW w:w="866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  <w:t>0, 0</w:t>
                  </w:r>
                </w:p>
              </w:tc>
            </w:tr>
            <w:tr>
              <w:trPr>
                <w:trHeight w:val="854" w:hRule="atLeast"/>
                <w:cantSplit w:val="false"/>
              </w:trPr>
              <w:tc>
                <w:tcPr>
                  <w:tcW w:w="1518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ind w:left="196" w:right="0" w:hanging="0"/>
                    <w:jc w:val="left"/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  <w:t>Подпрограмма 4  «Развитие туризма в Сандовском районе»»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center"/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center"/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  <w:t>0, 0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center"/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  <w:t>0, 0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center"/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  <w:t>0, 0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center"/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  <w:t>600,0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  <w:t>600,0</w:t>
                  </w:r>
                </w:p>
              </w:tc>
            </w:tr>
            <w:tr>
              <w:trPr>
                <w:trHeight w:val="300" w:hRule="atLeast"/>
                <w:cantSplit w:val="false"/>
              </w:trPr>
              <w:tc>
                <w:tcPr>
                  <w:tcW w:w="1518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196" w:right="0" w:hanging="0"/>
                    <w:jc w:val="left"/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  <w:t>Обеспечивающая подпрограмма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center"/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  <w:t>1593,3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center"/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  <w:t>0, 0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center"/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  <w:t>0, 0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  <w:t>0, 0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  <w:t>0, 0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  <w:t>0, 0</w:t>
                  </w:r>
                </w:p>
              </w:tc>
            </w:tr>
            <w:tr>
              <w:trPr>
                <w:trHeight w:val="300" w:hRule="atLeast"/>
                <w:cantSplit w:val="false"/>
              </w:trPr>
              <w:tc>
                <w:tcPr>
                  <w:tcW w:w="1518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256" w:right="0" w:hanging="0"/>
                    <w:jc w:val="left"/>
                    <w:rPr>
                      <w:rFonts w:eastAsia="Times New Roman" w:cs="Times New Roman" w:ascii="Times New Roman" w:hAnsi="Times New Roman"/>
                      <w:color w:val="000000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pacing w:val="0"/>
                      <w:sz w:val="20"/>
                      <w:szCs w:val="20"/>
                      <w:shd w:fill="FFFFFF" w:val="clear"/>
                    </w:rPr>
                    <w:t>Всего: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left"/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  <w:t>17081, 8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center"/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  <w:t>9000, 0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center"/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  <w:t>9000, 0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center"/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  <w:t>9000, 0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center"/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  <w:t>9600, 0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000080"/>
                    <w:bottom w:val="single" w:sz="4" w:space="0" w:color="000001"/>
                    <w:insideH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bidi w:val="0"/>
                    <w:spacing w:lineRule="auto" w:line="240" w:before="0" w:after="0"/>
                    <w:ind w:left="0" w:right="0" w:hanging="0"/>
                    <w:jc w:val="center"/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A"/>
                      <w:spacing w:val="0"/>
                      <w:sz w:val="20"/>
                      <w:szCs w:val="20"/>
                      <w:shd w:fill="FFFFFF" w:val="clear"/>
                    </w:rPr>
                    <w:t>9600, 0</w:t>
                  </w:r>
                </w:p>
              </w:tc>
            </w:tr>
          </w:tbl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</w:rPr>
            </w:r>
          </w:p>
        </w:tc>
      </w:tr>
    </w:tbl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left"/>
        <w:rPr>
          <w:rFonts w:eastAsia="Times New Roman" w:cs="Times New Roman" w:ascii="Times New Roman" w:hAnsi="Times New Roman"/>
          <w:b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szCs w:val="20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left"/>
        <w:rPr>
          <w:rFonts w:eastAsia="Times New Roman" w:cs="Times New Roman" w:ascii="Times New Roman" w:hAnsi="Times New Roman"/>
          <w:b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szCs w:val="20"/>
          <w:shd w:fill="FFFFFF" w:val="clear"/>
        </w:rPr>
        <w:t xml:space="preserve">                                                      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left"/>
        <w:rPr>
          <w:rFonts w:eastAsia="Times New Roman" w:cs="Times New Roman" w:ascii="Times New Roman" w:hAnsi="Times New Roman"/>
          <w:b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szCs w:val="20"/>
          <w:shd w:fill="FFFFFF" w:val="clear"/>
        </w:rPr>
        <w:t>Раздел 1. Общая характеристика сферы реализации программы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ab/>
        <w:tab/>
        <w:t>Сандовский район находится на северо-востоке Тверской области. Граничит с Новгородской и Вологодской областями, с Молоковским, Весьегонским и Лесным районами Тверской области. Здесь сосредоточены учреждения культуры, образования, отделения федеральных и региональных структур, осуществляющих свою деятельность в северо-восточной части региона.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Район удалён от областного центра на 250 км. Относится к малонаселённым территориям с высокой долей лиц старшего возраста. Численность постоянного населения составляет 6,8 тыс. жителей.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Местное самоуправление муниципального образования «Сандовский район»  осуществляется на территории 5 поселениями:  1 – городского и 4 сельских. Социальным центром является п. Сандово.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На территории  Сандовского района находится  немало мест, привлекающих жителей других областей  и туристов: исторические памятники и места, связанные с историей России (бывшие графские усадьбы, ландшафтный  парк  историко-культурного  назначения  заказник  Софьины  Горы, археологический комплекс у деревни Городище и др.).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В районе разработана  «Стратегия социально – экономического развития МО «Сандовский район» до 2025 года, которая определяет основные стратегические направления развития МО «Сандовский район», где большое внимание уделено развитию сферы культуры Сандовского района. В современном мире культура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Сфера культуры муниципального образования «Сандовский район» представлена следующей сетью: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МУК «Сандовский Районный Центр Досуга» с 9 сельскими филиалами;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РМУК «Сандовская межпоселенческая центральная библиотека» с 15 сельскими филиалами, детская библиотека, музей Пчелы, музей «Природы»;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МБОУ  ДОД Сандовская Детская школа искусств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Задача 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сохранения и развития культурных традиций в районе решается культурно - досуговыми учреждениями путем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 организации и проведения культурно-массовых мероприятий, сохранения и развития традиционных форм народного творчества.</w:t>
      </w:r>
      <w:r>
        <w:rPr>
          <w:rFonts w:eastAsia="Calibri" w:cs="Calibri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Культурная политика муниципального образования «Сандовский район» направлена как на сохранение культурного потенциала района, его самобытности, так и на формирование образа территории.</w:t>
      </w:r>
      <w:r>
        <w:rPr>
          <w:rFonts w:eastAsia="Calibri" w:cs="Calibri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Ежегодно на территории муниципальными учреждениями культуры проводится около 30 значимых культурно-досуговых мероприятий, фестивалей, смотров, конкурсов и различных выставок.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Муниципальная программа Сандовского района «Развитие сферы культуры Сандовского района  Тверской области» на 2014-2019 годы» (далее - Программа) разработана с целью развития системы программно-целевого управления, расширения применения в бюджетном процессе методов среднесрочного бюджетного планирования, ориентированных на результаты, исходя из реализации установленного Бюджетным кодексом Российской Федерации принципа эффективности использования бюджетных средств.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Основанием для разработки Программы послужила большая значимость исторического и культурного прошлого и самобытность культуры Сандовского района, активизация деятельности общественных организаций и учреждений по изучению, сохранению и восстановлению традиционной культуры, поддержке творческих инициатив и современных тенденций в сфере культуры.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Программа базируется на основе достигнутых результатов в отрасли «Культура» в Сандовском районе за последние годы.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left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Основные показатели в отрасли «Культура» за 2011-3013 гг. приведены в Таблице 1. По некоторым показателям имеются снижения.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left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right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Таблица 1.</w:t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918"/>
        <w:gridCol w:w="1858"/>
        <w:gridCol w:w="1858"/>
        <w:gridCol w:w="1858"/>
      </w:tblGrid>
      <w:tr>
        <w:trPr>
          <w:trHeight w:val="1" w:hRule="atLeast"/>
          <w:cantSplit w:val="false"/>
        </w:trPr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Основные показатели: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2011 год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2012 год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2013 год</w:t>
            </w:r>
          </w:p>
        </w:tc>
      </w:tr>
      <w:tr>
        <w:trPr>
          <w:trHeight w:val="1" w:hRule="atLeast"/>
          <w:cantSplit w:val="false"/>
        </w:trPr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Число пользователей библиотек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3500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3424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3427</w:t>
            </w:r>
          </w:p>
        </w:tc>
      </w:tr>
      <w:tr>
        <w:trPr>
          <w:trHeight w:val="1" w:hRule="atLeast"/>
          <w:cantSplit w:val="false"/>
        </w:trPr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Число посещений библиотек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44204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46171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46309</w:t>
            </w:r>
          </w:p>
        </w:tc>
      </w:tr>
      <w:tr>
        <w:trPr>
          <w:trHeight w:val="1" w:hRule="atLeast"/>
          <w:cantSplit w:val="false"/>
        </w:trPr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Книговыдача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164330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384" w:hRule="atLeast"/>
          <w:cantSplit w:val="false"/>
        </w:trPr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Число культурно-досуговых мероприятий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4326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4300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4300</w:t>
            </w:r>
          </w:p>
        </w:tc>
      </w:tr>
      <w:tr>
        <w:trPr>
          <w:trHeight w:val="101" w:hRule="atLeast"/>
          <w:cantSplit w:val="false"/>
        </w:trPr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Число клубных формирований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89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84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85</w:t>
            </w:r>
          </w:p>
        </w:tc>
      </w:tr>
      <w:tr>
        <w:trPr>
          <w:trHeight w:val="144" w:hRule="atLeast"/>
          <w:cantSplit w:val="false"/>
        </w:trPr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Число участников клубных формирований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970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970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970</w:t>
            </w:r>
          </w:p>
        </w:tc>
      </w:tr>
      <w:tr>
        <w:trPr>
          <w:trHeight w:val="144" w:hRule="atLeast"/>
          <w:cantSplit w:val="false"/>
        </w:trPr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Количество учащихся ДМШ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65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65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66</w:t>
            </w:r>
          </w:p>
        </w:tc>
      </w:tr>
      <w:tr>
        <w:trPr>
          <w:trHeight w:val="128" w:hRule="atLeast"/>
          <w:cantSplit w:val="false"/>
        </w:trPr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Количество выпускников ДМШ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5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</w:tr>
    </w:tbl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Из приведенного перечня основных показателей работы учреждений культуры за последние 3 года, можно сделать вывод о планомерной и стабильной работе коллективов учреждений культуры Сандовского района по организации социально-культурной деятельности в  муниципальном районе.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Однако наблюдается некоторое снижение основных показателей, которое объясняется уменьшением количества сельского населения, реструктуризации школ и недостаточным финансированием материально-технической базы учреждений. Несмотря на положительные результаты работы прошлых лет, перед культурой  района стоит ряд проблем, которые сыграли негативную роль в развитии сферы культуры района, способствуя увеличению разрыва между культурными потребности населения и возможностями их удовлетворения. Это в значительной мере тормозит развитие сферы культуры в Сандовском районе.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Одной из острых проблем отрасли является слабая материально-техническая база учреждений культуры  района.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Как показал анализ материально-технической базы учреждений культуры района, здания учреждений культуры остро нуждаются в проведении косметических и капитальных ремонтов. Более чем актуальна сегодня проблема отсутствия в учреждениях культуры специального современного оборудования. Изношенность имеющегося оборудование составляет 70-80 %, большинство его морально устарело и не отвечает современным требованиям. Именно от состояния материально-технической базы учреждений культуры в большей степени зависит объем и качество услуг, оказываемых населению.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Насущной проблемой является недостаточная квалификация кадров работников культуры в сельской местности.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Среднесписочная численность работников сферы культуры Сандовского района – 60 чел., из них специалистов сферы культуры  – 44 чел. Высшее профессиональное образование имеют – 3 чел., что составляет – 8,9%, среднее профессиональное образование имеют – 22 чел., что составляет – 48,8  %, имеют среднее спец. образование не по профилю работы – 16 чел. – составляет –35,5%, высшее образование не по профилю работы – 3 чел. – составляет –6,7  %.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Средний возраст работников, занятых в учреждениях культуры, превышает 48 лет. Недостаток квалифицированных кадров отрицательно сказывается на качестве услуг в сфере культуры, оказываемых населению.   Основные причины отсутствия интереса у молодежи к работе в сфере культуры. Остается достаточно острой ситуация с обновлением фондов и информационных ресурсов в библиотеках района.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         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Особенно нуждаются в увеличении поступлений новой литературы и периодических изданий сельские библиотеки. Фонды библиотек в основном сложились в конце прошлого века, к настоящему времени они устарели. Решение данной проблемы предполагает списание устаревшей литературы, пополнение библиотечных фондов, обеспечение сохранности библиотечных документов, внедрение новых библиотечных технологий, модернизация и оснащение библиотек современным оборудованием, создание сайта библиотеки, электронного каталога.  Ожидается приток пользователей в сельские библиотеки, на базе которых созданы и открыты деловые информационные центры: это Лукинская и Старосандовская сельские библиотеки-филиалы РМУК СМЦБ.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В целях сохранения и дальнейшего развития народных традиций необходим поиск и открытие новых имен и талантов, направлений народного творчества, сохранение исторической памяти народа, воспитание подрастающего поколения на нравственных народных традициях.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Система дополнительного образования является в Сандовском районе относительно благополучной, но и здесь существует ряд проблем.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В целях дальнейшего сохранения и развития системы дополнительного образования необходимо введение новых специальностей и отделений, внедрение новых современных технологий, приобретение оборудования. В 2010-2011 учебном году открылось новое художественное отделение при детской музыкальной школе, в 2011 году ДМШ переименована в ДШИ.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Программа разработана в целях реализации основных направлений социально-экономического развития Сандовского района и представляет собой совокупность наиболее значимых и эффективных проектов и мероприятий культурной деятельности, направленных на решение задач развития и реформирования культурного потенциала района.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Программа направлена на решение системных проблем в области культурного развития Сандовского района, связанных с созданием реальных условий для развития культурного потенциала района, расширения единого информационного и культурного пространства, внедрения новых технологий, повышения уровня удовлетворения духовных потребностей граждан, активизации инновационной деятельности.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Основные направления решения проблем в сфере культуры.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left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Для укрепления материально-технической базы учреждений культуры планируется: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а) проведение ремонтных работ в учреждениях культуры;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б) продолжение проведения всего комплекса противопожарных мероприятий;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в) приобретение звукового, светового и другого специального оборудования, музыкальных инструментов.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В целях решения кадровых проблем в отрасли планируется: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а) реализация предпрофессиональных общеобразовательных программ в МБОУ ДОД Сандовская ДШИ;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б) использование контрактно-целевой подготовки специалистов;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в) выдвижение работников учреждений культуры на получение премий, учрежденных  за лучшие творческие проекты в отрасли «Культура» Тверской области;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г) повышение оплаты труда работников отрасли «Культура» и доведение к 2018 году ее среднего уровня до средней заработной платы в Тверской области.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В библиотечной сфере первостепенными являются следующие задачи, направленные на решение проблем: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а) комплектование библиотечных фондов путем использования субсидий из областного бюджета и федерального бюджета на комплектование библиотечных фондов муниципальных библиотек;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б) дальнейшее развитие информационных технологий в библиотечном деле;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в) расширение форм библиотечного обслуживания, спектра услуг библиотек.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Приоритетными в области развития музейного дела являются следующие задачи: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а) обеспечение сохранности предметов и коллекций;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б) обеспечение роста посещаемости музеев за счет внедрения новых форм работы и дальнейшего развития музейных проектов;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в) обновление и создание новых экспозиций и выставок в музеях;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г) привлечение в музеи посетителей - представителей молодежной аудитории;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Развитие культурно-досуговой деятельности и любительского народного творчества в Сандовском районе путем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szCs w:val="2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расширения объемов и видов услуг для населения. Реализация на базе учреждений культуры программ и проектов просветительской и культурно-досуговой направленности.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муниципального образования «Сандовский район» Тверской области. Задача учреждений культуры Сандовского района в соответствии с требованиями сегодняшнего дня посредством освоения инновационных технологий, модернизации отрасли, укреплять и развивать инфраструктуру с целью усиления роли учреждений культуры в удовлетворении культурных потребностей населения и формирования духовно-нравственных основ личности.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Программа «Развитие сферы культуры Сандовского района на 2011-2013г.»  завершается в 2013 году, в связи с чем в целях дальнейшего развития сферы культуры Сандовского района возникла необходимость разработки новой программы.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 xml:space="preserve">Муниципальная программа Сандовского района «Развитие сферы культуры Сандовского района Тверской области» на 2014-2019 годы разработана в соответствии со стратегией развития Сандовского района до 2025 года, основными положениями государственной программы Тверской области «Культура Тверской области» на 2013-2019 годы, Планом мероприятий («дорожная карта»), направленным  на повышение эффективности деятельности сферы культуры Сандовского района Тверской области на 2013-2018 гг., Посланиями Президента РФ Федеральному Собранию РФ и Губернатора Тверской области Законодательному Собранию Тверской области.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Calibri" w:cs="Calibri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Calibri" w:cs="Calibri" w:ascii="Times New Roman" w:hAnsi="Times New Roman"/>
          <w:color w:val="00000A"/>
          <w:spacing w:val="0"/>
          <w:sz w:val="20"/>
          <w:szCs w:val="20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  <w:t>Раздел 2. Цели программы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Целью Программы является: «Создание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личности, развитие туризма для приобщения к культурному и природному наследию»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ab/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 xml:space="preserve">Основными показателями конечного результата достижения цели Программы являются: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а) уровень удовлетворенности населения культурной жизнью в районе;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б) количество муниципальных услуг в сфере культуры Сандовского района, предоставляемых муниципальными учреждениями культуры Сандовского района;</w:t>
      </w:r>
    </w:p>
    <w:p>
      <w:pPr>
        <w:pStyle w:val="Normal"/>
        <w:widowControl w:val="false"/>
        <w:bidi w:val="0"/>
        <w:spacing w:lineRule="auto" w:line="240" w:before="0" w:after="0"/>
        <w:ind w:left="33" w:right="0" w:firstLine="676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в) отношение средней заработной платы работников учреждений культуры к средней заработной плате в Тверской области;</w:t>
      </w:r>
    </w:p>
    <w:p>
      <w:pPr>
        <w:pStyle w:val="Normal"/>
        <w:widowControl w:val="false"/>
        <w:bidi w:val="0"/>
        <w:spacing w:lineRule="auto" w:line="240" w:before="0" w:after="0"/>
        <w:ind w:left="33" w:right="0" w:firstLine="676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г) отношение средней заработной платы педагогических работников учреждений дополнительного образования детей в сфере культуры к средней заработной плате в Тверской области;</w:t>
      </w:r>
    </w:p>
    <w:p>
      <w:pPr>
        <w:pStyle w:val="Normal"/>
        <w:widowControl w:val="false"/>
        <w:bidi w:val="0"/>
        <w:spacing w:lineRule="auto" w:line="240" w:before="0" w:after="0"/>
        <w:ind w:left="33" w:right="0" w:firstLine="676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 xml:space="preserve">д) увеличение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числа туристов, посетивших район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  <w:t>Раздел 3. Подпрограммы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Реализация муниципальной программы связана с выполнением следующих подпрограмм: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а) подпрограмма 1 «Организация досуга населения»;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left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б) подпрограмма 2 «Библиотечное обслуживание населения Сандовского района»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в) подпрограмма  3 «Развитие системы предоставления детям услуг дополнительного образования»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г) подпрограмма 4 «Развитие туризма Сандовского района Тверской области»;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д) обеспечивающая подпрограмма.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20"/>
        <w:jc w:val="both"/>
        <w:rPr>
          <w:rFonts w:eastAsia="Times New Roman" w:cs="Times New Roman" w:ascii="Times New Roman" w:hAnsi="Times New Roman"/>
          <w:b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  <w:t>Подраздел 1. Подпрограмма «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szCs w:val="20"/>
          <w:shd w:fill="FFFFFF" w:val="clear"/>
        </w:rPr>
        <w:t>Организация досуга населения»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20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Подпрограмма «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Организация досуга населения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» разработана с учетом приоритетов развития экономики Сандовского района в период 2014 - 2019 годов и создает условия для удовлетворения культурных, духовных и творческих потребностей населения Сандовского района.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20"/>
        <w:jc w:val="both"/>
        <w:rPr>
          <w:rFonts w:eastAsia="Arial" w:cs="Arial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Arial" w:cs="Arial" w:ascii="Times New Roman" w:hAnsi="Times New Roman"/>
          <w:color w:val="00000A"/>
          <w:spacing w:val="0"/>
          <w:sz w:val="20"/>
          <w:szCs w:val="20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20"/>
        <w:jc w:val="both"/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  <w:t>Глава 1. Задачи подпрограммы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Выделение задач подпрограммы и ее соответствие цели программы</w:t>
      </w:r>
      <w:r>
        <w:rPr>
          <w:rFonts w:eastAsia="Times New Roman" w:cs="Times New Roman" w:ascii="Times New Roman" w:hAnsi="Times New Roman"/>
          <w:color w:val="FF0000"/>
          <w:spacing w:val="0"/>
          <w:sz w:val="20"/>
          <w:szCs w:val="2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обусловлено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 xml:space="preserve"> «Основными направлениями государственной политики по развитию сферы культуры», определенными Министерством культуры Российской Федерации, Планом мероприятий («дорожная карта»),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направленным  на повышение эффективности деятельности сферы культуры Сандовского района Тверской области на 2013-2018 гг.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Реализация подпрограммы будет обеспечиваться решением следующих задач:</w:t>
      </w:r>
    </w:p>
    <w:p>
      <w:pPr>
        <w:pStyle w:val="Normal"/>
        <w:bidi w:val="0"/>
        <w:spacing w:lineRule="auto" w:line="240" w:before="0" w:after="0"/>
        <w:ind w:left="0" w:right="0" w:firstLine="708"/>
        <w:jc w:val="left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а)  задача   1 «Повышение качества услуг, предоставляемых досуговыми учреждениями культуры района»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б)   задача  2 «Укрепление и модернизация материально-технической базы досуговых учреждений культуры района (подготовка учреждений культуры к работе в осенне-зимний период)».</w:t>
      </w:r>
    </w:p>
    <w:p>
      <w:pPr>
        <w:pStyle w:val="Normal"/>
        <w:tabs>
          <w:tab w:val="left" w:pos="1260" w:leader="none"/>
        </w:tabs>
        <w:bidi w:val="0"/>
        <w:spacing w:lineRule="auto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         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в) задача 3 «Подготовка кадров в досуговых учреждений культуры»;</w:t>
      </w:r>
    </w:p>
    <w:p>
      <w:pPr>
        <w:pStyle w:val="Normal"/>
        <w:bidi w:val="0"/>
        <w:spacing w:lineRule="auto" w:line="240" w:before="0" w:after="0"/>
        <w:ind w:left="0" w:right="0" w:firstLine="708"/>
        <w:jc w:val="left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Показатель, характеризующий решение задачи 1 «Повышение качества услуг, предоставляемых учреждениями культуры района» - количество культурно-досуговых мероприятий на 1000 человек населения.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Показатели, характеризующие решение задачи 2 «Укрепление и модернизация материально-технической базы досуговых учреждений культуры района (подготовка к работе в осенне-зимний период)»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а) Доля муниципальных учреждений культуры, находящихся в нормативном состоянии;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б)</w:t>
      </w:r>
      <w:r>
        <w:rPr>
          <w:rFonts w:eastAsia="Calibri" w:cs="Calibri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Доля муниципальных учреждений культуры, в которых приобретено новое оборудование;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в) Доля муниципальных учреждений культуры, которые полностью соответствуют нормам и требованиям противопожарной безопасности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Показатель, характеризующий решение задачи 3 «Подготовка кадров в досуговых учреждений культуры» - </w:t>
      </w:r>
      <w:r>
        <w:rPr>
          <w:rFonts w:eastAsia="Calibri" w:cs="Calibri" w:ascii="Times New Roman" w:hAnsi="Times New Roman"/>
          <w:color w:val="000000"/>
          <w:spacing w:val="0"/>
          <w:sz w:val="20"/>
          <w:szCs w:val="20"/>
          <w:shd w:fill="FFFFFF" w:val="clear"/>
        </w:rPr>
        <w:t xml:space="preserve"> к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оличество специалистов досуговых учреждений культуры, повысивших свою квалификацию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Методика расчета показателей и источник получения информации для расчета значения показателей приведены в Приложении 1 к программе.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Значения показателей по годам реализации программы приведены в Приложении 2 к программе.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Calibri" w:cs="Calibri" w:ascii="Times New Roman" w:hAnsi="Times New Roman"/>
          <w:color w:val="FF0000"/>
          <w:spacing w:val="0"/>
          <w:sz w:val="20"/>
          <w:szCs w:val="20"/>
          <w:shd w:fill="FFFFFF" w:val="clear"/>
        </w:rPr>
      </w:pPr>
      <w:r>
        <w:rPr>
          <w:rFonts w:eastAsia="Calibri" w:cs="Calibri" w:ascii="Times New Roman" w:hAnsi="Times New Roman"/>
          <w:color w:val="FF0000"/>
          <w:spacing w:val="0"/>
          <w:sz w:val="20"/>
          <w:szCs w:val="20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Calibri" w:cs="Calibri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Calibri" w:cs="Calibri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  <w:t>Глава 2. Мероприятия подпрограммы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Достижение задачи 1 «Повышение качества услуг, предоставляемых досуговыми учреждениями культуры района» планируется по средствам реализации следующих мероприятий: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а)  мероприятие «Развитие культурно-досуговой деятельности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 xml:space="preserve">»;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б) мероприятие «Сохранение    и     развитие традиционного  народного творчества»;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в) мероприятие «Расширение видов и увеличение объема платных услуг, предоставляемых досуговыми учреждениями культуры»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Достижение задачи 2 «Укрепление и модернизация материально-технической базы муниципальных учреждений культуры района (подготовка к работе в осенне-зимний период)» планируется по средствам реализации следующих мероприятий: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 xml:space="preserve">а)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мероприятие «Проведение капитального ремонта зданий и помещений досуговых учреждений культуры района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»;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б) мероприятие «Оснащение современным оборудованием и музыкальными инструментами досуговых учреждений культуры района»;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 xml:space="preserve">в)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мероприятие «Проведение противопожарных мероприятий в досуговых учреждениях культуры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»;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г) мероприятие «Подготовка досуговых учреждений культуры к работе в осеннее - зимний период»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Достижение задачи 3 «Подготовка кадров досуговых учреждений культуры»  планируется по средствам реализации следующих мероприятий: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а) мероприятие «Обеспечение условий для организации учебного процесса и повышения квалификации кадров культуры»;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б) административное мероприятие «Методическое обучение работников  сельских досуговых учреждений культуры  района»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FF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Перечень показателей, характеризующих выполнение мероприятий подпрограммы, представлен в 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таблице 2:</w:t>
      </w:r>
      <w:r>
        <w:rPr>
          <w:rFonts w:eastAsia="Times New Roman" w:cs="Times New Roman" w:ascii="Times New Roman" w:hAnsi="Times New Roman"/>
          <w:color w:val="FF0000"/>
          <w:spacing w:val="0"/>
          <w:sz w:val="20"/>
          <w:szCs w:val="20"/>
          <w:shd w:fill="FFFFFF" w:val="clear"/>
        </w:rPr>
        <w:tab/>
        <w:tab/>
        <w:t xml:space="preserve"> 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 xml:space="preserve">                                                                                              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7079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Таблица 2</w:t>
      </w:r>
    </w:p>
    <w:tbl>
      <w:tblPr>
        <w:jc w:val="left"/>
        <w:tblInd w:w="-74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  <w:right w:val="nil"/>
          <w:insideV w:val="nil"/>
        </w:tblBorders>
        <w:tblCellMar>
          <w:top w:w="0" w:type="dxa"/>
          <w:left w:w="29" w:type="dxa"/>
          <w:bottom w:w="0" w:type="dxa"/>
          <w:right w:w="34" w:type="dxa"/>
        </w:tblCellMar>
      </w:tblPr>
      <w:tblGrid>
        <w:gridCol w:w="795"/>
        <w:gridCol w:w="8385"/>
        <w:gridCol w:w="1485"/>
      </w:tblGrid>
      <w:tr>
        <w:trPr>
          <w:trHeight w:val="1" w:hRule="atLeast"/>
          <w:cantSplit w:val="false"/>
        </w:trPr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8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Наименование мероприятия и показателя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Единица измерения</w:t>
            </w:r>
          </w:p>
        </w:tc>
      </w:tr>
      <w:tr>
        <w:trPr>
          <w:trHeight w:val="1" w:hRule="atLeast"/>
          <w:cantSplit w:val="false"/>
        </w:trPr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1</w:t>
            </w:r>
          </w:p>
        </w:tc>
        <w:tc>
          <w:tcPr>
            <w:tcW w:w="8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3</w:t>
            </w:r>
          </w:p>
        </w:tc>
      </w:tr>
      <w:tr>
        <w:trPr>
          <w:trHeight w:val="1" w:hRule="atLeast"/>
          <w:cantSplit w:val="false"/>
        </w:trPr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1.1</w:t>
            </w:r>
          </w:p>
        </w:tc>
        <w:tc>
          <w:tcPr>
            <w:tcW w:w="8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Мероприятие 1.001 «Развитие культурно-досуговой деятельности»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Тыс. руб.</w:t>
            </w:r>
          </w:p>
        </w:tc>
      </w:tr>
      <w:tr>
        <w:trPr>
          <w:trHeight w:val="744" w:hRule="atLeast"/>
          <w:cantSplit w:val="false"/>
        </w:trPr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8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Показатель 1  «Увеличение количества проведенных культурно-досуговых мероприятий за отчётный период, по сравнению с предыдущим годом»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единиц</w:t>
            </w:r>
          </w:p>
        </w:tc>
      </w:tr>
      <w:tr>
        <w:trPr>
          <w:trHeight w:val="192" w:hRule="atLeast"/>
          <w:cantSplit w:val="false"/>
        </w:trPr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8385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Показатель 2 «Увеличение количества посетителей культурно-досуговых мероприятий за отчетный период, по сравнению с предыдущим годом»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Чел.</w:t>
            </w:r>
          </w:p>
        </w:tc>
      </w:tr>
      <w:tr>
        <w:trPr>
          <w:trHeight w:val="723" w:hRule="atLeast"/>
          <w:cantSplit w:val="false"/>
        </w:trPr>
        <w:tc>
          <w:tcPr>
            <w:tcW w:w="7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Показатель 3  «Увеличение количества посетителей культурно-досуговых мероприятий за отчетный период, по сравнению с предыдущим годом»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Чел.</w:t>
            </w:r>
          </w:p>
        </w:tc>
      </w:tr>
      <w:tr>
        <w:trPr>
          <w:trHeight w:val="506" w:hRule="atLeast"/>
          <w:cantSplit w:val="false"/>
        </w:trPr>
        <w:tc>
          <w:tcPr>
            <w:tcW w:w="7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Показатель 4   «Увеличение числа учреждений культурно-досугового типа, имеющих доступ к сети Интернет за отчетный период, в сравнении с предыдущим годом»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единиц</w:t>
            </w:r>
          </w:p>
        </w:tc>
      </w:tr>
      <w:tr>
        <w:trPr>
          <w:trHeight w:val="525" w:hRule="atLeast"/>
          <w:cantSplit w:val="false"/>
        </w:trPr>
        <w:tc>
          <w:tcPr>
            <w:tcW w:w="7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1.2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Мероприятие 1.002  «Сохранение  и  развитие традиционного  народного творчества»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Тыс. руб.</w:t>
            </w:r>
          </w:p>
        </w:tc>
      </w:tr>
      <w:tr>
        <w:trPr>
          <w:trHeight w:val="734" w:hRule="atLeast"/>
          <w:cantSplit w:val="false"/>
        </w:trPr>
        <w:tc>
          <w:tcPr>
            <w:tcW w:w="7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 xml:space="preserve">Показатель 1 «Увеличение числа любительских формирований самодеятельного  народного творчества  за отчетный период, в сравнении с предыдущим годом»            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единиц</w:t>
            </w:r>
          </w:p>
        </w:tc>
      </w:tr>
      <w:tr>
        <w:trPr>
          <w:trHeight w:val="168" w:hRule="atLeast"/>
          <w:cantSplit w:val="false"/>
        </w:trPr>
        <w:tc>
          <w:tcPr>
            <w:tcW w:w="7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Показатель 2 «Увеличение числа участников любительских формирований самодеятельного народного творчества за отчётный период, в сравнении  с предыдущим годом»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Чел.</w:t>
            </w:r>
          </w:p>
        </w:tc>
      </w:tr>
      <w:tr>
        <w:trPr>
          <w:trHeight w:val="570" w:hRule="atLeast"/>
          <w:cantSplit w:val="false"/>
        </w:trPr>
        <w:tc>
          <w:tcPr>
            <w:tcW w:w="7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1.3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Мероприятие 1.003 «Расширение видов и увеличение объема платных услуг, предоставляемых досуговыми учреждениями культуры»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Тыс. руб.</w:t>
            </w:r>
          </w:p>
        </w:tc>
      </w:tr>
      <w:tr>
        <w:trPr>
          <w:trHeight w:val="243" w:hRule="atLeast"/>
          <w:cantSplit w:val="false"/>
        </w:trPr>
        <w:tc>
          <w:tcPr>
            <w:tcW w:w="7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Показатель 1 «Число культурно-досуговых мероприятий на платной основе»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единиц</w:t>
            </w:r>
          </w:p>
        </w:tc>
      </w:tr>
      <w:tr>
        <w:trPr>
          <w:trHeight w:val="180" w:hRule="atLeast"/>
          <w:cantSplit w:val="false"/>
        </w:trPr>
        <w:tc>
          <w:tcPr>
            <w:tcW w:w="79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2.1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 xml:space="preserve">Мероприятие 2.001 «Проведение капитального ремонта зданий и помещений досуговых   учреждений культуры района»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Тыс. руб.</w:t>
            </w:r>
          </w:p>
        </w:tc>
      </w:tr>
      <w:tr>
        <w:trPr>
          <w:trHeight w:val="257" w:hRule="atLeast"/>
          <w:cantSplit w:val="false"/>
        </w:trPr>
        <w:tc>
          <w:tcPr>
            <w:tcW w:w="795" w:type="dxa"/>
            <w:tcBorders>
              <w:top w:val="nil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8385" w:type="dxa"/>
            <w:tcBorders>
              <w:top w:val="nil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Показатель 1 «Количество учреждений, в которых  проведен капитальный ремонт»</w:t>
            </w:r>
          </w:p>
        </w:tc>
        <w:tc>
          <w:tcPr>
            <w:tcW w:w="1485" w:type="dxa"/>
            <w:tcBorders>
              <w:top w:val="nil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единиц</w:t>
            </w:r>
          </w:p>
        </w:tc>
      </w:tr>
      <w:tr>
        <w:trPr>
          <w:trHeight w:val="475" w:hRule="atLeast"/>
          <w:cantSplit w:val="false"/>
        </w:trPr>
        <w:tc>
          <w:tcPr>
            <w:tcW w:w="79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2.2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Мероприятие 2.002 «Оснащение современным оборудованием и музыкальными инструментами досуговых учреждений культуры района»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Тыс. руб.</w:t>
            </w:r>
          </w:p>
        </w:tc>
      </w:tr>
      <w:tr>
        <w:trPr>
          <w:trHeight w:val="180" w:hRule="atLeast"/>
          <w:cantSplit w:val="false"/>
        </w:trPr>
        <w:tc>
          <w:tcPr>
            <w:tcW w:w="7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 xml:space="preserve">Показатель  1  «Количество досуговых учреждений культуры, в которых проведены мероприятия по совершенствованию материально-технической базы» 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диниц</w:t>
            </w:r>
          </w:p>
        </w:tc>
      </w:tr>
      <w:tr>
        <w:trPr>
          <w:trHeight w:val="484" w:hRule="atLeast"/>
          <w:cantSplit w:val="false"/>
        </w:trPr>
        <w:tc>
          <w:tcPr>
            <w:tcW w:w="79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2.3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Мероприятие  2.003 «Проведение противопожарных мероприятий в досуговых учреждениях культуры»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Тыс. руб.</w:t>
            </w:r>
          </w:p>
        </w:tc>
      </w:tr>
      <w:tr>
        <w:trPr>
          <w:trHeight w:val="216" w:hRule="atLeast"/>
          <w:cantSplit w:val="false"/>
        </w:trPr>
        <w:tc>
          <w:tcPr>
            <w:tcW w:w="795" w:type="dxa"/>
            <w:tcBorders>
              <w:top w:val="nil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8385" w:type="dxa"/>
            <w:tcBorders>
              <w:top w:val="nil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Показатель 1 «Количество досуговых  учреждений культуры, в которых проведены противопожарные мероприятия»</w:t>
            </w:r>
          </w:p>
        </w:tc>
        <w:tc>
          <w:tcPr>
            <w:tcW w:w="1485" w:type="dxa"/>
            <w:tcBorders>
              <w:top w:val="nil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единиц</w:t>
            </w:r>
          </w:p>
        </w:tc>
      </w:tr>
      <w:tr>
        <w:trPr>
          <w:trHeight w:val="482" w:hRule="atLeast"/>
          <w:cantSplit w:val="false"/>
        </w:trPr>
        <w:tc>
          <w:tcPr>
            <w:tcW w:w="7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2.4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Мероприятие 2.004 «Подготовка досуговых учреждений культуры  к работе в осенне-зимний период»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Тыс. руб.</w:t>
            </w:r>
          </w:p>
        </w:tc>
      </w:tr>
      <w:tr>
        <w:trPr>
          <w:trHeight w:val="144" w:hRule="atLeast"/>
          <w:cantSplit w:val="false"/>
        </w:trPr>
        <w:tc>
          <w:tcPr>
            <w:tcW w:w="7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Показатель 1 «Доля учреждений подготовленных к работе в осенне-зимний период»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процент</w:t>
            </w:r>
          </w:p>
        </w:tc>
      </w:tr>
      <w:tr>
        <w:trPr>
          <w:trHeight w:val="132" w:hRule="atLeast"/>
          <w:cantSplit w:val="false"/>
        </w:trPr>
        <w:tc>
          <w:tcPr>
            <w:tcW w:w="7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3.1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Мероприятие 3.001 «Обеспечение условий для организации учебного процесса и повышения квалификации кадров культуры»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Тыс. руб.</w:t>
            </w:r>
          </w:p>
        </w:tc>
      </w:tr>
      <w:tr>
        <w:trPr>
          <w:trHeight w:val="228" w:hRule="atLeast"/>
          <w:cantSplit w:val="false"/>
        </w:trPr>
        <w:tc>
          <w:tcPr>
            <w:tcW w:w="79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 xml:space="preserve">Показатель 1 «Количество заключённых договоров о целевой контрактной подготовке специалистов в  досуговых учреждений сфере культуры с указанием в них особых условий в текущем году» 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единиц</w:t>
            </w:r>
          </w:p>
        </w:tc>
      </w:tr>
      <w:tr>
        <w:trPr>
          <w:trHeight w:val="690" w:hRule="atLeast"/>
          <w:cantSplit w:val="false"/>
        </w:trPr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8385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Показатель 2  «Количество студентов из муниципального образования в государственных учреждениях среднего профессионального образования Тверской области в сфере культуры  и искусства,  обучающихся  на условиях  контрактно-целевой подготовки в текущем году»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единиц</w:t>
            </w:r>
          </w:p>
        </w:tc>
      </w:tr>
      <w:tr>
        <w:trPr>
          <w:trHeight w:val="497" w:hRule="atLeast"/>
          <w:cantSplit w:val="false"/>
        </w:trPr>
        <w:tc>
          <w:tcPr>
            <w:tcW w:w="7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3.2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Административное мероприятие 3.002 «Методическое обучение работников  сельских досуговых учреждений культуры  района»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-</w:t>
            </w:r>
          </w:p>
        </w:tc>
      </w:tr>
      <w:tr>
        <w:trPr>
          <w:trHeight w:val="216" w:hRule="atLeast"/>
          <w:cantSplit w:val="false"/>
        </w:trPr>
        <w:tc>
          <w:tcPr>
            <w:tcW w:w="79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Показатель1 «Количество проведенных семинаров, практикумов, мастер – классов»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единиц</w:t>
            </w:r>
          </w:p>
        </w:tc>
      </w:tr>
    </w:tbl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Сведения и результаты выполнения мероприятий и административных мероприятий подпрограммы по годам реализации программы приведены в Приложении 2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 xml:space="preserve">Реализация мероприятий подпрограммы осуществляется на основе расходных обязательств МО «Сандовский район». В течение всего периода действия подпрограммы расходы на ее реализацию, подлежат включению в решение о местном  бюджете в объеме,  предусмотренном в действующей редакции программы на соответствующие финансовые годы.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  <w:t>Глава 3. Объем финансовых ресурсов, необходимый для реализации подпрограммы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20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Объем ресурсов, необходимый для реализации подпрограммы, 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 xml:space="preserve">составит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  31298,7 тыс. рублей.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20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Расходы районного бюджета МО «Сандовский район» на реализацию задач подпрограммы по годам реализации программы представлены в таблице 3.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</w:t>
      </w:r>
    </w:p>
    <w:p>
      <w:pPr>
        <w:pStyle w:val="Normal"/>
        <w:suppressAutoHyphens w:val="true"/>
        <w:bidi w:val="0"/>
        <w:spacing w:lineRule="auto" w:line="240" w:before="0" w:after="0"/>
        <w:ind w:left="7068" w:right="0" w:firstLine="720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Таблица 3</w:t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701"/>
        <w:gridCol w:w="2551"/>
        <w:gridCol w:w="2407"/>
        <w:gridCol w:w="2410"/>
        <w:gridCol w:w="1"/>
        <w:gridCol w:w="1703"/>
      </w:tblGrid>
      <w:tr>
        <w:trPr>
          <w:trHeight w:val="1" w:hRule="atLeast"/>
          <w:cantSplit w:val="false"/>
        </w:trPr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Годы реализации программы</w:t>
            </w:r>
          </w:p>
        </w:tc>
        <w:tc>
          <w:tcPr>
            <w:tcW w:w="73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 xml:space="preserve">Объем бюджетных ассигнований, выделенный на реализацию подпрограммы </w:t>
              <w:br/>
              <w:t>«Организация досуга населения», тыс. руб.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Итого,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тыс. руб.</w:t>
            </w:r>
          </w:p>
        </w:tc>
      </w:tr>
      <w:tr>
        <w:trPr>
          <w:trHeight w:val="1" w:hRule="atLeast"/>
          <w:cantSplit w:val="false"/>
        </w:trPr>
        <w:tc>
          <w:tcPr>
            <w:tcW w:w="17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Задача 1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«Повышение качества услуг, предоставляемых досуговыми учреждениями культуры района»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Задача 2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«Укрепление и модернизация материально-технической базы досуговых учреждений культуры района (подготовка учреждений культуры к работе в осенне-зимний период)»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Задача 3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«Подготовка кадров в досуговых учреждениях культуры »</w:t>
            </w:r>
          </w:p>
        </w:tc>
        <w:tc>
          <w:tcPr>
            <w:tcW w:w="170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538" w:hRule="atLeast"/>
          <w:cantSplit w:val="false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2014 г.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6678,1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605,3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15,3</w:t>
            </w:r>
          </w:p>
        </w:tc>
        <w:tc>
          <w:tcPr>
            <w:tcW w:w="1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7298,7</w:t>
            </w:r>
          </w:p>
        </w:tc>
      </w:tr>
      <w:tr>
        <w:trPr>
          <w:trHeight w:val="1" w:hRule="atLeast"/>
          <w:cantSplit w:val="false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2015 г.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4605,0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180,0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15,0</w:t>
            </w:r>
          </w:p>
        </w:tc>
        <w:tc>
          <w:tcPr>
            <w:tcW w:w="1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4800,0</w:t>
            </w:r>
          </w:p>
        </w:tc>
      </w:tr>
      <w:tr>
        <w:trPr>
          <w:trHeight w:val="1" w:hRule="atLeast"/>
          <w:cantSplit w:val="false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2016 г.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4605,0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180,0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15,0</w:t>
            </w:r>
          </w:p>
        </w:tc>
        <w:tc>
          <w:tcPr>
            <w:tcW w:w="1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4800,0</w:t>
            </w:r>
          </w:p>
        </w:tc>
      </w:tr>
      <w:tr>
        <w:trPr>
          <w:trHeight w:val="1" w:hRule="atLeast"/>
          <w:cantSplit w:val="false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2017 г.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4605,0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180,0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15,0</w:t>
            </w:r>
          </w:p>
        </w:tc>
        <w:tc>
          <w:tcPr>
            <w:tcW w:w="1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4800,0</w:t>
            </w:r>
          </w:p>
        </w:tc>
      </w:tr>
      <w:tr>
        <w:trPr>
          <w:trHeight w:val="1" w:hRule="atLeast"/>
          <w:cantSplit w:val="false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2018 г.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4605,0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180,0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15,0</w:t>
            </w:r>
          </w:p>
        </w:tc>
        <w:tc>
          <w:tcPr>
            <w:tcW w:w="1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4800,0</w:t>
            </w:r>
          </w:p>
        </w:tc>
      </w:tr>
      <w:tr>
        <w:trPr>
          <w:trHeight w:val="1" w:hRule="atLeast"/>
          <w:cantSplit w:val="false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2019 г.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4605,0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180,0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15,0</w:t>
            </w:r>
          </w:p>
        </w:tc>
        <w:tc>
          <w:tcPr>
            <w:tcW w:w="1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4800,0</w:t>
            </w:r>
          </w:p>
        </w:tc>
      </w:tr>
      <w:tr>
        <w:trPr>
          <w:trHeight w:val="1" w:hRule="atLeast"/>
          <w:cantSplit w:val="false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Всего, тыс. руб.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 xml:space="preserve">29703,1     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1505,3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90,3</w:t>
            </w:r>
          </w:p>
        </w:tc>
        <w:tc>
          <w:tcPr>
            <w:tcW w:w="1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31298,7</w:t>
            </w:r>
          </w:p>
        </w:tc>
      </w:tr>
    </w:tbl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left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left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ab/>
        <w:tab/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Финансирование мероприятий по реализации подпрограммы представлено в таблице 4.</w:t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Таблица 4</w:t>
      </w:r>
    </w:p>
    <w:tbl>
      <w:tblPr>
        <w:jc w:val="left"/>
        <w:tblInd w:w="-5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0" w:type="dxa"/>
          <w:left w:w="53" w:type="dxa"/>
          <w:bottom w:w="0" w:type="dxa"/>
          <w:right w:w="54" w:type="dxa"/>
        </w:tblCellMar>
      </w:tblPr>
      <w:tblGrid>
        <w:gridCol w:w="1245"/>
        <w:gridCol w:w="62"/>
        <w:gridCol w:w="1303"/>
        <w:gridCol w:w="4"/>
        <w:gridCol w:w="1301"/>
        <w:gridCol w:w="7"/>
        <w:gridCol w:w="1298"/>
        <w:gridCol w:w="9"/>
        <w:gridCol w:w="1296"/>
        <w:gridCol w:w="12"/>
        <w:gridCol w:w="1293"/>
        <w:gridCol w:w="14"/>
        <w:gridCol w:w="1291"/>
        <w:gridCol w:w="17"/>
        <w:gridCol w:w="1307"/>
        <w:gridCol w:w="431"/>
        <w:gridCol w:w="15"/>
      </w:tblGrid>
      <w:tr>
        <w:trPr>
          <w:trHeight w:val="1" w:hRule="atLeast"/>
          <w:cantSplit w:val="false"/>
        </w:trPr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N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п/п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Мероприятия подпрограммы</w:t>
            </w:r>
          </w:p>
        </w:tc>
        <w:tc>
          <w:tcPr>
            <w:tcW w:w="13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2014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год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2015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год</w:t>
            </w:r>
          </w:p>
        </w:tc>
        <w:tc>
          <w:tcPr>
            <w:tcW w:w="13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2016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год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2017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год</w:t>
            </w:r>
          </w:p>
        </w:tc>
        <w:tc>
          <w:tcPr>
            <w:tcW w:w="13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2018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год</w:t>
            </w:r>
          </w:p>
        </w:tc>
        <w:tc>
          <w:tcPr>
            <w:tcW w:w="17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2019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год</w:t>
            </w:r>
          </w:p>
        </w:tc>
      </w:tr>
      <w:tr>
        <w:trPr>
          <w:trHeight w:val="745" w:hRule="atLeast"/>
          <w:cantSplit w:val="false"/>
        </w:trPr>
        <w:tc>
          <w:tcPr>
            <w:tcW w:w="1307" w:type="dxa"/>
            <w:gridSpan w:val="2"/>
            <w:tcBorders>
              <w:top w:val="nil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360" w:right="0" w:hanging="0"/>
              <w:jc w:val="left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307" w:type="dxa"/>
            <w:gridSpan w:val="2"/>
            <w:tcBorders>
              <w:top w:val="nil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Мероприятие 1.001                                                                «Развитие культурно-досуговой деятельности»</w:t>
            </w:r>
          </w:p>
        </w:tc>
        <w:tc>
          <w:tcPr>
            <w:tcW w:w="1308" w:type="dxa"/>
            <w:gridSpan w:val="2"/>
            <w:tcBorders>
              <w:top w:val="nil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5980,0</w:t>
            </w:r>
          </w:p>
        </w:tc>
        <w:tc>
          <w:tcPr>
            <w:tcW w:w="1307" w:type="dxa"/>
            <w:gridSpan w:val="2"/>
            <w:tcBorders>
              <w:top w:val="nil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4525,0</w:t>
            </w:r>
          </w:p>
        </w:tc>
        <w:tc>
          <w:tcPr>
            <w:tcW w:w="1308" w:type="dxa"/>
            <w:gridSpan w:val="2"/>
            <w:tcBorders>
              <w:top w:val="nil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4525,0</w:t>
            </w:r>
          </w:p>
        </w:tc>
        <w:tc>
          <w:tcPr>
            <w:tcW w:w="1307" w:type="dxa"/>
            <w:gridSpan w:val="2"/>
            <w:tcBorders>
              <w:top w:val="nil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4525,0</w:t>
            </w:r>
          </w:p>
        </w:tc>
        <w:tc>
          <w:tcPr>
            <w:tcW w:w="1308" w:type="dxa"/>
            <w:gridSpan w:val="2"/>
            <w:tcBorders>
              <w:top w:val="nil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4525,0</w:t>
            </w:r>
          </w:p>
        </w:tc>
        <w:tc>
          <w:tcPr>
            <w:tcW w:w="1753" w:type="dxa"/>
            <w:gridSpan w:val="3"/>
            <w:tcBorders>
              <w:top w:val="nil"/>
              <w:left w:val="single" w:sz="2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4525,0</w:t>
            </w:r>
          </w:p>
        </w:tc>
      </w:tr>
      <w:tr>
        <w:trPr>
          <w:trHeight w:val="1289" w:hRule="atLeast"/>
          <w:cantSplit w:val="false"/>
        </w:trPr>
        <w:tc>
          <w:tcPr>
            <w:tcW w:w="1245" w:type="dxa"/>
            <w:tcBorders>
              <w:top w:val="single" w:sz="4" w:space="0" w:color="000001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360" w:right="0" w:hanging="0"/>
              <w:jc w:val="left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Мероприятие 1.002                                                                                    «Сохранение    и     развитие традиционного  народного творчества»</w:t>
            </w:r>
          </w:p>
        </w:tc>
        <w:tc>
          <w:tcPr>
            <w:tcW w:w="1305" w:type="dxa"/>
            <w:gridSpan w:val="2"/>
            <w:tcBorders>
              <w:top w:val="single" w:sz="4" w:space="0" w:color="000001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227,0</w:t>
            </w:r>
          </w:p>
        </w:tc>
        <w:tc>
          <w:tcPr>
            <w:tcW w:w="1305" w:type="dxa"/>
            <w:gridSpan w:val="2"/>
            <w:tcBorders>
              <w:top w:val="single" w:sz="4" w:space="0" w:color="000001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80,0</w:t>
            </w:r>
          </w:p>
        </w:tc>
        <w:tc>
          <w:tcPr>
            <w:tcW w:w="1305" w:type="dxa"/>
            <w:gridSpan w:val="2"/>
            <w:tcBorders>
              <w:top w:val="single" w:sz="4" w:space="0" w:color="000001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80,0</w:t>
            </w:r>
          </w:p>
        </w:tc>
        <w:tc>
          <w:tcPr>
            <w:tcW w:w="1305" w:type="dxa"/>
            <w:gridSpan w:val="2"/>
            <w:tcBorders>
              <w:top w:val="single" w:sz="4" w:space="0" w:color="000001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80,0</w:t>
            </w:r>
          </w:p>
        </w:tc>
        <w:tc>
          <w:tcPr>
            <w:tcW w:w="1305" w:type="dxa"/>
            <w:gridSpan w:val="2"/>
            <w:tcBorders>
              <w:top w:val="single" w:sz="4" w:space="0" w:color="000001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80,0</w:t>
            </w:r>
          </w:p>
        </w:tc>
        <w:tc>
          <w:tcPr>
            <w:tcW w:w="1755" w:type="dxa"/>
            <w:gridSpan w:val="3"/>
            <w:tcBorders>
              <w:top w:val="single" w:sz="4" w:space="0" w:color="000001"/>
              <w:left w:val="single" w:sz="2" w:space="0" w:color="000001"/>
              <w:bottom w:val="nil"/>
              <w:insideH w:val="nil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80,0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240" w:hRule="atLeast"/>
          <w:cantSplit w:val="false"/>
        </w:trPr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360" w:right="0" w:hanging="0"/>
              <w:jc w:val="left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Мероприятие 1.003                                                                       «Расширение видов и увеличение объема платных услуг, предоставляемых досуговыми учреждениями культуры»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471,1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300,0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300,0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300,0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300,0</w:t>
            </w:r>
          </w:p>
        </w:tc>
        <w:tc>
          <w:tcPr>
            <w:tcW w:w="1753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300,0</w:t>
            </w:r>
          </w:p>
        </w:tc>
      </w:tr>
      <w:tr>
        <w:trPr>
          <w:trHeight w:val="336" w:hRule="atLeast"/>
          <w:cantSplit w:val="false"/>
        </w:trPr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108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444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Мероприятие 2.001                                                                                      «Проведение капитального ремонта зданий и помещений досуговых   учреждений культуры района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183,1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80,0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80,0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80,0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80,0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80,0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1380" w:hRule="atLeast"/>
          <w:cantSplit w:val="false"/>
        </w:trPr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1080" w:right="0" w:hanging="0"/>
              <w:jc w:val="left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Мероприятие 2.002                                                                                        «Оснащение современным оборудованием и музыкальными инструментами досуговых учреждений культуры района»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382,2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100,0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100,0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100,0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100,0</w:t>
            </w:r>
          </w:p>
        </w:tc>
        <w:tc>
          <w:tcPr>
            <w:tcW w:w="1753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100,0</w:t>
            </w:r>
          </w:p>
        </w:tc>
      </w:tr>
      <w:tr>
        <w:trPr>
          <w:trHeight w:val="228" w:hRule="atLeast"/>
          <w:cantSplit w:val="false"/>
        </w:trPr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108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44444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Мероприятие  2.003                                                                                       «Проведение противопожарных мероприятий в досуговых учреждениях культуры»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20,0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20,0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20,0</w:t>
            </w:r>
          </w:p>
        </w:tc>
        <w:tc>
          <w:tcPr>
            <w:tcW w:w="1753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20,0</w:t>
            </w:r>
          </w:p>
        </w:tc>
      </w:tr>
      <w:tr>
        <w:trPr>
          <w:trHeight w:val="1512" w:hRule="atLeast"/>
          <w:cantSplit w:val="false"/>
        </w:trPr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1080" w:right="0" w:hanging="0"/>
              <w:jc w:val="left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Мероприятие 2.004                                                                                     «Подготовка досуговых учреждений культуры  к работе в осенне-зимний период»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40,0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80,0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80,0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80,0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80,0</w:t>
            </w:r>
          </w:p>
        </w:tc>
        <w:tc>
          <w:tcPr>
            <w:tcW w:w="1753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80,0</w:t>
            </w:r>
          </w:p>
        </w:tc>
      </w:tr>
      <w:tr>
        <w:trPr>
          <w:trHeight w:val="312" w:hRule="atLeast"/>
          <w:cantSplit w:val="false"/>
        </w:trPr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1080" w:right="0" w:hanging="0"/>
              <w:jc w:val="left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Мероприятие 3.001                                                                       «Обеспечение условий для организации учебного процесса и повышения квалификации кадров культуры»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15,3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15,0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15,0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15,0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15,0</w:t>
            </w:r>
          </w:p>
        </w:tc>
        <w:tc>
          <w:tcPr>
            <w:tcW w:w="1753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15,0</w:t>
            </w:r>
          </w:p>
        </w:tc>
      </w:tr>
      <w:tr>
        <w:trPr>
          <w:trHeight w:val="324" w:hRule="atLeast"/>
          <w:cantSplit w:val="false"/>
        </w:trPr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1080" w:right="0" w:hanging="0"/>
              <w:jc w:val="left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Административное мероприятие 3.002                                              «Методическое обучение работников  сельских досуговых учреждений культуры  района»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1753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</w:tr>
      <w:tr>
        <w:trPr>
          <w:trHeight w:val="1" w:hRule="atLeast"/>
          <w:cantSplit w:val="false"/>
        </w:trPr>
        <w:tc>
          <w:tcPr>
            <w:tcW w:w="2614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Итого</w:t>
            </w:r>
          </w:p>
        </w:tc>
        <w:tc>
          <w:tcPr>
            <w:tcW w:w="1308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7298,7</w:t>
            </w:r>
          </w:p>
        </w:tc>
        <w:tc>
          <w:tcPr>
            <w:tcW w:w="130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4800,0</w:t>
            </w:r>
          </w:p>
        </w:tc>
        <w:tc>
          <w:tcPr>
            <w:tcW w:w="1308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4800,0</w:t>
            </w:r>
          </w:p>
        </w:tc>
        <w:tc>
          <w:tcPr>
            <w:tcW w:w="130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4800,0</w:t>
            </w:r>
          </w:p>
        </w:tc>
        <w:tc>
          <w:tcPr>
            <w:tcW w:w="129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4800,0</w:t>
            </w:r>
          </w:p>
        </w:tc>
        <w:tc>
          <w:tcPr>
            <w:tcW w:w="1770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4800,0</w:t>
            </w:r>
          </w:p>
        </w:tc>
      </w:tr>
    </w:tbl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b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  <w:t xml:space="preserve">Подраздел 2 Подпрограмма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szCs w:val="20"/>
          <w:shd w:fill="FFFFFF" w:val="clear"/>
        </w:rPr>
        <w:t>«Библиотечное обслуживание населения Сандовского района»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20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Подпрограмма «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Библиотечное обслуживание населения Сандовского района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» разработана с учетом приоритетов развития экономики Сандовского района в период 2014 - 2019 годов и  обеспечивает доступность библиотечных услуг и библиотечных фондов для жителей Сандовского района.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20"/>
        <w:jc w:val="both"/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  <w:t>Глава 1. Задачи подпрограммы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Выделение задач подпрограммы и ее соответствие цели программы</w:t>
      </w:r>
      <w:r>
        <w:rPr>
          <w:rFonts w:eastAsia="Times New Roman" w:cs="Times New Roman" w:ascii="Times New Roman" w:hAnsi="Times New Roman"/>
          <w:color w:val="FF0000"/>
          <w:spacing w:val="0"/>
          <w:sz w:val="20"/>
          <w:szCs w:val="2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обусловлено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 xml:space="preserve"> «Основными направлениями государственной политики по развитию сферы культуры», определенными Министерством культуры Российской Федерации, Планом мероприятий («дорожная карта»), направленным  на повышение эффективности деятельности сферы культуры Сандовского района Тверской области на 2013-2018 гг.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Реализация подпрограммы будет обеспечиваться решением следующих задач: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а)  задача   1 «Повышение качества услуг, предоставляемых библиотеками района»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б)   задача  2 «Укрепление и модернизация материально-технической базы библиотек района (подготовка к работе в осенне-зимний период)».</w:t>
      </w:r>
    </w:p>
    <w:p>
      <w:pPr>
        <w:pStyle w:val="Normal"/>
        <w:tabs>
          <w:tab w:val="left" w:pos="1260" w:leader="none"/>
        </w:tabs>
        <w:bidi w:val="0"/>
        <w:spacing w:lineRule="auto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         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в) задача 3 «Подготовка кадров в библиотеках района»;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Показатели, характеризующие решение задачи 1 «Повышение качества услуг, предоставляемых библиотеками района»: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а) количество посещений библиотек на 1000 человек населения»;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б) количество экземпляров новых поступлений в библиотечные фонды общедоступных библиотек на 1000 человек населения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Показатели, характеризующие решение задачи 2 «Укрепление и модернизация материально-технической базы библиотек района (подготовка к работе в осенне-зимний период)»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а) Доля муниципальных учреждений культуры, находящихся в нормативном состоянии;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б)</w:t>
      </w:r>
      <w:r>
        <w:rPr>
          <w:rFonts w:eastAsia="Calibri" w:cs="Calibri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Доля муниципальных учреждений культуры, которые полностью соответствуют нормам и требованиям противопожарной безопасности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Показатель, характеризующий решение задачи 3 «Подготовка кадров в библиотеках района» - 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количество библиотечных работников, повысивших свою квалификацию.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Методика расчета показателей и источник получения информации для расчета значения показателей приведены в Приложении 1 к программе.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Значения показателей по годам реализации программы приведены в Приложении 2 к программе.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Calibri" w:cs="Calibri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Calibri" w:cs="Calibri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  <w:t>Глава 2. Мероприятия подпрограммы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Достижение задачи 1 «Повышение качества услуг, предоставляемых библиотеками района» планируется по средствам реализации следующих мероприятий: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а)  мероприятие «Сохранение и развитие библиотечного  дела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 xml:space="preserve">»;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б) мероприятие «Компьютеризация и информатизация библиотечных процессов»;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left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в) административное мероприятие «Справочно-библиографическое обслуживание пользователей»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Достижение задачи 2 «Укрепление и модернизация материально-технической базы библиотек района (подготовка к работе в осенне-зимний период)» планируется по средствам реализации следующих мероприятий: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 xml:space="preserve">а)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мероприятие «Проведение капитального ремонта зданий и помещений в библиотеках района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»;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 xml:space="preserve">б)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мероприятие «Проведение противопожарных мероприятий в библиотеках района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»;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г) мероприятие «Подготовка библиотек  к работе в осенне-зимний период»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Достижение задачи 3 «Подготовка кадров в библиотеках района»  планируется по средствам реализации следующих мероприятий: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а) мероприятие «Обеспечение условий для организации учебного процесса и повышения квалификации кадров»;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б) административное мероприятие «Оказание методической и практической помощи библиотекам-филиалам»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FF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Перечень показателей, характеризующих выполнение мероприятий подпрограммы, представлен в 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таблице 5:</w:t>
      </w:r>
      <w:r>
        <w:rPr>
          <w:rFonts w:eastAsia="Times New Roman" w:cs="Times New Roman" w:ascii="Times New Roman" w:hAnsi="Times New Roman"/>
          <w:color w:val="FF0000"/>
          <w:spacing w:val="0"/>
          <w:sz w:val="20"/>
          <w:szCs w:val="20"/>
          <w:shd w:fill="FFFFFF" w:val="clear"/>
        </w:rPr>
        <w:tab/>
        <w:tab/>
        <w:t xml:space="preserve"> 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 xml:space="preserve">                                                                                               </w:t>
      </w:r>
    </w:p>
    <w:p>
      <w:pPr>
        <w:pStyle w:val="Normal"/>
        <w:suppressAutoHyphens w:val="true"/>
        <w:bidi w:val="0"/>
        <w:spacing w:lineRule="auto" w:line="240" w:before="0" w:after="0"/>
        <w:ind w:left="7079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Таблица 5</w:t>
      </w:r>
    </w:p>
    <w:tbl>
      <w:tblPr>
        <w:jc w:val="left"/>
        <w:tblInd w:w="-74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  <w:right w:val="nil"/>
          <w:insideV w:val="nil"/>
        </w:tblBorders>
        <w:tblCellMar>
          <w:top w:w="0" w:type="dxa"/>
          <w:left w:w="29" w:type="dxa"/>
          <w:bottom w:w="0" w:type="dxa"/>
          <w:right w:w="34" w:type="dxa"/>
        </w:tblCellMar>
      </w:tblPr>
      <w:tblGrid>
        <w:gridCol w:w="1048"/>
        <w:gridCol w:w="7847"/>
        <w:gridCol w:w="1770"/>
      </w:tblGrid>
      <w:tr>
        <w:trPr>
          <w:trHeight w:val="1" w:hRule="atLeast"/>
          <w:cantSplit w:val="false"/>
        </w:trPr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7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Наименование мероприятия и показателя</w:t>
            </w:r>
          </w:p>
        </w:tc>
        <w:tc>
          <w:tcPr>
            <w:tcW w:w="1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Единица измерения</w:t>
            </w:r>
          </w:p>
        </w:tc>
      </w:tr>
      <w:tr>
        <w:trPr>
          <w:trHeight w:val="1" w:hRule="atLeast"/>
          <w:cantSplit w:val="false"/>
        </w:trPr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1</w:t>
            </w:r>
          </w:p>
        </w:tc>
        <w:tc>
          <w:tcPr>
            <w:tcW w:w="7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3</w:t>
            </w:r>
          </w:p>
        </w:tc>
      </w:tr>
      <w:tr>
        <w:trPr>
          <w:trHeight w:val="1" w:hRule="atLeast"/>
          <w:cantSplit w:val="false"/>
        </w:trPr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1.1</w:t>
            </w:r>
          </w:p>
        </w:tc>
        <w:tc>
          <w:tcPr>
            <w:tcW w:w="7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Мероприятие 1.001 «Сохранение и развитие библиотечного  дела»</w:t>
            </w:r>
          </w:p>
        </w:tc>
        <w:tc>
          <w:tcPr>
            <w:tcW w:w="1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Тыс. руб.</w:t>
            </w:r>
          </w:p>
        </w:tc>
      </w:tr>
      <w:tr>
        <w:trPr>
          <w:trHeight w:val="522" w:hRule="atLeast"/>
          <w:cantSplit w:val="false"/>
        </w:trPr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7847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 xml:space="preserve">Показатель 1 «Увеличение        количества наименований   периодических изданий, выписываемых библиотеками  за отчетный период, в сравнении с предыдущим годом»  </w:t>
            </w:r>
          </w:p>
        </w:tc>
        <w:tc>
          <w:tcPr>
            <w:tcW w:w="1770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Единиц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510" w:hRule="atLeast"/>
          <w:cantSplit w:val="false"/>
        </w:trPr>
        <w:tc>
          <w:tcPr>
            <w:tcW w:w="104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7847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Показатель 2 «Увеличение числа посещений библиотек за отчетный период, в сравнении с предыдущим годом»"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Чел.</w:t>
            </w:r>
          </w:p>
        </w:tc>
      </w:tr>
      <w:tr>
        <w:trPr>
          <w:trHeight w:val="510" w:hRule="atLeast"/>
          <w:cantSplit w:val="false"/>
        </w:trPr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1.2</w:t>
            </w:r>
          </w:p>
        </w:tc>
        <w:tc>
          <w:tcPr>
            <w:tcW w:w="7847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 xml:space="preserve">Мероприятие 1.002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 xml:space="preserve">«Компьютеризация и информатизация библиотечных процессов»  </w:t>
            </w:r>
          </w:p>
        </w:tc>
        <w:tc>
          <w:tcPr>
            <w:tcW w:w="1770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Тыс. руб.</w:t>
            </w:r>
          </w:p>
        </w:tc>
      </w:tr>
      <w:tr>
        <w:trPr>
          <w:trHeight w:val="510" w:hRule="atLeast"/>
          <w:cantSplit w:val="false"/>
        </w:trPr>
        <w:tc>
          <w:tcPr>
            <w:tcW w:w="104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784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 xml:space="preserve">Показатель 1 «Увеличение  числа   сельских библиотек, компьютеризированных  за отчетный период, в сравнении с предыдущим годом».     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единиц</w:t>
            </w:r>
          </w:p>
        </w:tc>
      </w:tr>
      <w:tr>
        <w:trPr>
          <w:trHeight w:val="510" w:hRule="atLeast"/>
          <w:cantSplit w:val="false"/>
        </w:trPr>
        <w:tc>
          <w:tcPr>
            <w:tcW w:w="104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784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Показатель 2  «Увеличение числа библиотек, имеющих доступ к сети Интернет за отчетный период, в сравнении с предыдущим годом»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единиц</w:t>
            </w:r>
          </w:p>
        </w:tc>
      </w:tr>
      <w:tr>
        <w:trPr>
          <w:trHeight w:val="230" w:hRule="atLeast"/>
          <w:cantSplit w:val="false"/>
        </w:trPr>
        <w:tc>
          <w:tcPr>
            <w:tcW w:w="104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1.3</w:t>
            </w:r>
          </w:p>
        </w:tc>
        <w:tc>
          <w:tcPr>
            <w:tcW w:w="784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Административное мероприятие  1.003 «Справочно-библиографическое обслуживание пользователей»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-</w:t>
            </w:r>
          </w:p>
        </w:tc>
      </w:tr>
      <w:tr>
        <w:trPr>
          <w:trHeight w:val="323" w:hRule="atLeast"/>
          <w:cantSplit w:val="false"/>
        </w:trPr>
        <w:tc>
          <w:tcPr>
            <w:tcW w:w="104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784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Показатель 1 «Количество разработанных библиографических пособий различных форм»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единиц</w:t>
            </w:r>
          </w:p>
        </w:tc>
      </w:tr>
      <w:tr>
        <w:trPr>
          <w:trHeight w:val="168" w:hRule="atLeast"/>
          <w:cantSplit w:val="false"/>
        </w:trPr>
        <w:tc>
          <w:tcPr>
            <w:tcW w:w="104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784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Показатель 2 «Количество выполненных справок пользователям библиотек»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единиц</w:t>
            </w:r>
          </w:p>
        </w:tc>
      </w:tr>
      <w:tr>
        <w:trPr>
          <w:trHeight w:val="494" w:hRule="atLeast"/>
          <w:cantSplit w:val="false"/>
        </w:trPr>
        <w:tc>
          <w:tcPr>
            <w:tcW w:w="104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2.1</w:t>
            </w:r>
          </w:p>
        </w:tc>
        <w:tc>
          <w:tcPr>
            <w:tcW w:w="784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Мероприятие 2.001 «Проведение капитального ремонта зданий и помещений в библиотеках района»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Тыс. руб.</w:t>
            </w:r>
          </w:p>
        </w:tc>
      </w:tr>
      <w:tr>
        <w:trPr>
          <w:trHeight w:val="285" w:hRule="atLeast"/>
          <w:cantSplit w:val="false"/>
        </w:trPr>
        <w:tc>
          <w:tcPr>
            <w:tcW w:w="104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784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 xml:space="preserve">Показатель 1 «Количество учреждений, в которых  проведен капитальный ремонт» 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единиц</w:t>
            </w:r>
          </w:p>
        </w:tc>
      </w:tr>
      <w:tr>
        <w:trPr>
          <w:trHeight w:val="180" w:hRule="atLeast"/>
          <w:cantSplit w:val="false"/>
        </w:trPr>
        <w:tc>
          <w:tcPr>
            <w:tcW w:w="104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2.2</w:t>
            </w:r>
          </w:p>
        </w:tc>
        <w:tc>
          <w:tcPr>
            <w:tcW w:w="7847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Мероприятие  2.002 «Проведение противопожарных мероприятий в  библиотеках района»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Тыс. руб.</w:t>
            </w:r>
          </w:p>
        </w:tc>
      </w:tr>
      <w:tr>
        <w:trPr>
          <w:trHeight w:val="554" w:hRule="atLeast"/>
          <w:cantSplit w:val="false"/>
        </w:trPr>
        <w:tc>
          <w:tcPr>
            <w:tcW w:w="1048" w:type="dxa"/>
            <w:tcBorders>
              <w:top w:val="nil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7847" w:type="dxa"/>
            <w:tcBorders>
              <w:top w:val="nil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 xml:space="preserve">Показатель 1 «Количество  библиотек, в которых проведены противопожарные мероприятия» </w:t>
            </w:r>
          </w:p>
        </w:tc>
        <w:tc>
          <w:tcPr>
            <w:tcW w:w="1770" w:type="dxa"/>
            <w:tcBorders>
              <w:top w:val="nil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единиц</w:t>
            </w:r>
          </w:p>
        </w:tc>
      </w:tr>
      <w:tr>
        <w:trPr>
          <w:trHeight w:val="285" w:hRule="atLeast"/>
          <w:cantSplit w:val="false"/>
        </w:trPr>
        <w:tc>
          <w:tcPr>
            <w:tcW w:w="104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2.3</w:t>
            </w:r>
          </w:p>
        </w:tc>
        <w:tc>
          <w:tcPr>
            <w:tcW w:w="7847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Мероприятие 2.003  «Подготовка библиотек  к работе в осенне-зимний период»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Тыс. руб.</w:t>
            </w:r>
          </w:p>
        </w:tc>
      </w:tr>
      <w:tr>
        <w:trPr>
          <w:trHeight w:val="180" w:hRule="atLeast"/>
          <w:cantSplit w:val="false"/>
        </w:trPr>
        <w:tc>
          <w:tcPr>
            <w:tcW w:w="104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784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Показатель 1 «Доля библиотек, подготовленных к работе в осенне-зимний период»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процент</w:t>
            </w:r>
          </w:p>
        </w:tc>
      </w:tr>
      <w:tr>
        <w:trPr>
          <w:trHeight w:val="192" w:hRule="atLeast"/>
          <w:cantSplit w:val="false"/>
        </w:trPr>
        <w:tc>
          <w:tcPr>
            <w:tcW w:w="104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3.1</w:t>
            </w:r>
          </w:p>
        </w:tc>
        <w:tc>
          <w:tcPr>
            <w:tcW w:w="7847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Мероприятие 3.001 «Обеспечение условий для организации учебного процесса и повышения квалификации кадров»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Тыс. руб.</w:t>
            </w:r>
          </w:p>
        </w:tc>
      </w:tr>
      <w:tr>
        <w:trPr>
          <w:trHeight w:val="216" w:hRule="atLeast"/>
          <w:cantSplit w:val="false"/>
        </w:trPr>
        <w:tc>
          <w:tcPr>
            <w:tcW w:w="1048" w:type="dxa"/>
            <w:tcBorders>
              <w:top w:val="nil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7847" w:type="dxa"/>
            <w:tcBorders>
              <w:top w:val="nil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 xml:space="preserve">Показатель 1 «Количество заключённых договоров о целевой контрактной подготовке специалистов в  досуговых учреждений сфере культуры с указанием в них особых условий в текущем году»  </w:t>
            </w:r>
          </w:p>
        </w:tc>
        <w:tc>
          <w:tcPr>
            <w:tcW w:w="1770" w:type="dxa"/>
            <w:tcBorders>
              <w:top w:val="nil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единиц</w:t>
            </w:r>
          </w:p>
        </w:tc>
      </w:tr>
      <w:tr>
        <w:trPr>
          <w:trHeight w:val="180" w:hRule="atLeast"/>
          <w:cantSplit w:val="false"/>
        </w:trPr>
        <w:tc>
          <w:tcPr>
            <w:tcW w:w="104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3.2</w:t>
            </w:r>
          </w:p>
        </w:tc>
        <w:tc>
          <w:tcPr>
            <w:tcW w:w="784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Административное мероприятие  3.002 «Оказание методической и практической помощи библиотекам-филиалам»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-</w:t>
            </w:r>
          </w:p>
        </w:tc>
      </w:tr>
      <w:tr>
        <w:trPr>
          <w:trHeight w:val="216" w:hRule="atLeast"/>
          <w:cantSplit w:val="false"/>
        </w:trPr>
        <w:tc>
          <w:tcPr>
            <w:tcW w:w="104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7847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Показатель 1 «Количество проведенных семинаров, практикумов, мастер – классов»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единиц</w:t>
            </w:r>
          </w:p>
        </w:tc>
      </w:tr>
    </w:tbl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Сведения и результаты выполнения мероприятий и административных мероприятий подпрограммы по годам реализации программы приведены в Приложении 2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 xml:space="preserve">Реализация мероприятий подпрограммы осуществляется на основе расходных обязательств МО «Сандовский район». В течение всего периода действия подпрограммы расходы на ее реализацию, подлежат включению в решение о местном  бюджете в объеме,  предусмотренном в действующей редакции программы на соответствующие финансовые годы.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  <w:t>Глава 3. Объем финансовых ресурсов, необходимый для реализации подпрограммы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20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Объем ресурсов, необходимый для реализации подпрограммы, 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 xml:space="preserve">составит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   27418,3 тыс. рублей.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20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Расходы районного бюджета МО «Сандовский район» на реализацию задач подпрограммы по годам реализации программы представлены в таблице 6.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       </w:t>
      </w:r>
    </w:p>
    <w:p>
      <w:pPr>
        <w:pStyle w:val="Normal"/>
        <w:suppressAutoHyphens w:val="true"/>
        <w:bidi w:val="0"/>
        <w:spacing w:lineRule="auto" w:line="240" w:before="0" w:after="0"/>
        <w:ind w:left="7068" w:right="0" w:firstLine="720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Таблица 6</w:t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701"/>
        <w:gridCol w:w="2551"/>
        <w:gridCol w:w="2407"/>
        <w:gridCol w:w="2410"/>
        <w:gridCol w:w="1"/>
        <w:gridCol w:w="1703"/>
      </w:tblGrid>
      <w:tr>
        <w:trPr>
          <w:trHeight w:val="1" w:hRule="atLeast"/>
          <w:cantSplit w:val="false"/>
        </w:trPr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Годы реализации программы</w:t>
            </w:r>
          </w:p>
        </w:tc>
        <w:tc>
          <w:tcPr>
            <w:tcW w:w="73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 xml:space="preserve">Объем бюджетных ассигнований, выделенный на реализацию подпрограммы </w:t>
              <w:br/>
              <w:t>«Библиотечное обслуживание населения Сандовского района», тыс. руб.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Итого,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тыс. руб.</w:t>
            </w:r>
          </w:p>
        </w:tc>
      </w:tr>
      <w:tr>
        <w:trPr>
          <w:trHeight w:val="1" w:hRule="atLeast"/>
          <w:cantSplit w:val="false"/>
        </w:trPr>
        <w:tc>
          <w:tcPr>
            <w:tcW w:w="17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Задача 1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«Повышение качества услуг, предоставляемых библиотеками района»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Задача 2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«Укрепление и модернизация материально-технической базы библиотек района (подготовка к работе в осенне-зимний период)»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Задача 3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«Подготовка кадров в библиотеках района»</w:t>
            </w:r>
          </w:p>
        </w:tc>
        <w:tc>
          <w:tcPr>
            <w:tcW w:w="170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638" w:hRule="atLeast"/>
          <w:cantSplit w:val="false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2014 г.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6095,8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302,4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20,1</w:t>
            </w:r>
          </w:p>
        </w:tc>
        <w:tc>
          <w:tcPr>
            <w:tcW w:w="1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6418,3</w:t>
            </w:r>
          </w:p>
        </w:tc>
      </w:tr>
      <w:tr>
        <w:trPr>
          <w:trHeight w:val="1" w:hRule="atLeast"/>
          <w:cantSplit w:val="false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2015 г.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4080,0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20,0</w:t>
            </w:r>
          </w:p>
        </w:tc>
        <w:tc>
          <w:tcPr>
            <w:tcW w:w="1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4200,0</w:t>
            </w:r>
          </w:p>
        </w:tc>
      </w:tr>
      <w:tr>
        <w:trPr>
          <w:trHeight w:val="1" w:hRule="atLeast"/>
          <w:cantSplit w:val="false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2016 г.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4080,0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20,0</w:t>
            </w:r>
          </w:p>
        </w:tc>
        <w:tc>
          <w:tcPr>
            <w:tcW w:w="1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4200,0</w:t>
            </w:r>
          </w:p>
        </w:tc>
      </w:tr>
      <w:tr>
        <w:trPr>
          <w:trHeight w:val="1" w:hRule="atLeast"/>
          <w:cantSplit w:val="false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2017 г.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4080,0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20,0</w:t>
            </w:r>
          </w:p>
        </w:tc>
        <w:tc>
          <w:tcPr>
            <w:tcW w:w="1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4200,0</w:t>
            </w:r>
          </w:p>
        </w:tc>
      </w:tr>
      <w:tr>
        <w:trPr>
          <w:trHeight w:val="1" w:hRule="atLeast"/>
          <w:cantSplit w:val="false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2018 г.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4080,0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20,0</w:t>
            </w:r>
          </w:p>
        </w:tc>
        <w:tc>
          <w:tcPr>
            <w:tcW w:w="1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4200,0</w:t>
            </w:r>
          </w:p>
        </w:tc>
      </w:tr>
      <w:tr>
        <w:trPr>
          <w:trHeight w:val="1" w:hRule="atLeast"/>
          <w:cantSplit w:val="false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2019 г.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4080,0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20,0</w:t>
            </w:r>
          </w:p>
        </w:tc>
        <w:tc>
          <w:tcPr>
            <w:tcW w:w="1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4200,0</w:t>
            </w:r>
          </w:p>
        </w:tc>
      </w:tr>
      <w:tr>
        <w:trPr>
          <w:trHeight w:val="1" w:hRule="atLeast"/>
          <w:cantSplit w:val="false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Всего, тыс. руб.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26495,8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802,4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120,1</w:t>
            </w:r>
          </w:p>
        </w:tc>
        <w:tc>
          <w:tcPr>
            <w:tcW w:w="1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27418,3</w:t>
            </w:r>
          </w:p>
        </w:tc>
      </w:tr>
    </w:tbl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left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Финансирование мероприятий по реализации подпрограммы представлено в таблице 7.</w:t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Таблица 7</w:t>
      </w:r>
    </w:p>
    <w:tbl>
      <w:tblPr>
        <w:jc w:val="left"/>
        <w:tblInd w:w="-5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0" w:type="dxa"/>
          <w:left w:w="53" w:type="dxa"/>
          <w:bottom w:w="0" w:type="dxa"/>
          <w:right w:w="54" w:type="dxa"/>
        </w:tblCellMar>
      </w:tblPr>
      <w:tblGrid>
        <w:gridCol w:w="1305"/>
        <w:gridCol w:w="2"/>
        <w:gridCol w:w="1303"/>
        <w:gridCol w:w="4"/>
        <w:gridCol w:w="1301"/>
        <w:gridCol w:w="7"/>
        <w:gridCol w:w="1298"/>
        <w:gridCol w:w="9"/>
        <w:gridCol w:w="1296"/>
        <w:gridCol w:w="12"/>
        <w:gridCol w:w="1293"/>
        <w:gridCol w:w="14"/>
        <w:gridCol w:w="1291"/>
        <w:gridCol w:w="17"/>
        <w:gridCol w:w="1307"/>
        <w:gridCol w:w="313"/>
        <w:gridCol w:w="73"/>
      </w:tblGrid>
      <w:tr>
        <w:trPr>
          <w:trHeight w:val="1" w:hRule="atLeast"/>
          <w:cantSplit w:val="false"/>
        </w:trPr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N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п/п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Мероприятия подпрограммы</w:t>
            </w:r>
          </w:p>
        </w:tc>
        <w:tc>
          <w:tcPr>
            <w:tcW w:w="13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2014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год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2015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год</w:t>
            </w:r>
          </w:p>
        </w:tc>
        <w:tc>
          <w:tcPr>
            <w:tcW w:w="13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2016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год</w:t>
            </w:r>
          </w:p>
        </w:tc>
        <w:tc>
          <w:tcPr>
            <w:tcW w:w="13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2017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год</w:t>
            </w:r>
          </w:p>
        </w:tc>
        <w:tc>
          <w:tcPr>
            <w:tcW w:w="13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2018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год</w:t>
            </w:r>
          </w:p>
        </w:tc>
        <w:tc>
          <w:tcPr>
            <w:tcW w:w="169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2019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год</w:t>
            </w:r>
          </w:p>
        </w:tc>
      </w:tr>
      <w:tr>
        <w:trPr>
          <w:trHeight w:val="745" w:hRule="atLeast"/>
          <w:cantSplit w:val="false"/>
        </w:trPr>
        <w:tc>
          <w:tcPr>
            <w:tcW w:w="1307" w:type="dxa"/>
            <w:gridSpan w:val="2"/>
            <w:tcBorders>
              <w:top w:val="nil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360" w:right="0" w:hanging="0"/>
              <w:jc w:val="left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307" w:type="dxa"/>
            <w:gridSpan w:val="2"/>
            <w:tcBorders>
              <w:top w:val="nil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Мероприятие 1.001                                                                              «Сохранение и развитие библиотечного  дела»</w:t>
            </w:r>
          </w:p>
        </w:tc>
        <w:tc>
          <w:tcPr>
            <w:tcW w:w="1308" w:type="dxa"/>
            <w:gridSpan w:val="2"/>
            <w:tcBorders>
              <w:top w:val="nil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5956,3</w:t>
            </w:r>
          </w:p>
        </w:tc>
        <w:tc>
          <w:tcPr>
            <w:tcW w:w="1307" w:type="dxa"/>
            <w:gridSpan w:val="2"/>
            <w:tcBorders>
              <w:top w:val="nil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4040,0</w:t>
            </w:r>
          </w:p>
        </w:tc>
        <w:tc>
          <w:tcPr>
            <w:tcW w:w="1308" w:type="dxa"/>
            <w:gridSpan w:val="2"/>
            <w:tcBorders>
              <w:top w:val="nil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4040,0</w:t>
            </w:r>
          </w:p>
        </w:tc>
        <w:tc>
          <w:tcPr>
            <w:tcW w:w="1307" w:type="dxa"/>
            <w:gridSpan w:val="2"/>
            <w:tcBorders>
              <w:top w:val="nil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4040,0</w:t>
            </w:r>
          </w:p>
        </w:tc>
        <w:tc>
          <w:tcPr>
            <w:tcW w:w="1308" w:type="dxa"/>
            <w:gridSpan w:val="2"/>
            <w:tcBorders>
              <w:top w:val="nil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4040,0</w:t>
            </w:r>
          </w:p>
        </w:tc>
        <w:tc>
          <w:tcPr>
            <w:tcW w:w="1693" w:type="dxa"/>
            <w:gridSpan w:val="3"/>
            <w:tcBorders>
              <w:top w:val="nil"/>
              <w:left w:val="single" w:sz="2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4040,0</w:t>
            </w:r>
          </w:p>
        </w:tc>
      </w:tr>
      <w:tr>
        <w:trPr>
          <w:trHeight w:val="1208" w:hRule="atLeast"/>
          <w:cantSplit w:val="false"/>
        </w:trPr>
        <w:tc>
          <w:tcPr>
            <w:tcW w:w="1305" w:type="dxa"/>
            <w:tcBorders>
              <w:top w:val="single" w:sz="4" w:space="0" w:color="000001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360" w:right="0" w:hanging="0"/>
              <w:jc w:val="left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305" w:type="dxa"/>
            <w:gridSpan w:val="2"/>
            <w:tcBorders>
              <w:top w:val="single" w:sz="4" w:space="0" w:color="000001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 xml:space="preserve">Мероприятие 1.002  «Компьютеризация и информатизация библиотечных процессов»  </w:t>
            </w:r>
          </w:p>
        </w:tc>
        <w:tc>
          <w:tcPr>
            <w:tcW w:w="1305" w:type="dxa"/>
            <w:gridSpan w:val="2"/>
            <w:tcBorders>
              <w:top w:val="single" w:sz="4" w:space="0" w:color="000001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139,5</w:t>
            </w:r>
          </w:p>
        </w:tc>
        <w:tc>
          <w:tcPr>
            <w:tcW w:w="1305" w:type="dxa"/>
            <w:gridSpan w:val="2"/>
            <w:tcBorders>
              <w:top w:val="single" w:sz="4" w:space="0" w:color="000001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40,0</w:t>
            </w:r>
          </w:p>
        </w:tc>
        <w:tc>
          <w:tcPr>
            <w:tcW w:w="1305" w:type="dxa"/>
            <w:gridSpan w:val="2"/>
            <w:tcBorders>
              <w:top w:val="single" w:sz="4" w:space="0" w:color="000001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40,0</w:t>
            </w:r>
          </w:p>
        </w:tc>
        <w:tc>
          <w:tcPr>
            <w:tcW w:w="1305" w:type="dxa"/>
            <w:gridSpan w:val="2"/>
            <w:tcBorders>
              <w:top w:val="single" w:sz="4" w:space="0" w:color="000001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40,0</w:t>
            </w:r>
          </w:p>
        </w:tc>
        <w:tc>
          <w:tcPr>
            <w:tcW w:w="1305" w:type="dxa"/>
            <w:gridSpan w:val="2"/>
            <w:tcBorders>
              <w:top w:val="single" w:sz="4" w:space="0" w:color="000001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40,0</w:t>
            </w:r>
          </w:p>
        </w:tc>
        <w:tc>
          <w:tcPr>
            <w:tcW w:w="1637" w:type="dxa"/>
            <w:gridSpan w:val="3"/>
            <w:tcBorders>
              <w:top w:val="single" w:sz="4" w:space="0" w:color="000001"/>
              <w:left w:val="single" w:sz="2" w:space="0" w:color="000001"/>
              <w:bottom w:val="nil"/>
              <w:insideH w:val="nil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40,0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1356" w:hRule="atLeast"/>
          <w:cantSplit w:val="false"/>
        </w:trPr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360" w:right="0" w:hanging="0"/>
              <w:jc w:val="left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Административное мероприятие  1.003                                                   «Справочно-библиографическое обслуживание пользователей»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1693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</w:tr>
      <w:tr>
        <w:trPr>
          <w:trHeight w:val="1166" w:hRule="atLeast"/>
          <w:cantSplit w:val="false"/>
        </w:trPr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108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444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Мероприятие 2.001                                                                                      «Проведение капитального ремонта зданий и помещений в библиотеках района»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1355" w:hRule="atLeast"/>
          <w:cantSplit w:val="false"/>
        </w:trPr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1080" w:right="0" w:hanging="0"/>
              <w:jc w:val="left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Мероприятие  2.002                                                                                       «Проведение противопожарных мероприятий в  библиотеках района»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122,4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20,0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20,0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20,0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20,0</w:t>
            </w:r>
          </w:p>
        </w:tc>
        <w:tc>
          <w:tcPr>
            <w:tcW w:w="1693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20,0</w:t>
            </w:r>
          </w:p>
        </w:tc>
      </w:tr>
      <w:tr>
        <w:trPr>
          <w:trHeight w:val="1023" w:hRule="atLeast"/>
          <w:cantSplit w:val="false"/>
        </w:trPr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108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44444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Мероприятие 2.003                                                                                     «Подготовка библиотек  к работе в осенне-зимний период»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180,0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80,0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80,0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80,0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80,0</w:t>
            </w:r>
          </w:p>
        </w:tc>
        <w:tc>
          <w:tcPr>
            <w:tcW w:w="1693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80,0</w:t>
            </w:r>
          </w:p>
        </w:tc>
      </w:tr>
      <w:tr>
        <w:trPr>
          <w:trHeight w:val="1787" w:hRule="atLeast"/>
          <w:cantSplit w:val="false"/>
        </w:trPr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1080" w:right="0" w:hanging="0"/>
              <w:jc w:val="left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Мероприятие 3.001                                                                                   «Обеспечение условий для организации учебного процесса и повышения квалификации кадров»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20,1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20,0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20,0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20,0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20,0</w:t>
            </w:r>
          </w:p>
        </w:tc>
        <w:tc>
          <w:tcPr>
            <w:tcW w:w="1693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20,0</w:t>
            </w:r>
          </w:p>
        </w:tc>
      </w:tr>
      <w:tr>
        <w:trPr>
          <w:trHeight w:val="312" w:hRule="atLeast"/>
          <w:cantSplit w:val="false"/>
        </w:trPr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1080" w:right="0" w:hanging="0"/>
              <w:jc w:val="left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Административное мероприятие  3.002                                            «Оказание методической и практической помощи библиотекам-филиалам»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1693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</w:tr>
      <w:tr>
        <w:trPr>
          <w:trHeight w:val="1" w:hRule="atLeast"/>
          <w:cantSplit w:val="false"/>
        </w:trPr>
        <w:tc>
          <w:tcPr>
            <w:tcW w:w="2614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Итого</w:t>
            </w:r>
          </w:p>
        </w:tc>
        <w:tc>
          <w:tcPr>
            <w:tcW w:w="1308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6418,3</w:t>
            </w:r>
          </w:p>
        </w:tc>
        <w:tc>
          <w:tcPr>
            <w:tcW w:w="130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4200,0</w:t>
            </w:r>
          </w:p>
        </w:tc>
        <w:tc>
          <w:tcPr>
            <w:tcW w:w="1308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4200,0</w:t>
            </w:r>
          </w:p>
        </w:tc>
        <w:tc>
          <w:tcPr>
            <w:tcW w:w="130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4200,0</w:t>
            </w:r>
          </w:p>
        </w:tc>
        <w:tc>
          <w:tcPr>
            <w:tcW w:w="129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4200,0</w:t>
            </w:r>
          </w:p>
        </w:tc>
        <w:tc>
          <w:tcPr>
            <w:tcW w:w="1710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4200,0</w:t>
            </w:r>
          </w:p>
        </w:tc>
      </w:tr>
    </w:tbl>
    <w:p>
      <w:pPr>
        <w:pStyle w:val="Normal"/>
        <w:suppressAutoHyphens w:val="true"/>
        <w:bidi w:val="0"/>
        <w:spacing w:lineRule="auto" w:line="240" w:before="0" w:after="0"/>
        <w:ind w:left="0" w:right="0" w:firstLine="720"/>
        <w:jc w:val="both"/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20"/>
        <w:jc w:val="both"/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  <w:t>Подраздел 3.  Подпрограмма «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szCs w:val="20"/>
          <w:shd w:fill="FFFFFF" w:val="clear"/>
        </w:rPr>
        <w:t>Развитие системы предоставления детям услуг дополнительного образования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  <w:t>»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20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Подпрограмма «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Развитие системы предоставления детям услуг дополнительного образования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» разработана с учетом приоритетов развития экономики Сандовского района в период 2014 - 2019 годов и для сохранения и развития образования в сфере культуры и искусства, обеспечения прав граждан района на обучение и эстетическое воспитание.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20"/>
        <w:jc w:val="both"/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  <w:t>Глава 1. Задачи подпрограммы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Выделение задач подпрограммы и ее соответствие цели программы обусловлено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 xml:space="preserve"> «Основными направлениями государственной политики по развитию сферы культуры»,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определенными Министерством культуры Российской Федерации, Планом мероприятий («дорожная карта»), направленным  на повышение эффективности деятельности сферы культуры Сандовского района Тверской области на 2013-2018 гг.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Реализация подпрограммы будет обеспечиваться решением следующих задач:</w:t>
      </w:r>
    </w:p>
    <w:p>
      <w:pPr>
        <w:pStyle w:val="Normal"/>
        <w:bidi w:val="0"/>
        <w:spacing w:lineRule="auto" w:line="240" w:before="0" w:after="0"/>
        <w:ind w:left="0" w:right="0" w:firstLine="708"/>
        <w:jc w:val="left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а)  задача   1 «Развитие музыкального и художественного образования в сфере культуры»;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б)   задача  2 «Повышение квалификации преподавателей ДШИ».</w:t>
      </w:r>
    </w:p>
    <w:p>
      <w:pPr>
        <w:pStyle w:val="Normal"/>
        <w:bidi w:val="0"/>
        <w:spacing w:lineRule="auto" w:line="240" w:before="0" w:after="0"/>
        <w:ind w:left="0" w:right="0" w:firstLine="708"/>
        <w:jc w:val="left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Показатели, характеризующие решение задачи 1 «Развитие музыкального и художественного образования в сфере культуры»: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left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а)  процент охвата детей, проживающих в муниципальном образовании, дополнительным образованием;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left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б)  количество отделений ДШИ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Показатель, характеризующий решение задачи 2 «Повышение квалификации преподавателей ДШИ» - доля преподавателей, повысивших свою квалификацию;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Методика расчета показателей и источник получения информации для расчета значения показателей приведены в Приложении 1 к программе.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Значения показателей по годам реализации программы приведены в Приложении 2 к программе.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20"/>
        <w:jc w:val="both"/>
        <w:rPr>
          <w:rFonts w:eastAsia="Arial" w:cs="Arial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Arial" w:cs="Arial" w:ascii="Times New Roman" w:hAnsi="Times New Roman"/>
          <w:color w:val="00000A"/>
          <w:spacing w:val="0"/>
          <w:sz w:val="20"/>
          <w:szCs w:val="20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  <w:t>Глава 2. Мероприятия подпрограммы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Достижение задачи 1 «Развитие музыкального и художественного образования в сфере культуры» планируется по средствам реализации следующих мероприятий: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а)  мероприятие «Организация предоставления дополнительного образования детей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 xml:space="preserve">»;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б) мероприятие «Участие детской школы искусств в региональных и зональных конкурсах»;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Достижение задачи 2 «Повышение квалификации преподавателей ДШИ» планируется по средствам реализации следующих мероприятий: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 xml:space="preserve">а)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мероприятие «Обеспечение условий для организации учебного процесса и повышения квалификации преподавателей ДШИ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»;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б) административное мероприятие «Организация и проведение собраний, совещаний»;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FF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Перечень показателей, характеризующих выполнение мероприятий подпрограммы, представлен в 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таблице 8:</w:t>
      </w:r>
      <w:r>
        <w:rPr>
          <w:rFonts w:eastAsia="Times New Roman" w:cs="Times New Roman" w:ascii="Times New Roman" w:hAnsi="Times New Roman"/>
          <w:color w:val="FF0000"/>
          <w:spacing w:val="0"/>
          <w:sz w:val="20"/>
          <w:szCs w:val="20"/>
          <w:shd w:fill="FFFFFF" w:val="clear"/>
        </w:rPr>
        <w:tab/>
        <w:tab/>
        <w:t xml:space="preserve"> 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 xml:space="preserve">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Таблица 8</w:t>
      </w:r>
    </w:p>
    <w:tbl>
      <w:tblPr>
        <w:jc w:val="left"/>
        <w:tblInd w:w="-74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  <w:right w:val="nil"/>
          <w:insideV w:val="nil"/>
        </w:tblBorders>
        <w:tblCellMar>
          <w:top w:w="0" w:type="dxa"/>
          <w:left w:w="29" w:type="dxa"/>
          <w:bottom w:w="0" w:type="dxa"/>
          <w:right w:w="34" w:type="dxa"/>
        </w:tblCellMar>
      </w:tblPr>
      <w:tblGrid>
        <w:gridCol w:w="1048"/>
        <w:gridCol w:w="7847"/>
        <w:gridCol w:w="1770"/>
      </w:tblGrid>
      <w:tr>
        <w:trPr>
          <w:trHeight w:val="1" w:hRule="atLeast"/>
          <w:cantSplit w:val="false"/>
        </w:trPr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7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Наименование мероприятия и показателя</w:t>
            </w:r>
          </w:p>
        </w:tc>
        <w:tc>
          <w:tcPr>
            <w:tcW w:w="1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Единица измерения</w:t>
            </w:r>
          </w:p>
        </w:tc>
      </w:tr>
      <w:tr>
        <w:trPr>
          <w:trHeight w:val="1" w:hRule="atLeast"/>
          <w:cantSplit w:val="false"/>
        </w:trPr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1</w:t>
            </w:r>
          </w:p>
        </w:tc>
        <w:tc>
          <w:tcPr>
            <w:tcW w:w="7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3</w:t>
            </w:r>
          </w:p>
        </w:tc>
      </w:tr>
      <w:tr>
        <w:trPr>
          <w:trHeight w:val="1" w:hRule="atLeast"/>
          <w:cantSplit w:val="false"/>
        </w:trPr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1.1</w:t>
            </w:r>
          </w:p>
        </w:tc>
        <w:tc>
          <w:tcPr>
            <w:tcW w:w="7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Мероприятие 1.001  «Организация предоставления дополнительного образования детей»</w:t>
            </w:r>
          </w:p>
        </w:tc>
        <w:tc>
          <w:tcPr>
            <w:tcW w:w="1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Тыс. руб.</w:t>
            </w:r>
          </w:p>
        </w:tc>
      </w:tr>
      <w:tr>
        <w:trPr>
          <w:trHeight w:val="455" w:hRule="atLeast"/>
          <w:cantSplit w:val="false"/>
        </w:trPr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7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Показатель 1 «Количество детей, обучающихся в ДШИ»</w:t>
            </w:r>
          </w:p>
        </w:tc>
        <w:tc>
          <w:tcPr>
            <w:tcW w:w="1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Чел.</w:t>
            </w:r>
          </w:p>
        </w:tc>
      </w:tr>
      <w:tr>
        <w:trPr>
          <w:trHeight w:val="192" w:hRule="atLeast"/>
          <w:cantSplit w:val="false"/>
        </w:trPr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7847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Показатель 2  «Количество музыкальных инструментов, приобретенных для муниципальных детских школ искусств, музыкальных школ»</w:t>
            </w:r>
          </w:p>
        </w:tc>
        <w:tc>
          <w:tcPr>
            <w:tcW w:w="1770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единиц</w:t>
            </w:r>
          </w:p>
        </w:tc>
      </w:tr>
      <w:tr>
        <w:trPr>
          <w:trHeight w:val="450" w:hRule="atLeast"/>
          <w:cantSplit w:val="false"/>
        </w:trPr>
        <w:tc>
          <w:tcPr>
            <w:tcW w:w="104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1.2</w:t>
            </w:r>
          </w:p>
        </w:tc>
        <w:tc>
          <w:tcPr>
            <w:tcW w:w="784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Мероприятие 1.002 «Участие детской школы искусств на региональных и зональных конкурсах»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Тыс. руб.</w:t>
            </w:r>
          </w:p>
        </w:tc>
      </w:tr>
      <w:tr>
        <w:trPr>
          <w:trHeight w:val="323" w:hRule="atLeast"/>
          <w:cantSplit w:val="false"/>
        </w:trPr>
        <w:tc>
          <w:tcPr>
            <w:tcW w:w="104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784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Показатель 1 «Количество выступлений на региональных и зональных конкурсах»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единиц</w:t>
            </w:r>
          </w:p>
        </w:tc>
      </w:tr>
      <w:tr>
        <w:trPr>
          <w:trHeight w:val="230" w:hRule="atLeast"/>
          <w:cantSplit w:val="false"/>
        </w:trPr>
        <w:tc>
          <w:tcPr>
            <w:tcW w:w="104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784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Показатель 2  «Количество организованных художественных выставок»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единиц</w:t>
            </w:r>
          </w:p>
        </w:tc>
      </w:tr>
      <w:tr>
        <w:trPr>
          <w:trHeight w:val="494" w:hRule="atLeast"/>
          <w:cantSplit w:val="false"/>
        </w:trPr>
        <w:tc>
          <w:tcPr>
            <w:tcW w:w="104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2.1</w:t>
            </w:r>
          </w:p>
        </w:tc>
        <w:tc>
          <w:tcPr>
            <w:tcW w:w="784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Мероприятие 2.001 «Обеспечение условий для организации учебного процесса и повышения квалификации преподавателей ДШИ»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Тыс. руб.</w:t>
            </w:r>
          </w:p>
        </w:tc>
      </w:tr>
      <w:tr>
        <w:trPr>
          <w:trHeight w:val="168" w:hRule="atLeast"/>
          <w:cantSplit w:val="false"/>
        </w:trPr>
        <w:tc>
          <w:tcPr>
            <w:tcW w:w="104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784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 xml:space="preserve">Показатель 1 «Количество семинаров и методических секций, в которых приняли участие преподаватели» 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единиц</w:t>
            </w:r>
          </w:p>
        </w:tc>
      </w:tr>
      <w:tr>
        <w:trPr>
          <w:trHeight w:val="938" w:hRule="atLeast"/>
          <w:cantSplit w:val="false"/>
        </w:trPr>
        <w:tc>
          <w:tcPr>
            <w:tcW w:w="104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784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Показатель 2 «Количество студентов из муниципального образования в государственных учреждениях среднего профессионального образования Тверской области в сфере культуры  и искусства,  обучающихся  на условиях  контрактно-целевой подготовки в текущем году»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Чел.</w:t>
            </w:r>
          </w:p>
        </w:tc>
      </w:tr>
      <w:tr>
        <w:trPr>
          <w:trHeight w:val="510" w:hRule="atLeast"/>
          <w:cantSplit w:val="false"/>
        </w:trPr>
        <w:tc>
          <w:tcPr>
            <w:tcW w:w="104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784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Показатель 3 «Рост заработной платы преподавателей детской школы искусств за отчетный период по сравнению с предыдущим годом»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процент</w:t>
            </w:r>
          </w:p>
        </w:tc>
      </w:tr>
      <w:tr>
        <w:trPr>
          <w:trHeight w:val="180" w:hRule="atLeast"/>
          <w:cantSplit w:val="false"/>
        </w:trPr>
        <w:tc>
          <w:tcPr>
            <w:tcW w:w="104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2.2</w:t>
            </w:r>
          </w:p>
        </w:tc>
        <w:tc>
          <w:tcPr>
            <w:tcW w:w="7847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Административное мероприятие  2.002  «Организация и проведение собраний, совещаний»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-</w:t>
            </w:r>
          </w:p>
        </w:tc>
      </w:tr>
      <w:tr>
        <w:trPr>
          <w:trHeight w:val="216" w:hRule="atLeast"/>
          <w:cantSplit w:val="false"/>
        </w:trPr>
        <w:tc>
          <w:tcPr>
            <w:tcW w:w="104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7847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Показатель 1 «Количество проведенных собраний, совещаний»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единиц</w:t>
            </w:r>
          </w:p>
        </w:tc>
      </w:tr>
    </w:tbl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 xml:space="preserve">Реализация мероприятий подпрограммы осуществляется на основе расходных обязательств МО «Сандовский район». В течение всего периода действия подпрограммы расходы на ее реализацию, подлежат включению в решение о местном  бюджете в объеме,  предусмотренном в действующей редакции программы на соответствующие финансовые годы.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  <w:t>Глава 3. Объем финансовых ресурсов, необходимый для реализации подпрограммы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20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Объем ресурсов, необходимый для реализации подпрограммы, 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 xml:space="preserve">составит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  1771,5 тыс. рублей.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20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Расходы районного бюджета МО «Сандовский район» на реализацию задач подпрограммы по годам реализации программы представлены в таблице 9.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</w:t>
      </w:r>
    </w:p>
    <w:p>
      <w:pPr>
        <w:pStyle w:val="Normal"/>
        <w:suppressAutoHyphens w:val="true"/>
        <w:bidi w:val="0"/>
        <w:spacing w:lineRule="auto" w:line="240" w:before="0" w:after="0"/>
        <w:ind w:left="7068" w:right="0" w:firstLine="720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Таблица 9</w:t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701"/>
        <w:gridCol w:w="3686"/>
        <w:gridCol w:w="3684"/>
        <w:gridCol w:w="1702"/>
      </w:tblGrid>
      <w:tr>
        <w:trPr>
          <w:trHeight w:val="1" w:hRule="atLeast"/>
          <w:cantSplit w:val="false"/>
        </w:trPr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Годы реализации программы</w:t>
            </w:r>
          </w:p>
        </w:tc>
        <w:tc>
          <w:tcPr>
            <w:tcW w:w="7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 xml:space="preserve">Объем бюджетных ассигнований, выделенный на реализацию подпрограммы </w:t>
              <w:br/>
              <w:t>«Дополнительное образование в сфере культуры», тыс. руб.</w:t>
            </w:r>
          </w:p>
        </w:tc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Итого,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тыс. руб.</w:t>
            </w:r>
          </w:p>
        </w:tc>
      </w:tr>
      <w:tr>
        <w:trPr>
          <w:trHeight w:val="1" w:hRule="atLeast"/>
          <w:cantSplit w:val="false"/>
        </w:trPr>
        <w:tc>
          <w:tcPr>
            <w:tcW w:w="17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Задача 1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«Развитие музыкального и художественного образования в сфере культуры»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Задача 2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«Повышение квалификации педагогических работников»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638" w:hRule="atLeast"/>
          <w:cantSplit w:val="false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2014 г.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1765,2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6,3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1771,5</w:t>
            </w:r>
          </w:p>
        </w:tc>
      </w:tr>
      <w:tr>
        <w:trPr>
          <w:trHeight w:val="1" w:hRule="atLeast"/>
          <w:cantSplit w:val="false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2015 г.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</w:tr>
      <w:tr>
        <w:trPr>
          <w:trHeight w:val="1" w:hRule="atLeast"/>
          <w:cantSplit w:val="false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2016 г.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</w:tr>
      <w:tr>
        <w:trPr>
          <w:trHeight w:val="1" w:hRule="atLeast"/>
          <w:cantSplit w:val="false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</w:tr>
      <w:tr>
        <w:trPr>
          <w:trHeight w:val="1" w:hRule="atLeast"/>
          <w:cantSplit w:val="false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2018 г.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</w:tr>
      <w:tr>
        <w:trPr>
          <w:trHeight w:val="1" w:hRule="atLeast"/>
          <w:cantSplit w:val="false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2019 г.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</w:tr>
      <w:tr>
        <w:trPr>
          <w:trHeight w:val="1" w:hRule="atLeast"/>
          <w:cantSplit w:val="false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Всего, тыс. руб.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1765,2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6,3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1771,5</w:t>
            </w:r>
          </w:p>
        </w:tc>
      </w:tr>
    </w:tbl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left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left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ab/>
        <w:tab/>
        <w:tab/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Финансирование мероприятий по реализации подпрограммы представлено в таблице 10.</w:t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Таблица 10</w:t>
      </w:r>
    </w:p>
    <w:tbl>
      <w:tblPr>
        <w:jc w:val="left"/>
        <w:tblInd w:w="-5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0" w:type="dxa"/>
          <w:left w:w="53" w:type="dxa"/>
          <w:bottom w:w="0" w:type="dxa"/>
          <w:right w:w="54" w:type="dxa"/>
        </w:tblCellMar>
      </w:tblPr>
      <w:tblGrid>
        <w:gridCol w:w="1080"/>
        <w:gridCol w:w="1590"/>
        <w:gridCol w:w="1305"/>
        <w:gridCol w:w="1125"/>
        <w:gridCol w:w="1305"/>
        <w:gridCol w:w="1305"/>
        <w:gridCol w:w="1470"/>
        <w:gridCol w:w="2209"/>
        <w:gridCol w:w="1423"/>
      </w:tblGrid>
      <w:tr>
        <w:trPr>
          <w:trHeight w:val="1" w:hRule="atLeast"/>
          <w:cantSplit w:val="false"/>
        </w:trPr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N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п/п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Мероприятия подпрограммы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2014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год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2015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год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2016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год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2017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год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2018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год</w:t>
            </w:r>
          </w:p>
        </w:tc>
        <w:tc>
          <w:tcPr>
            <w:tcW w:w="36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2019 год</w:t>
            </w:r>
          </w:p>
        </w:tc>
      </w:tr>
      <w:tr>
        <w:trPr>
          <w:trHeight w:val="745" w:hRule="atLeast"/>
          <w:cantSplit w:val="false"/>
        </w:trPr>
        <w:tc>
          <w:tcPr>
            <w:tcW w:w="1080" w:type="dxa"/>
            <w:tcBorders>
              <w:top w:val="nil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360" w:right="0" w:hanging="0"/>
              <w:jc w:val="left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590" w:type="dxa"/>
            <w:tcBorders>
              <w:top w:val="nil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Мероприятие 1.001  «Организация предоставления дополнительного образования детей»</w:t>
            </w:r>
          </w:p>
        </w:tc>
        <w:tc>
          <w:tcPr>
            <w:tcW w:w="1305" w:type="dxa"/>
            <w:tcBorders>
              <w:top w:val="nil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1745,1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1305" w:type="dxa"/>
            <w:tcBorders>
              <w:top w:val="nil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1305" w:type="dxa"/>
            <w:tcBorders>
              <w:top w:val="nil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1470" w:type="dxa"/>
            <w:tcBorders>
              <w:top w:val="nil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2209" w:type="dxa"/>
            <w:tcBorders>
              <w:top w:val="nil"/>
              <w:left w:val="single" w:sz="2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1289" w:hRule="atLeast"/>
          <w:cantSplit w:val="false"/>
        </w:trPr>
        <w:tc>
          <w:tcPr>
            <w:tcW w:w="1080" w:type="dxa"/>
            <w:tcBorders>
              <w:top w:val="single" w:sz="4" w:space="0" w:color="000001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360" w:right="0" w:hanging="0"/>
              <w:jc w:val="left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Мероприятие 1.002 «Участие детской школы искусств на региональных и зональных конкурсах»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20,1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3632" w:type="dxa"/>
            <w:gridSpan w:val="2"/>
            <w:tcBorders>
              <w:top w:val="single" w:sz="4" w:space="0" w:color="000001"/>
              <w:left w:val="single" w:sz="2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</w:tr>
      <w:tr>
        <w:trPr>
          <w:trHeight w:val="240" w:hRule="atLeast"/>
          <w:cantSplit w:val="false"/>
        </w:trPr>
        <w:tc>
          <w:tcPr>
            <w:tcW w:w="108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360" w:right="0" w:hanging="0"/>
              <w:jc w:val="left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Мероприятие 2.001 «Обеспечение условий для организации учебного процесса и повышения квалификации преподавателей ДШИ»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6,3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3632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</w:tr>
      <w:tr>
        <w:trPr>
          <w:trHeight w:val="336" w:hRule="atLeast"/>
          <w:cantSplit w:val="false"/>
        </w:trPr>
        <w:tc>
          <w:tcPr>
            <w:tcW w:w="108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108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444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Административное мероприятие  2.002  «Организация и проведение собраний, совещаний»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10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Итого</w:t>
            </w:r>
          </w:p>
        </w:tc>
        <w:tc>
          <w:tcPr>
            <w:tcW w:w="15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1771,5</w:t>
            </w:r>
          </w:p>
        </w:tc>
        <w:tc>
          <w:tcPr>
            <w:tcW w:w="11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13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13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5102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</w:tr>
    </w:tbl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Сведения и результаты выполнения мероприятий и административных мероприятий подпрограммы по годам реализации программы приведены в Приложении 2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20"/>
        <w:jc w:val="both"/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  <w:t>Подраздел 4.  Подпрограмма «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szCs w:val="20"/>
          <w:shd w:fill="FFFFFF" w:val="clear"/>
        </w:rPr>
        <w:t>Развитие туризма Сандовского района Тверской области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  <w:t>»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20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Подпрограмма «Развитие туризма Сандовского района» разработана с учетом приоритетов развития экономики Сандовского района в период 2014 - 2019 годов.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20"/>
        <w:jc w:val="both"/>
        <w:rPr>
          <w:rFonts w:eastAsia="Arial" w:cs="Arial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Arial" w:cs="Arial" w:ascii="Times New Roman" w:hAnsi="Times New Roman"/>
          <w:color w:val="00000A"/>
          <w:spacing w:val="0"/>
          <w:sz w:val="20"/>
          <w:szCs w:val="20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20"/>
        <w:jc w:val="both"/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  <w:t>Глава 1. Задачи подпрограммы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Выделение задач подпрограммы и ее соответствие цели программы</w:t>
      </w:r>
      <w:r>
        <w:rPr>
          <w:rFonts w:eastAsia="Times New Roman" w:cs="Times New Roman" w:ascii="Times New Roman" w:hAnsi="Times New Roman"/>
          <w:color w:val="FF0000"/>
          <w:spacing w:val="0"/>
          <w:sz w:val="20"/>
          <w:szCs w:val="2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обусловлено Стратегией развития туризма в Тверской области до 2020 года, утвержденной  распоряжением  Правительства Тверской области от 26.02.2013 № 80-рп, 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в соответствии со стратегией развития Сандовского района до 2025 года.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Реализация подпрограммы будет обеспечиваться решением следующих задач: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 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ab/>
        <w:t>а)  задача   1 «Создание условий для эффективного развития туризма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в Сандовском районе»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б)   задача  2 «Формирование и продвижение туристических услуг,  повышение их качества».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Показатель, характеризующий решение задачи 1 «Создание условий для эффективного развития туризма в Сандовском районе»: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а)</w:t>
      </w:r>
      <w:r>
        <w:rPr>
          <w:rFonts w:eastAsia="Calibri" w:cs="Calibri" w:ascii="Times New Roman" w:hAnsi="Times New Roman"/>
          <w:b/>
          <w:color w:val="000000"/>
          <w:spacing w:val="0"/>
          <w:sz w:val="20"/>
          <w:szCs w:val="2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Количество выпущенных информационных изданий;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б) 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Количество туристов, посетивших район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Показатель, характеризующий решение задачи 2 «Формирование и продвижение туристических услуг,  повышение их качества»:</w:t>
      </w:r>
    </w:p>
    <w:p>
      <w:pPr>
        <w:pStyle w:val="Normal"/>
        <w:tabs>
          <w:tab w:val="left" w:pos="0" w:leader="none"/>
          <w:tab w:val="left" w:pos="90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         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а) 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Количество межмуниципальных контактов в сфере туризма;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FF0000"/>
          <w:spacing w:val="0"/>
          <w:sz w:val="20"/>
          <w:szCs w:val="20"/>
          <w:shd w:fill="FFFFFF" w:val="clear"/>
        </w:rPr>
        <w:t xml:space="preserve">         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б) 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Количество объектов туристско-рекреационной деятельности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Методика расчета показателей и источник получения информации для расчета значения показателей приведены в Приложении 1 к программе.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Значения показателей по годам реализации программы приведены в Приложении 2 к программе.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Calibri" w:cs="Calibri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Calibri" w:cs="Calibri" w:ascii="Times New Roman" w:hAnsi="Times New Roman"/>
          <w:color w:val="00000A"/>
          <w:spacing w:val="0"/>
          <w:sz w:val="20"/>
          <w:szCs w:val="20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  <w:t>Глава 2. Мероприятия подпрограммы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Достижение задачи 1 «Создание условий для эффективного развития туризма в Сандовском районе» планируется по средствам реализации следующих мероприятий: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left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а) мероприятие «Изготовление и распространение сувенирной продукции и рекламных материалов»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left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б)</w:t>
      </w:r>
      <w:r>
        <w:rPr>
          <w:rFonts w:eastAsia="Calibri" w:cs="Calibri" w:ascii="Times New Roman" w:hAnsi="Times New Roman"/>
          <w:b/>
          <w:color w:val="00000A"/>
          <w:spacing w:val="0"/>
          <w:sz w:val="20"/>
          <w:szCs w:val="2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мероприятие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szCs w:val="20"/>
          <w:shd w:fill="FFFFFF" w:val="clear"/>
        </w:rPr>
        <w:t xml:space="preserve"> «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Разработка и установка рекламных баннеров, стендов, указателей»;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left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в)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szCs w:val="2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а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дминистративное мероприятие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"Размещение информации на официальном сайте администрации района в сети Интернет в разделе «Туризм»;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left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д) административное мероприятие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  <w:t xml:space="preserve"> «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Организация и проведение социологических опросов среди населения района, проведение туристических акций»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Достижение задачи 2 «Формирование и продвижение туристических услуг, и повышение их качества» планируется по средствам реализации следующих мероприятий: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left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а) мероприятие «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Организация и проведение межмуниципальных и межрегиональных мероприятий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»; 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left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б) мероприятие «Разработка маршрутов на территории района с максимальным использованием туристических ресурсов района»;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left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в) мероприятие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szCs w:val="20"/>
          <w:shd w:fill="FFFFFF" w:val="clear"/>
        </w:rPr>
        <w:t xml:space="preserve"> «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Развитие музеев «Пчелы» и «Природы»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Перечень показателей, характеризующих выполнение мероприятий и административных мероприятий подпрограммы, представлен в 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таблице 11: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FF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FF0000"/>
          <w:spacing w:val="0"/>
          <w:sz w:val="20"/>
          <w:szCs w:val="20"/>
          <w:shd w:fill="FFFFFF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Табл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ица 11</w:t>
      </w:r>
      <w:r>
        <w:rPr>
          <w:rFonts w:eastAsia="Times New Roman" w:cs="Times New Roman" w:ascii="Times New Roman" w:hAnsi="Times New Roman"/>
          <w:color w:val="FF0000"/>
          <w:spacing w:val="0"/>
          <w:sz w:val="20"/>
          <w:szCs w:val="20"/>
          <w:shd w:fill="FFFFFF" w:val="clear"/>
        </w:rPr>
        <w:tab/>
      </w:r>
    </w:p>
    <w:tbl>
      <w:tblPr>
        <w:jc w:val="left"/>
        <w:tblInd w:w="-74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  <w:right w:val="nil"/>
          <w:insideV w:val="nil"/>
        </w:tblBorders>
        <w:tblCellMar>
          <w:top w:w="0" w:type="dxa"/>
          <w:left w:w="29" w:type="dxa"/>
          <w:bottom w:w="0" w:type="dxa"/>
          <w:right w:w="34" w:type="dxa"/>
        </w:tblCellMar>
      </w:tblPr>
      <w:tblGrid>
        <w:gridCol w:w="1048"/>
        <w:gridCol w:w="8027"/>
        <w:gridCol w:w="1590"/>
      </w:tblGrid>
      <w:tr>
        <w:trPr>
          <w:trHeight w:val="1" w:hRule="atLeast"/>
          <w:cantSplit w:val="false"/>
        </w:trPr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п/п</w:t>
            </w:r>
          </w:p>
        </w:tc>
        <w:tc>
          <w:tcPr>
            <w:tcW w:w="8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Наименование мероприятия и показателя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Единица измерения</w:t>
            </w:r>
          </w:p>
        </w:tc>
      </w:tr>
      <w:tr>
        <w:trPr>
          <w:trHeight w:val="1" w:hRule="atLeast"/>
          <w:cantSplit w:val="false"/>
        </w:trPr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</w:t>
            </w:r>
          </w:p>
        </w:tc>
        <w:tc>
          <w:tcPr>
            <w:tcW w:w="8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3</w:t>
            </w:r>
          </w:p>
        </w:tc>
      </w:tr>
      <w:tr>
        <w:trPr>
          <w:trHeight w:val="1" w:hRule="atLeast"/>
          <w:cantSplit w:val="false"/>
        </w:trPr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1.1</w:t>
            </w:r>
          </w:p>
        </w:tc>
        <w:tc>
          <w:tcPr>
            <w:tcW w:w="8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Мероприятие 1.001 «Изготовление и распространение сувенирной продукции и рекламных материалов»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Тыс. руб.</w:t>
            </w:r>
          </w:p>
        </w:tc>
      </w:tr>
      <w:tr>
        <w:trPr>
          <w:trHeight w:val="1" w:hRule="atLeast"/>
          <w:cantSplit w:val="false"/>
        </w:trPr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8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Показатель 1 «Количество изготовленной сувенирной продукции (брелки, магниты, кружки, рамки, футболки и др.»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Ед.</w:t>
            </w:r>
          </w:p>
        </w:tc>
      </w:tr>
      <w:tr>
        <w:trPr>
          <w:trHeight w:val="551" w:hRule="atLeast"/>
          <w:cantSplit w:val="false"/>
        </w:trPr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8027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Показатель 2 «Число изготовленных, изданных рекламных материалов(буклеты, карты, календари туристических событий, видеоролики и др.)»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Ед.</w:t>
            </w:r>
          </w:p>
        </w:tc>
      </w:tr>
      <w:tr>
        <w:trPr>
          <w:trHeight w:val="1" w:hRule="atLeast"/>
          <w:cantSplit w:val="false"/>
        </w:trPr>
        <w:tc>
          <w:tcPr>
            <w:tcW w:w="1048" w:type="dxa"/>
            <w:tcBorders>
              <w:top w:val="nil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1.2</w:t>
            </w:r>
          </w:p>
        </w:tc>
        <w:tc>
          <w:tcPr>
            <w:tcW w:w="8027" w:type="dxa"/>
            <w:tcBorders>
              <w:top w:val="nil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Мероприятие 1.002  «Разработка и установка рекламных баннеров, стендов, указателей»</w:t>
            </w:r>
          </w:p>
        </w:tc>
        <w:tc>
          <w:tcPr>
            <w:tcW w:w="1590" w:type="dxa"/>
            <w:tcBorders>
              <w:top w:val="nil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Тыс. руб.</w:t>
            </w:r>
          </w:p>
        </w:tc>
      </w:tr>
      <w:tr>
        <w:trPr>
          <w:trHeight w:val="1" w:hRule="atLeast"/>
          <w:cantSplit w:val="false"/>
        </w:trPr>
        <w:tc>
          <w:tcPr>
            <w:tcW w:w="1048" w:type="dxa"/>
            <w:tcBorders>
              <w:top w:val="nil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8027" w:type="dxa"/>
            <w:tcBorders>
              <w:top w:val="nil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Показатель 1 «Количество установленных стендов, баннеров, указателей»</w:t>
            </w:r>
          </w:p>
        </w:tc>
        <w:tc>
          <w:tcPr>
            <w:tcW w:w="1590" w:type="dxa"/>
            <w:tcBorders>
              <w:top w:val="nil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единиц</w:t>
            </w:r>
          </w:p>
        </w:tc>
      </w:tr>
      <w:tr>
        <w:trPr>
          <w:trHeight w:val="1" w:hRule="atLeast"/>
          <w:cantSplit w:val="false"/>
        </w:trPr>
        <w:tc>
          <w:tcPr>
            <w:tcW w:w="1048" w:type="dxa"/>
            <w:tcBorders>
              <w:top w:val="nil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1.3</w:t>
            </w:r>
          </w:p>
        </w:tc>
        <w:tc>
          <w:tcPr>
            <w:tcW w:w="8027" w:type="dxa"/>
            <w:tcBorders>
              <w:top w:val="nil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Административное мероприятие 1.003  "Размещение информации на официальном сайте администрации района в сети Интернет в разделе "Туризм"</w:t>
            </w:r>
          </w:p>
        </w:tc>
        <w:tc>
          <w:tcPr>
            <w:tcW w:w="1590" w:type="dxa"/>
            <w:tcBorders>
              <w:top w:val="nil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</w:tr>
      <w:tr>
        <w:trPr>
          <w:trHeight w:val="1" w:hRule="atLeast"/>
          <w:cantSplit w:val="false"/>
        </w:trPr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8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Показатель 1 «Количество размещенных материалов»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единиц</w:t>
            </w:r>
          </w:p>
        </w:tc>
      </w:tr>
      <w:tr>
        <w:trPr>
          <w:trHeight w:val="1" w:hRule="atLeast"/>
          <w:cantSplit w:val="false"/>
        </w:trPr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1.4</w:t>
            </w:r>
          </w:p>
        </w:tc>
        <w:tc>
          <w:tcPr>
            <w:tcW w:w="8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Административное мероприятие 1.004 «Организация и проведение социологических опросов среди населения района, проведение туристических акций»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</w:tr>
      <w:tr>
        <w:trPr>
          <w:trHeight w:val="269" w:hRule="atLeast"/>
          <w:cantSplit w:val="false"/>
        </w:trPr>
        <w:tc>
          <w:tcPr>
            <w:tcW w:w="1048" w:type="dxa"/>
            <w:tcBorders>
              <w:top w:val="nil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8027" w:type="dxa"/>
            <w:tcBorders>
              <w:top w:val="nil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Показатель 1  «Число проведенных опросов среди населения»</w:t>
            </w:r>
          </w:p>
        </w:tc>
        <w:tc>
          <w:tcPr>
            <w:tcW w:w="1590" w:type="dxa"/>
            <w:tcBorders>
              <w:top w:val="nil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единиц</w:t>
            </w:r>
          </w:p>
        </w:tc>
      </w:tr>
      <w:tr>
        <w:trPr>
          <w:trHeight w:val="336" w:hRule="atLeast"/>
          <w:cantSplit w:val="false"/>
        </w:trPr>
        <w:tc>
          <w:tcPr>
            <w:tcW w:w="104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8027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Показатель 2 «Число проведенных туристических акций»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 xml:space="preserve">единиц  </w:t>
            </w:r>
          </w:p>
        </w:tc>
      </w:tr>
      <w:tr>
        <w:trPr>
          <w:trHeight w:val="444" w:hRule="atLeast"/>
          <w:cantSplit w:val="false"/>
        </w:trPr>
        <w:tc>
          <w:tcPr>
            <w:tcW w:w="1048" w:type="dxa"/>
            <w:tcBorders>
              <w:top w:val="nil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2.1</w:t>
            </w:r>
          </w:p>
        </w:tc>
        <w:tc>
          <w:tcPr>
            <w:tcW w:w="8027" w:type="dxa"/>
            <w:tcBorders>
              <w:top w:val="nil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Мероприятие 2.001 «Организация и проведение межмуниципальных и межрегиональных мероприятий»</w:t>
            </w:r>
          </w:p>
        </w:tc>
        <w:tc>
          <w:tcPr>
            <w:tcW w:w="1590" w:type="dxa"/>
            <w:tcBorders>
              <w:top w:val="nil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Тыс. руб.</w:t>
            </w:r>
          </w:p>
        </w:tc>
      </w:tr>
      <w:tr>
        <w:trPr>
          <w:trHeight w:val="272" w:hRule="atLeast"/>
          <w:cantSplit w:val="false"/>
        </w:trPr>
        <w:tc>
          <w:tcPr>
            <w:tcW w:w="104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802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Показатель 1«Количество межмуниципальных и межрегиональных мероприятий»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единиц</w:t>
            </w:r>
          </w:p>
        </w:tc>
      </w:tr>
      <w:tr>
        <w:trPr>
          <w:trHeight w:val="261" w:hRule="atLeast"/>
          <w:cantSplit w:val="false"/>
        </w:trPr>
        <w:tc>
          <w:tcPr>
            <w:tcW w:w="104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2.2</w:t>
            </w:r>
          </w:p>
        </w:tc>
        <w:tc>
          <w:tcPr>
            <w:tcW w:w="802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 xml:space="preserve">Мероприятие 2.002 «Разработка маршрутов на территории района  с максимальным использованием ресурсов района» 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Тыс. руб.</w:t>
            </w:r>
          </w:p>
        </w:tc>
      </w:tr>
      <w:tr>
        <w:trPr>
          <w:trHeight w:val="102" w:hRule="atLeast"/>
          <w:cantSplit w:val="false"/>
        </w:trPr>
        <w:tc>
          <w:tcPr>
            <w:tcW w:w="104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802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Показатель 1 «Количество разработанных маршрутов»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единиц</w:t>
            </w:r>
          </w:p>
        </w:tc>
      </w:tr>
      <w:tr>
        <w:trPr>
          <w:trHeight w:val="144" w:hRule="atLeast"/>
          <w:cantSplit w:val="false"/>
        </w:trPr>
        <w:tc>
          <w:tcPr>
            <w:tcW w:w="104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802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Показатель 2 «Число туристических придорожных комплексов»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единиц</w:t>
            </w:r>
          </w:p>
        </w:tc>
      </w:tr>
      <w:tr>
        <w:trPr>
          <w:trHeight w:val="168" w:hRule="atLeast"/>
          <w:cantSplit w:val="false"/>
        </w:trPr>
        <w:tc>
          <w:tcPr>
            <w:tcW w:w="104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2.3</w:t>
            </w:r>
          </w:p>
        </w:tc>
        <w:tc>
          <w:tcPr>
            <w:tcW w:w="802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Мероприятие 2.003 «Развитие музеев «Пчелы» и «Природы»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Тыс. руб.</w:t>
            </w:r>
          </w:p>
        </w:tc>
      </w:tr>
      <w:tr>
        <w:trPr>
          <w:trHeight w:val="120" w:hRule="atLeast"/>
          <w:cantSplit w:val="false"/>
        </w:trPr>
        <w:tc>
          <w:tcPr>
            <w:tcW w:w="104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802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Показатель 1 «Количество новых экспозиций»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единиц</w:t>
            </w:r>
          </w:p>
        </w:tc>
      </w:tr>
      <w:tr>
        <w:trPr>
          <w:trHeight w:val="216" w:hRule="atLeast"/>
          <w:cantSplit w:val="false"/>
        </w:trPr>
        <w:tc>
          <w:tcPr>
            <w:tcW w:w="104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802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Показатель 2 «Число участий в районных, региональных, межрегиональных ярмарках, выставках, конференциях, форумах, семинарах»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единиц</w:t>
            </w:r>
          </w:p>
        </w:tc>
      </w:tr>
      <w:tr>
        <w:trPr>
          <w:trHeight w:val="1" w:hRule="atLeast"/>
          <w:cantSplit w:val="false"/>
        </w:trPr>
        <w:tc>
          <w:tcPr>
            <w:tcW w:w="1048" w:type="dxa"/>
            <w:tcBorders>
              <w:top w:val="nil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8027" w:type="dxa"/>
            <w:tcBorders>
              <w:top w:val="nil"/>
              <w:left w:val="single" w:sz="4" w:space="0" w:color="000080"/>
              <w:bottom w:val="single" w:sz="4" w:space="0" w:color="000080"/>
              <w:insideH w:val="single" w:sz="4" w:space="0" w:color="000080"/>
              <w:right w:val="nil"/>
              <w:insideV w:val="nil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Показатель 3    «Количество заседаний клуба пчеловодов»</w:t>
            </w:r>
          </w:p>
        </w:tc>
        <w:tc>
          <w:tcPr>
            <w:tcW w:w="1590" w:type="dxa"/>
            <w:tcBorders>
              <w:top w:val="nil"/>
              <w:left w:val="single" w:sz="4" w:space="0" w:color="000080"/>
              <w:bottom w:val="single" w:sz="4" w:space="0" w:color="000080"/>
              <w:insideH w:val="single" w:sz="4" w:space="0" w:color="000080"/>
              <w:right w:val="single" w:sz="4" w:space="0" w:color="000080"/>
              <w:insideV w:val="single" w:sz="4" w:space="0" w:color="000080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единиц</w:t>
            </w:r>
          </w:p>
        </w:tc>
      </w:tr>
    </w:tbl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Сведения и результаты выполнения мероприятий и административных мероприятий подпрограммы по годам реализации программы приведены в Приложении 2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 xml:space="preserve">Реализация мероприятий подпрограммы осуществляется на основе расходных обязательств МО «Сандовский район». В течение всего периода действия подпрограммы расходы на ее реализацию, подлежат включению в решение о местном  бюджете в объеме,  предусмотренном в действующей редакции программы на соответствующие финансовые годы.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  <w:t>Глава 3. Объем финансовых ресурсов, необходимый для реализации подпрограммы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20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Объем ресурсов, необходимый для реализации подпрограммы, 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 xml:space="preserve">составит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  1200,0</w:t>
      </w:r>
      <w:r>
        <w:rPr>
          <w:rFonts w:eastAsia="Times New Roman" w:cs="Times New Roman" w:ascii="Times New Roman" w:hAnsi="Times New Roman"/>
          <w:color w:val="C00000"/>
          <w:spacing w:val="0"/>
          <w:sz w:val="20"/>
          <w:szCs w:val="2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тыс. рублей.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20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Расходы районного бюджета МО «Сандовский район» на реализацию задач подпрограммы по годам реализации программы представлены в таблице 12.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right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ab/>
        <w:tab/>
        <w:tab/>
        <w:tab/>
        <w:tab/>
        <w:tab/>
        <w:tab/>
        <w:tab/>
        <w:tab/>
        <w:t>Таблица 12</w:t>
        <w:tab/>
        <w:tab/>
        <w:tab/>
        <w:tab/>
        <w:t xml:space="preserve">                                                                                            </w:t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59"/>
        <w:gridCol w:w="3541"/>
        <w:gridCol w:w="3975"/>
        <w:gridCol w:w="1590"/>
      </w:tblGrid>
      <w:tr>
        <w:trPr>
          <w:trHeight w:val="1" w:hRule="atLeast"/>
          <w:cantSplit w:val="false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Годы реализации программы</w:t>
            </w:r>
          </w:p>
        </w:tc>
        <w:tc>
          <w:tcPr>
            <w:tcW w:w="75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 xml:space="preserve">Объем бюджетных ассигнований, выделенный на реализацию подпрограммы </w:t>
              <w:br/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Развитие туризма Сандовского района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», тыс. руб.</w:t>
            </w:r>
          </w:p>
        </w:tc>
        <w:tc>
          <w:tcPr>
            <w:tcW w:w="1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Итого,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тыс. руб.</w:t>
            </w:r>
          </w:p>
        </w:tc>
      </w:tr>
      <w:tr>
        <w:trPr>
          <w:trHeight w:val="1" w:hRule="atLeast"/>
          <w:cantSplit w:val="false"/>
        </w:trPr>
        <w:tc>
          <w:tcPr>
            <w:tcW w:w="15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Задача 1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 xml:space="preserve">«Создание условий для эффективного развития туризма в Сандовском районе» </w:t>
            </w:r>
          </w:p>
        </w:tc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Задача 2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 xml:space="preserve">«Формирование и продвижение туристических услуг,  повышение их качества» </w:t>
            </w:r>
          </w:p>
        </w:tc>
        <w:tc>
          <w:tcPr>
            <w:tcW w:w="15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2014 г.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</w:tr>
      <w:tr>
        <w:trPr>
          <w:trHeight w:val="379" w:hRule="atLeast"/>
          <w:cantSplit w:val="false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2015 г.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</w:tr>
      <w:tr>
        <w:trPr>
          <w:trHeight w:val="1" w:hRule="atLeast"/>
          <w:cantSplit w:val="false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2016 г.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</w:tr>
      <w:tr>
        <w:trPr>
          <w:trHeight w:val="1" w:hRule="atLeast"/>
          <w:cantSplit w:val="false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2017 г.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</w:tr>
      <w:tr>
        <w:trPr>
          <w:trHeight w:val="1" w:hRule="atLeast"/>
          <w:cantSplit w:val="false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2018 г.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70,0</w:t>
            </w:r>
          </w:p>
        </w:tc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530,0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600,0</w:t>
            </w:r>
          </w:p>
        </w:tc>
      </w:tr>
      <w:tr>
        <w:trPr>
          <w:trHeight w:val="1" w:hRule="atLeast"/>
          <w:cantSplit w:val="false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2019 г.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70,0</w:t>
            </w:r>
          </w:p>
        </w:tc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530,0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600,0</w:t>
            </w:r>
          </w:p>
        </w:tc>
      </w:tr>
      <w:tr>
        <w:trPr>
          <w:trHeight w:val="1" w:hRule="atLeast"/>
          <w:cantSplit w:val="false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Всего, тыс. руб.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140,0</w:t>
            </w:r>
          </w:p>
        </w:tc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1060,0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</w:tbl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left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ab/>
        <w:tab/>
        <w:tab/>
        <w:tab/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left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Финансирование мероприятий по реализации подпрограммы представлено в таблице 13.</w:t>
        <w:tab/>
        <w:tab/>
        <w:tab/>
        <w:tab/>
        <w:t xml:space="preserve">                                                                       Таблица 13</w:t>
      </w:r>
    </w:p>
    <w:tbl>
      <w:tblPr>
        <w:jc w:val="left"/>
        <w:tblInd w:w="-5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0" w:type="dxa"/>
          <w:left w:w="53" w:type="dxa"/>
          <w:bottom w:w="0" w:type="dxa"/>
          <w:right w:w="54" w:type="dxa"/>
        </w:tblCellMar>
      </w:tblPr>
      <w:tblGrid>
        <w:gridCol w:w="566"/>
        <w:gridCol w:w="4429"/>
        <w:gridCol w:w="840"/>
        <w:gridCol w:w="855"/>
        <w:gridCol w:w="900"/>
        <w:gridCol w:w="975"/>
        <w:gridCol w:w="960"/>
        <w:gridCol w:w="1140"/>
      </w:tblGrid>
      <w:tr>
        <w:trPr>
          <w:trHeight w:val="1" w:hRule="atLeast"/>
          <w:cantSplit w:val="false"/>
        </w:trPr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N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п/п</w:t>
            </w:r>
          </w:p>
        </w:tc>
        <w:tc>
          <w:tcPr>
            <w:tcW w:w="4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Мероприятия подпрограммы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2014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год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2015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год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2016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год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2017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год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2018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год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2019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год</w:t>
            </w:r>
          </w:p>
        </w:tc>
      </w:tr>
      <w:tr>
        <w:trPr>
          <w:trHeight w:val="841" w:hRule="atLeast"/>
          <w:cantSplit w:val="false"/>
        </w:trPr>
        <w:tc>
          <w:tcPr>
            <w:tcW w:w="566" w:type="dxa"/>
            <w:tcBorders>
              <w:top w:val="nil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1.</w:t>
            </w:r>
          </w:p>
        </w:tc>
        <w:tc>
          <w:tcPr>
            <w:tcW w:w="4429" w:type="dxa"/>
            <w:tcBorders>
              <w:top w:val="nil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Мероприятие 1.001 «Изготовление и распространение сувенирной продукции и рекламных материалов»</w:t>
            </w:r>
          </w:p>
        </w:tc>
        <w:tc>
          <w:tcPr>
            <w:tcW w:w="840" w:type="dxa"/>
            <w:tcBorders>
              <w:top w:val="nil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855" w:type="dxa"/>
            <w:tcBorders>
              <w:top w:val="nil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975" w:type="dxa"/>
            <w:tcBorders>
              <w:top w:val="nil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60,0</w:t>
            </w:r>
          </w:p>
        </w:tc>
        <w:tc>
          <w:tcPr>
            <w:tcW w:w="1140" w:type="dxa"/>
            <w:tcBorders>
              <w:top w:val="nil"/>
              <w:left w:val="single" w:sz="2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60,0</w:t>
            </w:r>
          </w:p>
        </w:tc>
      </w:tr>
      <w:tr>
        <w:trPr>
          <w:trHeight w:val="300" w:hRule="atLeast"/>
          <w:cantSplit w:val="false"/>
        </w:trPr>
        <w:tc>
          <w:tcPr>
            <w:tcW w:w="56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2.</w:t>
            </w:r>
          </w:p>
        </w:tc>
        <w:tc>
          <w:tcPr>
            <w:tcW w:w="44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Мероприятие 1.002                                                                          «Разработка и установка рекламных баннеров, стендов, указателей»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10,0</w:t>
            </w:r>
          </w:p>
        </w:tc>
      </w:tr>
      <w:tr>
        <w:trPr>
          <w:trHeight w:val="312" w:hRule="atLeast"/>
          <w:cantSplit w:val="false"/>
        </w:trPr>
        <w:tc>
          <w:tcPr>
            <w:tcW w:w="56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3.</w:t>
            </w:r>
          </w:p>
        </w:tc>
        <w:tc>
          <w:tcPr>
            <w:tcW w:w="44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Административное мероприятие 1.003  «Размещение информации на официальном сайте администрации района в сети Интернет в разделе «Туризм»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</w:tr>
      <w:tr>
        <w:trPr>
          <w:trHeight w:val="348" w:hRule="atLeast"/>
          <w:cantSplit w:val="false"/>
        </w:trPr>
        <w:tc>
          <w:tcPr>
            <w:tcW w:w="56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4.</w:t>
            </w:r>
          </w:p>
        </w:tc>
        <w:tc>
          <w:tcPr>
            <w:tcW w:w="44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Административное мероприятие 1.004 «Организация и проведение социологических опросов среди населения района, проведение туристических акций»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</w:tr>
      <w:tr>
        <w:trPr>
          <w:trHeight w:val="396" w:hRule="atLeast"/>
          <w:cantSplit w:val="false"/>
        </w:trPr>
        <w:tc>
          <w:tcPr>
            <w:tcW w:w="56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5.</w:t>
            </w:r>
          </w:p>
        </w:tc>
        <w:tc>
          <w:tcPr>
            <w:tcW w:w="44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zCs w:val="20"/>
                <w:shd w:fill="FFFFFF" w:val="clear"/>
              </w:rPr>
              <w:t>Мероприятие 2.001                               «Организация и проведение межмуниципальных и межрегиональных мероприятий»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500,0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500,0</w:t>
            </w:r>
          </w:p>
        </w:tc>
      </w:tr>
      <w:tr>
        <w:trPr>
          <w:trHeight w:val="276" w:hRule="atLeast"/>
          <w:cantSplit w:val="false"/>
        </w:trPr>
        <w:tc>
          <w:tcPr>
            <w:tcW w:w="56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6.</w:t>
            </w:r>
          </w:p>
        </w:tc>
        <w:tc>
          <w:tcPr>
            <w:tcW w:w="44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 xml:space="preserve">Мероприятие 2.002 «Разработка маршрутов на территории района  с максимальным использованием ресурсов района» 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2,0</w:t>
            </w:r>
          </w:p>
        </w:tc>
      </w:tr>
      <w:tr>
        <w:trPr>
          <w:trHeight w:val="312" w:hRule="atLeast"/>
          <w:cantSplit w:val="false"/>
        </w:trPr>
        <w:tc>
          <w:tcPr>
            <w:tcW w:w="56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7.</w:t>
            </w:r>
          </w:p>
        </w:tc>
        <w:tc>
          <w:tcPr>
            <w:tcW w:w="44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Мероприятие 2.003          «Развитие музеев "Пчелы" и "Природы»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28,0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28,0</w:t>
            </w:r>
          </w:p>
        </w:tc>
      </w:tr>
      <w:tr>
        <w:trPr>
          <w:trHeight w:val="276" w:hRule="atLeast"/>
          <w:cantSplit w:val="false"/>
        </w:trPr>
        <w:tc>
          <w:tcPr>
            <w:tcW w:w="4995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600,0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600,0</w:t>
            </w:r>
          </w:p>
        </w:tc>
      </w:tr>
    </w:tbl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  <w:t>Раздел 4. Обеспечивающая подпрограмма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left"/>
        <w:rPr>
          <w:rFonts w:eastAsia="Times New Roman" w:cs="Times New Roman" w:ascii="Times New Roman" w:hAnsi="Times New Roman"/>
          <w:b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szCs w:val="20"/>
          <w:shd w:fill="FFFFFF" w:val="clear"/>
        </w:rPr>
        <w:t>Подраздел 1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left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Административные мероприятия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Calibri" w:cs="Calibri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В рамках обеспечивающей подпрограммы предусмотрено выполнение отделом 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 xml:space="preserve">культуры администрации муниципального образования «Сандовский район»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следующих административных мероприятий</w:t>
      </w:r>
      <w:r>
        <w:rPr>
          <w:rFonts w:eastAsia="Calibri" w:cs="Calibri" w:ascii="Times New Roman" w:hAnsi="Times New Roman"/>
          <w:color w:val="00000A"/>
          <w:spacing w:val="0"/>
          <w:sz w:val="20"/>
          <w:szCs w:val="20"/>
          <w:shd w:fill="FFFFFF" w:val="clear"/>
        </w:rPr>
        <w:t>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20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а) административное мероприятие «Разработка проектов нормативных правовых актов Сандовского района по вопросам, относящимся к сфере ведения отдела культуры 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администрации муниципального образования «Сандовский район»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20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б) административное мероприятие «Организация и проведение совещаний с руководителями подразделений отдела культуры 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 xml:space="preserve">администрации муниципального образования «Сандовский район»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по актуальным вопросам отрасли»;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20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в) административное мероприятие «Взаимодействие с региональными органами власти, организациями по вопросам реализации совместных проектов в сфере культуры»;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20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г) административное мероприятие  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Сандовского района, совершенствования антинаркотической пропаганды, популяризации здорового образа жизни, противодействия экстремистскому сознанию и др.»;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20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д) административное мероприятие «Информационное наполнение сайта администрации района в информационно-телекоммуникационной сети Интернет в разделе «Культура» и  «Туризм».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Выполнение административных мероприятия обеспечивающей подпрограммы оценивается с помощью показателей,  перечень которых и их значения по годам реализации муниципальной программы приведены в приложении 2 к муниципальной программе.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  <w:t>Подраздел II. Меры муниципального регулирования.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Меры муниципального регулирования в сфере реализации программы не предусмотрены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left"/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left"/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  <w:t>Подраздел III Меры муниципального управления муниципальной собственностью Сандовского района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Меры муниципального управления муниципальной собственностью Сандовского района в программе не предусмотрены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left"/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left"/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szCs w:val="20"/>
          <w:shd w:fill="FFFFFF" w:val="clear"/>
        </w:rPr>
        <w:t>Подраздел IV. Обеспечение деятельности администратора программы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В муниципальную программу включены расходы на управление администратора программы - отдела культуры администрации муниципального образования «Сандовский район».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Общая сумма расходов на обеспечение деятельности администратора муниципальной программы, выделенная на период реализации муниципальной программы, составляет  1593,3</w:t>
      </w:r>
      <w:r>
        <w:rPr>
          <w:rFonts w:eastAsia="Times New Roman" w:cs="Times New Roman" w:ascii="Times New Roman" w:hAnsi="Times New Roman"/>
          <w:color w:val="C00000"/>
          <w:spacing w:val="0"/>
          <w:sz w:val="20"/>
          <w:szCs w:val="2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тыс. руб.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Объем бюджетных ассигнований, выделенный на обеспечение деятельности администратора муниципальной программы, по годам реализации муниципальной программы приведен в таблице 14.</w:t>
      </w:r>
    </w:p>
    <w:p>
      <w:pPr>
        <w:pStyle w:val="Normal"/>
        <w:suppressAutoHyphens w:val="true"/>
        <w:bidi w:val="0"/>
        <w:spacing w:lineRule="auto" w:line="240" w:before="0" w:after="0"/>
        <w:ind w:left="142" w:right="0" w:firstLine="425"/>
        <w:jc w:val="right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142" w:right="0" w:firstLine="425"/>
        <w:jc w:val="right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Таблица 14</w:t>
      </w:r>
    </w:p>
    <w:tbl>
      <w:tblPr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11"/>
        <w:gridCol w:w="1438"/>
        <w:gridCol w:w="1"/>
        <w:gridCol w:w="1084"/>
        <w:gridCol w:w="1"/>
        <w:gridCol w:w="1085"/>
        <w:gridCol w:w="1"/>
        <w:gridCol w:w="1086"/>
        <w:gridCol w:w="1"/>
        <w:gridCol w:w="1085"/>
        <w:gridCol w:w="1"/>
        <w:gridCol w:w="1086"/>
        <w:gridCol w:w="1"/>
        <w:gridCol w:w="1085"/>
        <w:gridCol w:w="1"/>
        <w:gridCol w:w="1"/>
        <w:gridCol w:w="1137"/>
      </w:tblGrid>
      <w:tr>
        <w:trPr>
          <w:trHeight w:val="1" w:hRule="atLeast"/>
          <w:cantSplit w:val="false"/>
        </w:trPr>
        <w:tc>
          <w:tcPr>
            <w:tcW w:w="5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п/п</w:t>
            </w:r>
          </w:p>
        </w:tc>
        <w:tc>
          <w:tcPr>
            <w:tcW w:w="14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Обеспечивающая подпрограмма</w:t>
            </w:r>
          </w:p>
        </w:tc>
        <w:tc>
          <w:tcPr>
            <w:tcW w:w="6519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По годам реализации государственной программы, тыс. руб.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 xml:space="preserve">Всего,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тыс. руб.</w:t>
            </w:r>
          </w:p>
        </w:tc>
      </w:tr>
      <w:tr>
        <w:trPr>
          <w:trHeight w:val="1" w:hRule="atLeast"/>
          <w:cantSplit w:val="false"/>
        </w:trPr>
        <w:tc>
          <w:tcPr>
            <w:tcW w:w="51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4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0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2014 г.</w:t>
            </w:r>
          </w:p>
        </w:tc>
        <w:tc>
          <w:tcPr>
            <w:tcW w:w="1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2015 г.</w:t>
            </w:r>
          </w:p>
        </w:tc>
        <w:tc>
          <w:tcPr>
            <w:tcW w:w="10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2016 г.</w:t>
            </w:r>
          </w:p>
        </w:tc>
        <w:tc>
          <w:tcPr>
            <w:tcW w:w="1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2017 г.</w:t>
            </w:r>
          </w:p>
        </w:tc>
        <w:tc>
          <w:tcPr>
            <w:tcW w:w="10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2018 г.</w:t>
            </w:r>
          </w:p>
        </w:tc>
        <w:tc>
          <w:tcPr>
            <w:tcW w:w="1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2019 г.</w:t>
            </w:r>
          </w:p>
        </w:tc>
        <w:tc>
          <w:tcPr>
            <w:tcW w:w="11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287" w:hRule="atLeast"/>
          <w:cantSplit w:val="false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Обеспечение деятельности администратора муниципальной программы</w:t>
            </w:r>
          </w:p>
        </w:tc>
        <w:tc>
          <w:tcPr>
            <w:tcW w:w="10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1593,3</w:t>
            </w:r>
          </w:p>
        </w:tc>
        <w:tc>
          <w:tcPr>
            <w:tcW w:w="1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10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1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10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0,00,0</w:t>
            </w:r>
          </w:p>
        </w:tc>
        <w:tc>
          <w:tcPr>
            <w:tcW w:w="1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1593,3</w:t>
            </w:r>
          </w:p>
        </w:tc>
      </w:tr>
      <w:tr>
        <w:trPr>
          <w:trHeight w:val="1" w:hRule="atLeast"/>
          <w:cantSplit w:val="false"/>
        </w:trPr>
        <w:tc>
          <w:tcPr>
            <w:tcW w:w="19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Итого, тыс. руб.</w:t>
            </w:r>
          </w:p>
        </w:tc>
        <w:tc>
          <w:tcPr>
            <w:tcW w:w="10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1593,3</w:t>
            </w:r>
          </w:p>
        </w:tc>
        <w:tc>
          <w:tcPr>
            <w:tcW w:w="1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10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1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10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1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zCs w:val="20"/>
                <w:shd w:fill="FFFFFF" w:val="clear"/>
              </w:rPr>
              <w:t>1593,3</w:t>
            </w:r>
          </w:p>
        </w:tc>
      </w:tr>
    </w:tbl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Расходы на обеспечение деятельности администратора программы по годам реализации программы в разрезе дополнительного аналитического кода приведены в приложении 1к программе.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szCs w:val="20"/>
          <w:shd w:fill="FFFFFF" w:val="clear"/>
        </w:rPr>
        <w:t>Раздел 5. Механизм управления и мониторинга реализации программы</w:t>
      </w:r>
    </w:p>
    <w:p>
      <w:pPr>
        <w:pStyle w:val="Normal"/>
        <w:tabs>
          <w:tab w:val="left" w:pos="825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ab/>
        <w:t>Организация управления реализацией программы, а также контроль за ходом ее выполнения осуществляется отделом культуры администрации муниципального образования «Сандовский район» в течение периода, на который она разработана.</w:t>
      </w:r>
    </w:p>
    <w:p>
      <w:pPr>
        <w:pStyle w:val="Normal"/>
        <w:tabs>
          <w:tab w:val="left" w:pos="82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ab/>
        <w:t xml:space="preserve">Механизм реализации программы включает в себя нормативные правовые акты, формирующие комплексную систему законодательного и организационно-правового сопровождения выполнения мероприятий программы. </w:t>
      </w:r>
    </w:p>
    <w:p>
      <w:pPr>
        <w:pStyle w:val="Normal"/>
        <w:tabs>
          <w:tab w:val="left" w:pos="825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ab/>
        <w:t>Программа реализуется путем: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- принятия необходимых распоряжений, постановлений, приказов;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- организации работы по реализации запланированных в программе мероприятий;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- заключения договоров, соглашений;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- подготовки информации и отчетов по реализации программы.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Управление реализацией программы предусматривает организацию выполнения мероприятий программы 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исполнителями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 программы в соответствии с утвержденными ежегодными планами мероприятий по реализации программы. Ежегодно в срок до 15 января администратор программы осуществляет разработку плана мероприятий по реализации программы. Структурные подразделения администратора и исполнители программы обеспечивают своевременное и полное выполнение программы.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Внесение изменений в  программу утверждается постановлением Главы администрации Сандовского района.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Мониторинг реализации программы осуществляется в течении всего периода ее реализации и предусматривает: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а) ежеквартальную оценку по выполнению ежегодного плана мероприятий по реализации программы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б) корректировку (при необходимости) ежегодного плана мероприятий по реализации программы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в) формирование отчета о  реализации программы за отчетный финансовый год;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г) формирование доклада  о реализации программы в отчетном финансовом году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Администратор программы осуществляет ежеквартальный и ежегодный мониторинги реализации программы.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Ежеквартальный мониторинг реализации программы производится по результатам второго и третьего квартала текущего года в виде квартального отчета о реализации плана мероприятий по реализации программы и оценку возможностей достижения запланированных значений показателей результатов программы.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Ежегодный мониторинг реализации программы осуществляется путем составления Отчета о реализации программы за отчетный финансовый год. К отчету о реализации программы за отчетный финансовый год  прилагается пояснительная записка, которая должна содержать: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а) данные о целевом использовании районного бюджета Сандовского района (объемах привлеченных средств);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б) оценку фактического использования финансовых ресурсов и достигнутых показателей программы;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в) оценку возможности использования запланированных финансовых ресурсов и достижения запланированных значений показателей программы до окончания срока ее реализации;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г) результаты деятельности администратора программы по управлению реализацией программы;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д) оценку эффективности реализации программы за отчетный финансовый год.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Годовые отчеты о реализации программы публикуются в газете «Сандовские вести», размещаются в открытом доступе на официальном сайте Администрации Сандовского района в информационно-телекоммуникационной сети «Интернет»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Источниками информации для проведения мониторинга реализации программы являются: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а) отчеты по использованию средств на реализацию программы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б) отчеты по выполнению муниципальными учреждениями культуры района, находящимися в ведении отдела культуры администрации муниципального образования «Сандовский район», муниципальных заданий на оказание муниципальных услуг (выполнение работ);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в) отчеты ответственных исполнителей администратора муниципальной программы;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г) социологические опросы 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с целью выявления уровня удовлетворенности населения Сандовского района культурной жизнью в районе;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д) другие источники.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Для координации действий в процессе реализации программы отдел культуры администрация МО «Сандовский район» взаимодействует с организациями, учреждениями района; со средствами массовой информации;  администрациями сельских поселений.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В реализации мероприятий муниципальной программы принимают участие отдел культуры администрации муниципального образования «Сандовский район», муниципальные учреждения Сандовского района, находящиеся в ведении отдела культуры,  а также организации, определяемые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Мероприятия муниципальной программы реализуются в соответствии с законодательством.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szCs w:val="20"/>
          <w:shd w:fill="FFFFFF" w:val="clear"/>
        </w:rPr>
        <w:t>Раздел 6. Ожидаемые результаты и оценка эффективности реализации программы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Реализация программы позволит</w:t>
      </w:r>
      <w:r>
        <w:rPr>
          <w:rFonts w:eastAsia="Times New Roman" w:cs="Times New Roman" w:ascii="Times New Roman" w:hAnsi="Times New Roman"/>
          <w:color w:val="FF0000"/>
          <w:spacing w:val="0"/>
          <w:sz w:val="20"/>
          <w:szCs w:val="2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повысить  качество и разнообразие услуг, предоставляемых в сфере культуры и искусства, удовлетворить  потребности в развитии и реализации культурного и духовного потенциала населения района; сделать Сандовский район ещё более привлекательным для жителей других областей  и туристов, посещающих  туристические объекты района.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Для оценки хода и результативности реализации программы, разработаны ожидаемые конечные результаты  и целевые показатели.</w:t>
      </w:r>
    </w:p>
    <w:p>
      <w:pPr>
        <w:pStyle w:val="Normal"/>
        <w:suppressAutoHyphens w:val="true"/>
        <w:bidi w:val="0"/>
        <w:spacing w:lineRule="auto" w:line="240" w:before="0" w:after="0"/>
        <w:ind w:left="15" w:right="561" w:firstLine="693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Реализация основных мероприятий программы приведёт к:</w:t>
      </w:r>
    </w:p>
    <w:p>
      <w:pPr>
        <w:pStyle w:val="Normal"/>
        <w:suppressAutoHyphens w:val="true"/>
        <w:bidi w:val="0"/>
        <w:spacing w:lineRule="auto" w:line="240" w:before="0" w:after="0"/>
        <w:ind w:left="0" w:right="561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- Уровень удовлетворенности населения качеством услуг, предоставленных учреждениями культуры от 71% до 75%;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- Количество муниципальных услуг в сфере культуры, предоставляемых муниципальными учреждениями культуры Сандовского района – 4;</w:t>
      </w:r>
    </w:p>
    <w:p>
      <w:pPr>
        <w:pStyle w:val="Normal"/>
        <w:widowControl w:val="false"/>
        <w:bidi w:val="0"/>
        <w:spacing w:lineRule="auto" w:line="240" w:before="0" w:after="0"/>
        <w:ind w:left="33" w:right="0" w:hanging="0"/>
        <w:jc w:val="left"/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>- Отношение средней заработной платы работников учреждений культуры к средней заработной плате в Тверской области –от 64,9% до 100%;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zCs w:val="20"/>
          <w:shd w:fill="FFFFFF" w:val="clear"/>
        </w:rPr>
        <w:t xml:space="preserve">- Увеличение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числа туристов, посетивших район – от 100 до 600 чел.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680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Оценку эффективности реализации программы  осуществляет администратор программы ежегодно (за отчетный финансовый год). Эффективность реализации программы осуществляется исходя из значений индекса освоения бюджетных средств, выделенных на реализацию программы, и критерия эффективности реализации программы. Индекс достижения плановых значений показателей производится путем сопоставления ожидаемых (плановых) конечных результатов и достигнутых (фактических) значений.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Оценку эффективности реализации программы производят на основе методики, изложенной в Порядке  разработки, реализации и оценки эффективности муниципальных программ Сандовского района Тверской области.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both"/>
        <w:rPr>
          <w:rFonts w:eastAsia="Times New Roman" w:cs="Times New Roman" w:ascii="Times New Roman" w:hAnsi="Times New Roman"/>
          <w:b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szCs w:val="20"/>
          <w:shd w:fill="FFFFFF" w:val="clear"/>
        </w:rPr>
        <w:tab/>
        <w:tab/>
        <w:t>Раздел 7. Анализ рисков реализации программы и меры по управлению рисками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20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На реализацию программы могут повлиять как внешние, так и внутренние риски.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20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Внешними рисками являются:</w:t>
      </w:r>
    </w:p>
    <w:p>
      <w:pPr>
        <w:pStyle w:val="Normal"/>
        <w:suppressAutoHyphens w:val="true"/>
        <w:bidi w:val="0"/>
        <w:spacing w:lineRule="auto" w:line="240" w:before="0" w:after="0"/>
        <w:ind w:left="-15" w:right="0" w:firstLine="735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а) изменение федерального законодательства в части перераспределения полномочий между Российской Федерацией, субъектами Российской Федерации и органами местного самоуправления муниципальных образований;</w:t>
      </w:r>
    </w:p>
    <w:p>
      <w:pPr>
        <w:pStyle w:val="Normal"/>
        <w:suppressAutoHyphens w:val="true"/>
        <w:bidi w:val="0"/>
        <w:spacing w:lineRule="auto" w:line="240" w:before="0" w:after="0"/>
        <w:ind w:left="-15" w:right="0" w:firstLine="735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б) изменение регионального законодательства в части финансирования;</w:t>
      </w:r>
    </w:p>
    <w:p>
      <w:pPr>
        <w:pStyle w:val="Normal"/>
        <w:suppressAutoHyphens w:val="true"/>
        <w:bidi w:val="0"/>
        <w:spacing w:lineRule="auto" w:line="240" w:before="0" w:after="0"/>
        <w:ind w:left="-15" w:right="0" w:firstLine="735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в) ухудшение экономической ситуации в районе и, как следствие, низкая активность населения.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Способом ограничения внешних рисков является: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а) своевременное внесение изменений в муниципальную программу; </w:t>
      </w:r>
    </w:p>
    <w:p>
      <w:pPr>
        <w:pStyle w:val="Normal"/>
        <w:suppressAutoHyphens w:val="true"/>
        <w:bidi w:val="0"/>
        <w:spacing w:lineRule="auto" w:line="240" w:before="0" w:after="0"/>
        <w:ind w:left="-15" w:right="0" w:firstLine="735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б) контроль за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>
      <w:pPr>
        <w:pStyle w:val="Normal"/>
        <w:suppressAutoHyphens w:val="true"/>
        <w:bidi w:val="0"/>
        <w:spacing w:lineRule="auto" w:line="240" w:before="0" w:after="0"/>
        <w:ind w:left="-15" w:right="0" w:firstLine="735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в) непрерывный мониторинг выполнения показателей муниципальной программы;</w:t>
      </w:r>
    </w:p>
    <w:p>
      <w:pPr>
        <w:pStyle w:val="Normal"/>
        <w:suppressAutoHyphens w:val="true"/>
        <w:bidi w:val="0"/>
        <w:spacing w:lineRule="auto" w:line="240" w:before="0" w:after="0"/>
        <w:ind w:left="-15" w:right="0" w:firstLine="735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г) информирование населения района о ходе реализации муниципальной программы.</w:t>
      </w:r>
    </w:p>
    <w:p>
      <w:pPr>
        <w:pStyle w:val="Normal"/>
        <w:suppressAutoHyphens w:val="true"/>
        <w:bidi w:val="0"/>
        <w:spacing w:lineRule="auto" w:line="240" w:before="0" w:after="0"/>
        <w:ind w:left="-15" w:right="0" w:firstLine="735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Внутренними рисками реализации муниципальной программы являются:</w:t>
      </w:r>
    </w:p>
    <w:p>
      <w:pPr>
        <w:pStyle w:val="Normal"/>
        <w:suppressAutoHyphens w:val="true"/>
        <w:bidi w:val="0"/>
        <w:spacing w:lineRule="auto" w:line="240" w:before="0" w:after="0"/>
        <w:ind w:left="-15" w:right="0" w:firstLine="735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а) недостаточная организация работы отдела культуры, руководителей муниципальных учреждений культуры;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20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б) недостаточная квалификация работников муниципальных учреждений культуры.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20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Внутренние риски реализации программы могут быть обусловлены недостаточной гибкостью программы к изменению социально-экономических условий Сандовского района.</w:t>
      </w:r>
    </w:p>
    <w:p>
      <w:pPr>
        <w:pStyle w:val="Normal"/>
        <w:suppressAutoHyphens w:val="true"/>
        <w:bidi w:val="0"/>
        <w:spacing w:lineRule="auto" w:line="240" w:before="0" w:after="0"/>
        <w:ind w:left="-15" w:right="0" w:firstLine="735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>
      <w:pPr>
        <w:pStyle w:val="Normal"/>
        <w:suppressAutoHyphens w:val="true"/>
        <w:bidi w:val="0"/>
        <w:spacing w:lineRule="auto" w:line="240" w:before="0" w:after="0"/>
        <w:ind w:left="-15" w:right="0" w:firstLine="735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 xml:space="preserve">а) повышение квалификации работников </w:t>
      </w:r>
    </w:p>
    <w:p>
      <w:pPr>
        <w:pStyle w:val="Normal"/>
        <w:suppressAutoHyphens w:val="true"/>
        <w:bidi w:val="0"/>
        <w:spacing w:lineRule="auto" w:line="240" w:before="0" w:after="0"/>
        <w:ind w:left="-15" w:right="0" w:firstLine="735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г) формирование резерва на замещение должностей руководителей муниципальных учреждений культуры.</w:t>
      </w:r>
    </w:p>
    <w:p>
      <w:pPr>
        <w:pStyle w:val="Normal"/>
        <w:suppressAutoHyphens w:val="true"/>
        <w:bidi w:val="0"/>
        <w:spacing w:lineRule="auto" w:line="240" w:before="0" w:after="0"/>
        <w:ind w:left="-15" w:right="0" w:firstLine="735"/>
        <w:jc w:val="both"/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zCs w:val="20"/>
          <w:shd w:fill="FFFFFF" w:val="clear"/>
        </w:rPr>
        <w:t>Принятие мер по управлению рисками осуществляется администратором программы на основе мониторинга реализации муниципальной программы и оценки ее эффективности и результативности.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left"/>
        <w:rPr>
          <w:rFonts w:eastAsia="Calibri" w:cs="Calibri" w:ascii="Times New Roman" w:hAnsi="Times New Roman"/>
          <w:color w:val="00000A"/>
          <w:spacing w:val="0"/>
          <w:sz w:val="20"/>
          <w:szCs w:val="20"/>
          <w:shd w:fill="FFFFFF" w:val="clear"/>
        </w:rPr>
      </w:pPr>
      <w:r>
        <w:rPr>
          <w:rFonts w:eastAsia="Calibri" w:cs="Calibri" w:ascii="Times New Roman" w:hAnsi="Times New Roman"/>
          <w:color w:val="00000A"/>
          <w:spacing w:val="0"/>
          <w:sz w:val="20"/>
          <w:szCs w:val="20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left"/>
        <w:rPr>
          <w:rFonts w:eastAsia="Calibri" w:cs="Calibri" w:ascii="Times New Roman" w:hAnsi="Times New Roman"/>
          <w:color w:val="00000A"/>
          <w:spacing w:val="0"/>
          <w:sz w:val="22"/>
          <w:shd w:fill="FFFFFF" w:val="clear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Управляющая делами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Сандовского района                                           В.В.Баранова</w:t>
      </w:r>
    </w:p>
    <w:sectPr>
      <w:type w:val="nextPage"/>
      <w:pgSz w:w="12240" w:h="15840"/>
      <w:pgMar w:left="1110" w:right="585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Style19">
    <w:name w:val="Подзаголовок"/>
    <w:basedOn w:val="Normal"/>
    <w:next w:val="Style15"/>
    <w:pPr>
      <w:jc w:val="center"/>
    </w:pPr>
    <w:rPr>
      <w:b/>
      <w:sz w:val="4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2015-01-20T15:10:59Z</cp:lastPrinted>
  <cp:revision>0</cp:revision>
</cp:coreProperties>
</file>