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i w:val="false"/>
          <w:i w:val="false"/>
          <w:color w:val="000000"/>
        </w:rPr>
      </w:pPr>
      <w:r>
        <w:drawing>
          <wp:anchor behindDoc="0" distT="0" distB="127000" distL="0" distR="0" simplePos="0" locked="0" layoutInCell="0" allowOverlap="1" relativeHeight="2">
            <wp:simplePos x="0" y="0"/>
            <wp:positionH relativeFrom="column">
              <wp:posOffset>2652395</wp:posOffset>
            </wp:positionH>
            <wp:positionV relativeFrom="page">
              <wp:posOffset>361950</wp:posOffset>
            </wp:positionV>
            <wp:extent cx="657225" cy="600075"/>
            <wp:effectExtent l="0" t="0" r="0" b="0"/>
            <wp:wrapSquare wrapText="bothSides"/>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rcRect l="-16237" t="-360" r="-16237" b="-360"/>
                    <a:stretch>
                      <a:fillRect/>
                    </a:stretch>
                  </pic:blipFill>
                  <pic:spPr bwMode="auto">
                    <a:xfrm>
                      <a:off x="0" y="0"/>
                      <a:ext cx="657225" cy="600075"/>
                    </a:xfrm>
                    <a:prstGeom prst="rect">
                      <a:avLst/>
                    </a:prstGeom>
                  </pic:spPr>
                </pic:pic>
              </a:graphicData>
            </a:graphic>
          </wp:anchor>
        </w:drawing>
      </w:r>
      <w:r>
        <w:rPr>
          <w:i w:val="false"/>
          <w:color w:val="000000"/>
        </w:rPr>
        <w:t xml:space="preserve">                                                                                                                                                   </w:t>
      </w:r>
    </w:p>
    <w:p>
      <w:pPr>
        <w:pStyle w:val="Normal"/>
        <w:jc w:val="center"/>
        <w:rPr>
          <w:rFonts w:ascii="Times New Roman" w:hAnsi="Times New Roman"/>
          <w:i w:val="false"/>
          <w:i w:val="false"/>
          <w:color w:val="000000"/>
        </w:rPr>
      </w:pPr>
      <w:r>
        <w:rPr/>
      </w:r>
    </w:p>
    <w:p>
      <w:pPr>
        <w:pStyle w:val="Normal"/>
        <w:jc w:val="center"/>
        <w:rPr>
          <w:rFonts w:ascii="Times New Roman" w:hAnsi="Times New Roman"/>
          <w:i w:val="false"/>
          <w:i w:val="false"/>
          <w:color w:val="000000"/>
        </w:rPr>
      </w:pPr>
      <w:r>
        <w:rPr/>
      </w:r>
    </w:p>
    <w:p>
      <w:pPr>
        <w:pStyle w:val="Normal"/>
        <w:jc w:val="center"/>
        <w:rPr>
          <w:rFonts w:ascii="Times New Roman" w:hAnsi="Times New Roman"/>
          <w:i w:val="false"/>
          <w:i w:val="false"/>
          <w:color w:val="000000"/>
        </w:rPr>
      </w:pPr>
      <w:r>
        <w:rPr>
          <w:b/>
          <w:i w:val="false"/>
          <w:color w:val="000000"/>
          <w:sz w:val="36"/>
        </w:rPr>
        <w:t>АДМИНИСТРАЦИЯ</w:t>
      </w:r>
    </w:p>
    <w:p>
      <w:pPr>
        <w:pStyle w:val="Normal"/>
        <w:jc w:val="center"/>
        <w:rPr>
          <w:rFonts w:ascii="Times New Roman" w:hAnsi="Times New Roman"/>
          <w:i w:val="false"/>
          <w:i w:val="false"/>
          <w:color w:val="000000"/>
        </w:rPr>
      </w:pPr>
      <w:r>
        <w:rPr>
          <w:b/>
          <w:i w:val="false"/>
          <w:color w:val="000000"/>
          <w:sz w:val="36"/>
        </w:rPr>
        <w:t xml:space="preserve"> </w:t>
      </w:r>
      <w:r>
        <w:rPr>
          <w:b/>
          <w:i w:val="false"/>
          <w:color w:val="000000"/>
          <w:sz w:val="36"/>
        </w:rPr>
        <w:t>САНДОВСКОГО МУНИЦИПАЛЬНОГО ОКРУГА</w:t>
      </w:r>
    </w:p>
    <w:p>
      <w:pPr>
        <w:pStyle w:val="Normal"/>
        <w:jc w:val="center"/>
        <w:rPr>
          <w:rFonts w:ascii="Times New Roman" w:hAnsi="Times New Roman"/>
          <w:i w:val="false"/>
          <w:i w:val="false"/>
          <w:color w:val="000000"/>
        </w:rPr>
      </w:pPr>
      <w:r>
        <w:rPr>
          <w:i w:val="false"/>
          <w:color w:val="000000"/>
          <w:sz w:val="28"/>
        </w:rPr>
        <w:t>Тверская область</w:t>
      </w:r>
    </w:p>
    <w:p>
      <w:pPr>
        <w:pStyle w:val="Normal"/>
        <w:jc w:val="center"/>
        <w:rPr>
          <w:rFonts w:ascii="Times New Roman" w:hAnsi="Times New Roman"/>
          <w:i w:val="false"/>
          <w:i w:val="false"/>
          <w:color w:val="000000"/>
        </w:rPr>
      </w:pPr>
      <w:r>
        <w:rPr>
          <w:b/>
          <w:i w:val="false"/>
          <w:color w:val="000000"/>
          <w:sz w:val="36"/>
        </w:rPr>
        <w:t>ПОСТАНОВЛЕНИЕ</w:t>
      </w:r>
    </w:p>
    <w:p>
      <w:pPr>
        <w:pStyle w:val="Normal"/>
        <w:jc w:val="both"/>
        <w:rPr>
          <w:sz w:val="24"/>
        </w:rPr>
      </w:pPr>
      <w:r>
        <w:rPr>
          <w:sz w:val="28"/>
        </w:rPr>
        <w:t>12.04.2024                                        п. Сандово                                                  №7</w:t>
      </w:r>
      <w:r>
        <w:rPr>
          <w:sz w:val="28"/>
        </w:rPr>
        <w:t>9</w:t>
      </w:r>
    </w:p>
    <w:p>
      <w:pPr>
        <w:pStyle w:val="Normal"/>
        <w:jc w:val="both"/>
        <w:rPr>
          <w:sz w:val="24"/>
        </w:rPr>
      </w:pPr>
      <w:r>
        <w:rPr/>
      </w:r>
    </w:p>
    <w:p>
      <w:pPr>
        <w:pStyle w:val="Normal"/>
        <w:rPr>
          <w:rFonts w:ascii="Times New Roman" w:hAnsi="Times New Roman"/>
          <w:sz w:val="28"/>
          <w:szCs w:val="28"/>
        </w:rPr>
      </w:pPr>
      <w:r>
        <w:rPr>
          <w:rFonts w:eastAsia="Arial" w:cs="Arial" w:ascii="Times New Roman" w:hAnsi="Times New Roman"/>
          <w:sz w:val="28"/>
          <w:szCs w:val="28"/>
        </w:rPr>
        <w:t xml:space="preserve"> </w:t>
      </w:r>
      <w:r>
        <w:rPr>
          <w:rFonts w:cs="Arial" w:ascii="Times New Roman" w:hAnsi="Times New Roman"/>
          <w:sz w:val="28"/>
          <w:szCs w:val="28"/>
        </w:rPr>
        <w:t xml:space="preserve">О внесении изменений в постановление Администрации </w:t>
      </w:r>
    </w:p>
    <w:p>
      <w:pPr>
        <w:pStyle w:val="Normal"/>
        <w:rPr>
          <w:rFonts w:ascii="Times New Roman" w:hAnsi="Times New Roman"/>
          <w:sz w:val="28"/>
          <w:szCs w:val="28"/>
        </w:rPr>
      </w:pPr>
      <w:r>
        <w:rPr>
          <w:rFonts w:cs="Arial" w:ascii="Times New Roman" w:hAnsi="Times New Roman"/>
          <w:sz w:val="28"/>
          <w:szCs w:val="28"/>
        </w:rPr>
        <w:t xml:space="preserve">Сандовского  муниципального округа  от 07.02.2022 № 29 </w:t>
      </w:r>
    </w:p>
    <w:p>
      <w:pPr>
        <w:pStyle w:val="Normal"/>
        <w:rPr>
          <w:rFonts w:ascii="Times New Roman" w:hAnsi="Times New Roman"/>
          <w:sz w:val="28"/>
          <w:szCs w:val="28"/>
        </w:rPr>
      </w:pPr>
      <w:r>
        <w:rPr>
          <w:rFonts w:cs="Arial" w:ascii="Times New Roman" w:hAnsi="Times New Roman"/>
          <w:sz w:val="28"/>
          <w:szCs w:val="28"/>
        </w:rPr>
        <w:t xml:space="preserve">«Об утверждении муниципальной Программы «Комплексное </w:t>
      </w:r>
    </w:p>
    <w:p>
      <w:pPr>
        <w:pStyle w:val="Normal"/>
        <w:rPr>
          <w:rFonts w:ascii="Times New Roman" w:hAnsi="Times New Roman"/>
          <w:sz w:val="28"/>
          <w:szCs w:val="28"/>
        </w:rPr>
      </w:pPr>
      <w:r>
        <w:rPr>
          <w:rFonts w:cs="Arial" w:ascii="Times New Roman" w:hAnsi="Times New Roman"/>
          <w:sz w:val="28"/>
          <w:szCs w:val="28"/>
        </w:rPr>
        <w:t xml:space="preserve">развитие сельских территорий Сандовского муниципального </w:t>
      </w:r>
    </w:p>
    <w:p>
      <w:pPr>
        <w:pStyle w:val="Normal"/>
        <w:rPr>
          <w:rFonts w:ascii="Times New Roman" w:hAnsi="Times New Roman"/>
          <w:sz w:val="28"/>
          <w:szCs w:val="28"/>
        </w:rPr>
      </w:pPr>
      <w:r>
        <w:rPr>
          <w:rFonts w:cs="Arial" w:ascii="Times New Roman" w:hAnsi="Times New Roman"/>
          <w:sz w:val="28"/>
          <w:szCs w:val="28"/>
        </w:rPr>
        <w:t>округа Тверской области» на 2022 -2027г.г»</w:t>
      </w:r>
    </w:p>
    <w:p>
      <w:pPr>
        <w:pStyle w:val="Normal"/>
        <w:rPr>
          <w:rFonts w:cs="Arial"/>
          <w:sz w:val="24"/>
        </w:rPr>
      </w:pPr>
      <w:r>
        <w:rPr>
          <w:rFonts w:ascii="Times New Roman" w:hAnsi="Times New Roman"/>
        </w:rPr>
      </w:r>
    </w:p>
    <w:p>
      <w:pPr>
        <w:pStyle w:val="Normal"/>
        <w:rPr>
          <w:rFonts w:cs="Arial"/>
          <w:sz w:val="24"/>
        </w:rPr>
      </w:pPr>
      <w:r>
        <w:rPr>
          <w:rFonts w:ascii="Times New Roman" w:hAnsi="Times New Roman"/>
          <w:color w:val="000000"/>
        </w:rPr>
      </w:r>
    </w:p>
    <w:p>
      <w:pPr>
        <w:pStyle w:val="Normal"/>
        <w:tabs>
          <w:tab w:val="clear" w:pos="708"/>
          <w:tab w:val="left" w:pos="5310" w:leader="none"/>
        </w:tabs>
        <w:jc w:val="both"/>
        <w:rPr>
          <w:rFonts w:ascii="Times New Roman" w:hAnsi="Times New Roman"/>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b/>
          <w:color w:val="000000"/>
          <w:sz w:val="28"/>
          <w:szCs w:val="28"/>
        </w:rPr>
        <w:t xml:space="preserve">        </w:t>
      </w:r>
      <w:r>
        <w:rPr>
          <w:rFonts w:cs="Times New Roman" w:ascii="Times New Roman" w:hAnsi="Times New Roman"/>
          <w:bCs/>
          <w:color w:val="000000"/>
          <w:sz w:val="28"/>
          <w:szCs w:val="28"/>
        </w:rPr>
        <w:t>В </w:t>
      </w:r>
      <w:r>
        <w:rPr>
          <w:rFonts w:cs="Times New Roman" w:ascii="Times New Roman" w:hAnsi="Times New Roman"/>
          <w:color w:val="000000"/>
          <w:sz w:val="28"/>
          <w:szCs w:val="28"/>
        </w:rPr>
        <w:t>соответствии со статьей 179 Бюджетного кодекса Российской Федерации, Федеральным законом от 06 октября 2003 года №131-ФЗ «Об общих принципах организации местного самоуправления в Российской Федерации»,</w:t>
      </w:r>
      <w:r>
        <w:rPr>
          <w:rFonts w:cs="Times New Roman" w:ascii="Times New Roman" w:hAnsi="Times New Roman"/>
          <w:b/>
          <w:sz w:val="28"/>
          <w:szCs w:val="28"/>
        </w:rPr>
        <w:t xml:space="preserve"> </w:t>
      </w:r>
      <w:r>
        <w:rPr>
          <w:rFonts w:cs="Times New Roman" w:ascii="Times New Roman" w:hAnsi="Times New Roman"/>
          <w:color w:val="000000"/>
          <w:sz w:val="28"/>
          <w:szCs w:val="28"/>
        </w:rPr>
        <w:t xml:space="preserve">постановлениями  Правительства Российской Федерации от 31.05.2019 г. №696 «Об утверждении государственной программы Российской Федерации «Комплексное развитие сельских территорий» и о внесении изменений в некоторые правовые акты Правительства Российской Федерации», Правительства Тверской области  от 21.02.2024 №63-пп «О </w:t>
      </w:r>
      <w:r>
        <w:rPr>
          <w:rFonts w:cs="Times New Roman" w:ascii="Times New Roman" w:hAnsi="Times New Roman"/>
          <w:sz w:val="28"/>
          <w:szCs w:val="28"/>
        </w:rPr>
        <w:t xml:space="preserve">государственной программе Тверской области "Сельское хозяйство Тверской области", Порядком разработки, реализации и оценки эффективности муниципальных программ Сандовского муниципального округа Тверской области, утвержденным Постановлением от 31.05.2021 г. № 201 Администрация Сандовского муниципального округа </w:t>
      </w:r>
    </w:p>
    <w:p>
      <w:pPr>
        <w:pStyle w:val="Normal"/>
        <w:tabs>
          <w:tab w:val="clear" w:pos="708"/>
          <w:tab w:val="left" w:pos="5310" w:leader="none"/>
        </w:tabs>
        <w:jc w:val="center"/>
        <w:rPr>
          <w:rFonts w:ascii="Times New Roman" w:hAnsi="Times New Roman"/>
          <w:sz w:val="28"/>
          <w:szCs w:val="28"/>
        </w:rPr>
      </w:pPr>
      <w:r>
        <w:rPr>
          <w:rFonts w:cs="Arial" w:ascii="Times New Roman" w:hAnsi="Times New Roman"/>
          <w:sz w:val="28"/>
          <w:szCs w:val="28"/>
        </w:rPr>
        <w:t>ПОСТАНОВЛЯЕТ:</w:t>
      </w:r>
    </w:p>
    <w:p>
      <w:pPr>
        <w:pStyle w:val="Normal"/>
        <w:tabs>
          <w:tab w:val="clear" w:pos="708"/>
          <w:tab w:val="left" w:pos="5310" w:leader="none"/>
        </w:tabs>
        <w:jc w:val="center"/>
        <w:rPr>
          <w:rFonts w:cs="Arial"/>
          <w:sz w:val="24"/>
        </w:rPr>
      </w:pPr>
      <w:r>
        <w:rPr>
          <w:rFonts w:ascii="Times New Roman" w:hAnsi="Times New Roman"/>
        </w:rPr>
      </w:r>
    </w:p>
    <w:p>
      <w:pPr>
        <w:pStyle w:val="Normal"/>
        <w:ind w:firstLine="624"/>
        <w:jc w:val="both"/>
        <w:rPr>
          <w:rFonts w:ascii="Times New Roman" w:hAnsi="Times New Roman"/>
        </w:rPr>
      </w:pPr>
      <w:r>
        <w:rPr>
          <w:rFonts w:cs="Times New Roman" w:ascii="Times New Roman" w:hAnsi="Times New Roman"/>
          <w:sz w:val="28"/>
          <w:szCs w:val="28"/>
        </w:rPr>
        <w:t xml:space="preserve">1. </w:t>
      </w:r>
      <w:r>
        <w:rPr>
          <w:rFonts w:cs="Times New Roman" w:ascii="Times New Roman" w:hAnsi="Times New Roman"/>
          <w:sz w:val="28"/>
          <w:szCs w:val="28"/>
        </w:rPr>
        <w:t>Внести изменения в постановление Администрации Сандовского  муниципального округа  от 07.02.2022 № 29 «Об утверждении муниципальной программы  «Комплексное развитие сельских территорий   Сандовского муниципального округа Тверской области» на 2022-2027г.г» изложив Приложение к постановлению в новой редакции (Прилагается).</w:t>
      </w:r>
    </w:p>
    <w:p>
      <w:pPr>
        <w:pStyle w:val="Standard"/>
        <w:tabs>
          <w:tab w:val="clear" w:pos="708"/>
          <w:tab w:val="left" w:pos="0" w:leader="none"/>
        </w:tabs>
        <w:autoSpaceDE w:val="false"/>
        <w:ind w:firstLine="624"/>
        <w:jc w:val="both"/>
        <w:rPr>
          <w:rFonts w:ascii="Times New Roman" w:hAnsi="Times New Roman"/>
        </w:rPr>
      </w:pPr>
      <w:r>
        <w:rPr>
          <w:rFonts w:cs="Times New Roman" w:ascii="Times New Roman" w:hAnsi="Times New Roman"/>
          <w:sz w:val="28"/>
          <w:szCs w:val="28"/>
          <w:lang w:val="ru-RU"/>
        </w:rPr>
        <w:t xml:space="preserve">2. </w:t>
      </w:r>
      <w:r>
        <w:rPr>
          <w:rFonts w:cs="Times New Roman" w:ascii="Times New Roman" w:hAnsi="Times New Roman"/>
          <w:sz w:val="28"/>
          <w:szCs w:val="28"/>
          <w:lang w:val="ru-RU"/>
        </w:rPr>
        <w:t>Настоящее постановление вступает в силу с даты его подписания и  подлежит размещению на официальном сайте  Сандовского муниципального округа  Тверской области в информационно-телекоммуникационной сети «Интернет».</w:t>
      </w:r>
    </w:p>
    <w:p>
      <w:pPr>
        <w:pStyle w:val="Standard"/>
        <w:tabs>
          <w:tab w:val="clear" w:pos="708"/>
          <w:tab w:val="left" w:pos="0" w:leader="none"/>
        </w:tabs>
        <w:autoSpaceDE w:val="false"/>
        <w:ind w:firstLine="624"/>
        <w:jc w:val="both"/>
        <w:rPr>
          <w:rFonts w:ascii="Times New Roman" w:hAnsi="Times New Roman" w:eastAsia="Arial" w:cs="Times New Roman"/>
          <w:bCs/>
          <w:sz w:val="28"/>
          <w:szCs w:val="28"/>
          <w:lang w:val="ru-RU"/>
        </w:rPr>
      </w:pPr>
      <w:r>
        <w:rPr>
          <w:rFonts w:eastAsia="Arial" w:cs="Times New Roman" w:ascii="Times New Roman" w:hAnsi="Times New Roman"/>
          <w:bCs/>
          <w:sz w:val="28"/>
          <w:szCs w:val="28"/>
          <w:lang w:val="ru-RU"/>
        </w:rPr>
      </w:r>
    </w:p>
    <w:p>
      <w:pPr>
        <w:pStyle w:val="Standard"/>
        <w:tabs>
          <w:tab w:val="clear" w:pos="708"/>
          <w:tab w:val="left" w:pos="0" w:leader="none"/>
        </w:tabs>
        <w:autoSpaceDE w:val="false"/>
        <w:jc w:val="both"/>
        <w:rPr>
          <w:rFonts w:ascii="Times New Roman" w:hAnsi="Times New Roman" w:cs="Times New Roman"/>
          <w:bCs/>
          <w:sz w:val="28"/>
          <w:szCs w:val="28"/>
          <w:lang w:val="ru-RU"/>
        </w:rPr>
      </w:pPr>
      <w:r>
        <w:rPr>
          <w:rFonts w:cs="Times New Roman" w:ascii="Times New Roman" w:hAnsi="Times New Roman"/>
          <w:bCs/>
          <w:sz w:val="28"/>
          <w:szCs w:val="28"/>
          <w:lang w:val="ru-RU"/>
        </w:rPr>
      </w:r>
    </w:p>
    <w:p>
      <w:pPr>
        <w:pStyle w:val="Standard"/>
        <w:tabs>
          <w:tab w:val="clear" w:pos="708"/>
          <w:tab w:val="left" w:pos="0" w:leader="none"/>
        </w:tabs>
        <w:autoSpaceDE w:val="false"/>
        <w:jc w:val="both"/>
        <w:rPr>
          <w:rFonts w:ascii="Times New Roman" w:hAnsi="Times New Roman" w:cs="Times New Roman"/>
          <w:bCs/>
          <w:sz w:val="28"/>
          <w:szCs w:val="28"/>
          <w:lang w:val="ru-RU"/>
        </w:rPr>
      </w:pPr>
      <w:r>
        <w:rPr>
          <w:rFonts w:cs="Times New Roman" w:ascii="Times New Roman" w:hAnsi="Times New Roman"/>
          <w:bCs/>
          <w:sz w:val="28"/>
          <w:szCs w:val="28"/>
          <w:lang w:val="ru-RU"/>
        </w:rPr>
      </w:r>
    </w:p>
    <w:p>
      <w:pPr>
        <w:pStyle w:val="Standard"/>
        <w:tabs>
          <w:tab w:val="clear" w:pos="708"/>
          <w:tab w:val="left" w:pos="0" w:leader="none"/>
        </w:tabs>
        <w:autoSpaceDE w:val="false"/>
        <w:jc w:val="both"/>
        <w:rPr>
          <w:rFonts w:ascii="Times New Roman" w:hAnsi="Times New Roman"/>
        </w:rPr>
      </w:pPr>
      <w:r>
        <w:rPr>
          <w:rFonts w:cs="Times New Roman" w:ascii="Times New Roman" w:hAnsi="Times New Roman"/>
          <w:bCs/>
          <w:sz w:val="28"/>
          <w:szCs w:val="28"/>
          <w:lang w:val="ru-RU"/>
        </w:rPr>
        <w:t xml:space="preserve">Глава Сандовского муниципального округа                                        О.Н.Грязнов    </w:t>
      </w:r>
    </w:p>
    <w:p>
      <w:pPr>
        <w:pStyle w:val="Standard"/>
        <w:tabs>
          <w:tab w:val="clear" w:pos="708"/>
          <w:tab w:val="left" w:pos="0" w:leader="none"/>
        </w:tabs>
        <w:autoSpaceDE w:val="false"/>
        <w:jc w:val="both"/>
        <w:rPr>
          <w:rFonts w:ascii="Times New Roman" w:hAnsi="Times New Roman"/>
        </w:rPr>
      </w:pPr>
      <w:r>
        <w:rPr>
          <w:rFonts w:eastAsia="Times New Roman" w:cs="Times New Roman" w:ascii="Times New Roman" w:hAnsi="Times New Roman"/>
          <w:bCs/>
          <w:sz w:val="28"/>
          <w:szCs w:val="28"/>
          <w:lang w:val="ru-RU"/>
        </w:rPr>
        <w:t xml:space="preserve">                                                         </w:t>
      </w:r>
    </w:p>
    <w:p>
      <w:pPr>
        <w:pStyle w:val="Style14"/>
        <w:jc w:val="right"/>
        <w:rPr>
          <w:rFonts w:ascii="Times New Roman" w:hAnsi="Times New Roman"/>
        </w:rPr>
      </w:pPr>
      <w:r>
        <w:rPr>
          <w:rFonts w:eastAsia="Times New Roman" w:cs="Times New Roman" w:ascii="Times New Roman" w:hAnsi="Times New Roman"/>
          <w:color w:val="333333"/>
          <w:sz w:val="24"/>
          <w:szCs w:val="24"/>
          <w:lang w:eastAsia="ru-RU"/>
        </w:rPr>
        <w:t xml:space="preserve">                                                                                                     </w:t>
      </w:r>
    </w:p>
    <w:p>
      <w:pPr>
        <w:pStyle w:val="Style14"/>
        <w:jc w:val="right"/>
        <w:rPr>
          <w:rFonts w:ascii="Times New Roman" w:hAnsi="Times New Roman"/>
        </w:rPr>
      </w:pPr>
      <w:r>
        <w:rPr>
          <w:rFonts w:eastAsia="Times New Roman" w:cs="Times New Roman" w:ascii="Times New Roman" w:hAnsi="Times New Roman"/>
          <w:color w:val="333333"/>
          <w:sz w:val="24"/>
          <w:szCs w:val="24"/>
          <w:lang w:eastAsia="ru-RU"/>
        </w:rPr>
        <w:t xml:space="preserve">        </w:t>
      </w:r>
      <w:r>
        <w:rPr>
          <w:rFonts w:cs="Times New Roman" w:ascii="Times New Roman" w:hAnsi="Times New Roman"/>
        </w:rPr>
        <w:t xml:space="preserve">Приложение </w:t>
      </w:r>
    </w:p>
    <w:p>
      <w:pPr>
        <w:pStyle w:val="Style14"/>
        <w:jc w:val="right"/>
        <w:rPr>
          <w:rFonts w:ascii="Times New Roman" w:hAnsi="Times New Roman"/>
        </w:rPr>
      </w:pPr>
      <w:r>
        <w:rPr>
          <w:rFonts w:eastAsia="Times New Roman" w:cs="Times New Roman" w:ascii="Times New Roman" w:hAnsi="Times New Roman"/>
        </w:rPr>
        <w:t xml:space="preserve">                                                                                                                   </w:t>
      </w:r>
      <w:r>
        <w:rPr>
          <w:rFonts w:cs="Times New Roman" w:ascii="Times New Roman" w:hAnsi="Times New Roman"/>
        </w:rPr>
        <w:t xml:space="preserve">к постановлению Администрации                                                                                        </w:t>
      </w:r>
    </w:p>
    <w:p>
      <w:pPr>
        <w:pStyle w:val="Style14"/>
        <w:jc w:val="right"/>
        <w:rPr>
          <w:rFonts w:ascii="Times New Roman" w:hAnsi="Times New Roman"/>
        </w:rPr>
      </w:pPr>
      <w:r>
        <w:rPr>
          <w:rFonts w:eastAsia="Times New Roman" w:cs="Times New Roman" w:ascii="Times New Roman" w:hAnsi="Times New Roman"/>
        </w:rPr>
        <w:t xml:space="preserve">                                                                                                                       </w:t>
      </w:r>
      <w:r>
        <w:rPr>
          <w:rFonts w:cs="Times New Roman" w:ascii="Times New Roman" w:hAnsi="Times New Roman"/>
        </w:rPr>
        <w:t xml:space="preserve">Сандовского  муниципального округа </w:t>
      </w:r>
    </w:p>
    <w:p>
      <w:pPr>
        <w:pStyle w:val="Style14"/>
        <w:jc w:val="right"/>
        <w:rPr>
          <w:rFonts w:ascii="Times New Roman" w:hAnsi="Times New Roman"/>
        </w:rPr>
      </w:pPr>
      <w:r>
        <w:rPr>
          <w:rFonts w:eastAsia="Times New Roman" w:cs="Times New Roman" w:ascii="Times New Roman" w:hAnsi="Times New Roman"/>
        </w:rPr>
        <w:t xml:space="preserve">                                                                                                                          </w:t>
      </w:r>
      <w:r>
        <w:rPr>
          <w:rFonts w:cs="Times New Roman" w:ascii="Times New Roman" w:hAnsi="Times New Roman"/>
        </w:rPr>
        <w:t xml:space="preserve">от </w:t>
      </w:r>
      <w:r>
        <w:rPr>
          <w:rFonts w:cs="Times New Roman" w:ascii="Times New Roman" w:hAnsi="Times New Roman"/>
        </w:rPr>
        <w:t>12.04</w:t>
      </w:r>
      <w:r>
        <w:rPr>
          <w:rFonts w:cs="Times New Roman" w:ascii="Times New Roman" w:hAnsi="Times New Roman"/>
        </w:rPr>
        <w:t xml:space="preserve">.2024г. № </w:t>
      </w:r>
      <w:r>
        <w:rPr>
          <w:rFonts w:cs="Times New Roman" w:ascii="Times New Roman" w:hAnsi="Times New Roman"/>
        </w:rPr>
        <w:t>79</w:t>
      </w:r>
      <w:r>
        <w:rPr>
          <w:rFonts w:cs="Times New Roman" w:ascii="Times New Roman" w:hAnsi="Times New Roman"/>
        </w:rPr>
        <w:t xml:space="preserve">  </w:t>
      </w:r>
    </w:p>
    <w:p>
      <w:pPr>
        <w:pStyle w:val="Normal"/>
        <w:spacing w:lineRule="atLeast" w:line="270" w:before="225" w:after="225"/>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 xml:space="preserve">   </w:t>
      </w:r>
    </w:p>
    <w:p>
      <w:pPr>
        <w:pStyle w:val="Normal"/>
        <w:spacing w:lineRule="atLeast" w:line="270" w:before="225" w:after="225"/>
        <w:jc w:val="right"/>
        <w:rPr>
          <w:rFonts w:ascii="Times New Roman" w:hAnsi="Times New Roman" w:eastAsia="Times New Roman" w:cs="Arial"/>
          <w:color w:val="333333"/>
          <w:sz w:val="24"/>
          <w:szCs w:val="24"/>
          <w:lang w:eastAsia="ru-RU"/>
        </w:rPr>
      </w:pPr>
      <w:r>
        <w:rPr>
          <w:rFonts w:eastAsia="Times New Roman" w:cs="Arial" w:ascii="Times New Roman" w:hAnsi="Times New Roman"/>
          <w:color w:val="333333"/>
          <w:sz w:val="24"/>
          <w:szCs w:val="24"/>
          <w:lang w:eastAsia="ru-RU"/>
        </w:rPr>
      </w:r>
    </w:p>
    <w:p>
      <w:pPr>
        <w:pStyle w:val="Normal"/>
        <w:spacing w:lineRule="atLeast" w:line="270" w:before="225" w:after="225"/>
        <w:jc w:val="right"/>
        <w:rPr>
          <w:rFonts w:ascii="Times New Roman" w:hAnsi="Times New Roman" w:eastAsia="Times New Roman" w:cs="Arial"/>
          <w:sz w:val="24"/>
          <w:szCs w:val="24"/>
          <w:lang w:eastAsia="ru-RU"/>
        </w:rPr>
      </w:pPr>
      <w:r>
        <w:rPr>
          <w:rFonts w:eastAsia="Times New Roman" w:cs="Arial" w:ascii="Times New Roman" w:hAnsi="Times New Roman"/>
          <w:sz w:val="24"/>
          <w:szCs w:val="24"/>
          <w:lang w:eastAsia="ru-RU"/>
        </w:rPr>
      </w:r>
    </w:p>
    <w:p>
      <w:pPr>
        <w:pStyle w:val="Normal"/>
        <w:spacing w:lineRule="atLeast" w:line="270" w:before="225" w:after="225"/>
        <w:jc w:val="right"/>
        <w:rPr>
          <w:rFonts w:ascii="Times New Roman" w:hAnsi="Times New Roman" w:eastAsia="Times New Roman" w:cs="Arial"/>
          <w:sz w:val="24"/>
          <w:szCs w:val="24"/>
          <w:lang w:eastAsia="ru-RU"/>
        </w:rPr>
      </w:pPr>
      <w:r>
        <w:rPr>
          <w:rFonts w:eastAsia="Times New Roman" w:cs="Arial" w:ascii="Times New Roman" w:hAnsi="Times New Roman"/>
          <w:sz w:val="24"/>
          <w:szCs w:val="24"/>
          <w:lang w:eastAsia="ru-RU"/>
        </w:rPr>
      </w:r>
    </w:p>
    <w:p>
      <w:pPr>
        <w:pStyle w:val="Normal"/>
        <w:spacing w:lineRule="atLeast" w:line="270" w:before="225" w:after="225"/>
        <w:jc w:val="right"/>
        <w:rPr>
          <w:rFonts w:ascii="Times New Roman" w:hAnsi="Times New Roman" w:eastAsia="Times New Roman" w:cs="Arial"/>
          <w:sz w:val="24"/>
          <w:szCs w:val="24"/>
          <w:lang w:eastAsia="ru-RU"/>
        </w:rPr>
      </w:pPr>
      <w:r>
        <w:rPr>
          <w:rFonts w:eastAsia="Times New Roman" w:cs="Arial" w:ascii="Times New Roman" w:hAnsi="Times New Roman"/>
          <w:sz w:val="24"/>
          <w:szCs w:val="24"/>
          <w:lang w:eastAsia="ru-RU"/>
        </w:rPr>
      </w:r>
    </w:p>
    <w:p>
      <w:pPr>
        <w:pStyle w:val="Normal"/>
        <w:spacing w:lineRule="atLeast" w:line="270" w:before="225" w:after="225"/>
        <w:jc w:val="right"/>
        <w:rPr>
          <w:rFonts w:ascii="Times New Roman" w:hAnsi="Times New Roman" w:eastAsia="Times New Roman" w:cs="Arial"/>
          <w:sz w:val="24"/>
          <w:szCs w:val="24"/>
          <w:lang w:eastAsia="ru-RU"/>
        </w:rPr>
      </w:pPr>
      <w:r>
        <w:rPr>
          <w:rFonts w:eastAsia="Times New Roman" w:cs="Arial" w:ascii="Times New Roman" w:hAnsi="Times New Roman"/>
          <w:sz w:val="24"/>
          <w:szCs w:val="24"/>
          <w:lang w:eastAsia="ru-RU"/>
        </w:rPr>
      </w:r>
    </w:p>
    <w:p>
      <w:pPr>
        <w:pStyle w:val="Normal"/>
        <w:spacing w:lineRule="atLeast" w:line="270" w:before="225" w:after="225"/>
        <w:jc w:val="right"/>
        <w:rPr>
          <w:rFonts w:ascii="Times New Roman" w:hAnsi="Times New Roman" w:eastAsia="Times New Roman" w:cs="Arial"/>
          <w:sz w:val="24"/>
          <w:szCs w:val="24"/>
          <w:lang w:eastAsia="ru-RU"/>
        </w:rPr>
      </w:pPr>
      <w:r>
        <w:rPr>
          <w:rFonts w:eastAsia="Times New Roman" w:cs="Arial" w:ascii="Times New Roman" w:hAnsi="Times New Roman"/>
          <w:sz w:val="24"/>
          <w:szCs w:val="24"/>
          <w:lang w:eastAsia="ru-RU"/>
        </w:rPr>
      </w:r>
    </w:p>
    <w:p>
      <w:pPr>
        <w:pStyle w:val="Normal"/>
        <w:spacing w:lineRule="atLeast" w:line="270" w:before="225" w:after="225"/>
        <w:jc w:val="right"/>
        <w:rPr>
          <w:rFonts w:ascii="Times New Roman" w:hAnsi="Times New Roman" w:eastAsia="Times New Roman" w:cs="Arial"/>
          <w:sz w:val="24"/>
          <w:szCs w:val="24"/>
          <w:lang w:eastAsia="ru-RU"/>
        </w:rPr>
      </w:pPr>
      <w:r>
        <w:rPr>
          <w:rFonts w:eastAsia="Times New Roman" w:cs="Arial" w:ascii="Times New Roman" w:hAnsi="Times New Roman"/>
          <w:sz w:val="24"/>
          <w:szCs w:val="24"/>
          <w:lang w:eastAsia="ru-RU"/>
        </w:rPr>
      </w:r>
    </w:p>
    <w:p>
      <w:pPr>
        <w:pStyle w:val="Normal"/>
        <w:spacing w:lineRule="atLeast" w:line="270" w:before="225" w:after="225"/>
        <w:jc w:val="right"/>
        <w:rPr>
          <w:rFonts w:ascii="Times New Roman" w:hAnsi="Times New Roman" w:eastAsia="Times New Roman" w:cs="Arial"/>
          <w:sz w:val="24"/>
          <w:szCs w:val="24"/>
          <w:lang w:eastAsia="ru-RU"/>
        </w:rPr>
      </w:pPr>
      <w:r>
        <w:rPr>
          <w:rFonts w:eastAsia="Times New Roman" w:cs="Arial" w:ascii="Times New Roman" w:hAnsi="Times New Roman"/>
          <w:sz w:val="24"/>
          <w:szCs w:val="24"/>
          <w:lang w:eastAsia="ru-RU"/>
        </w:rPr>
      </w:r>
    </w:p>
    <w:p>
      <w:pPr>
        <w:pStyle w:val="Normal"/>
        <w:spacing w:lineRule="atLeast" w:line="270" w:before="225" w:after="225"/>
        <w:jc w:val="center"/>
        <w:rPr>
          <w:rFonts w:ascii="Times New Roman" w:hAnsi="Times New Roman" w:eastAsia="Times New Roman" w:cs="Arial"/>
          <w:b/>
          <w:sz w:val="24"/>
          <w:szCs w:val="24"/>
          <w:lang w:eastAsia="ru-RU"/>
        </w:rPr>
      </w:pPr>
      <w:r>
        <w:rPr>
          <w:rFonts w:eastAsia="Times New Roman" w:cs="Arial" w:ascii="Times New Roman" w:hAnsi="Times New Roman"/>
          <w:b/>
          <w:sz w:val="24"/>
          <w:szCs w:val="24"/>
          <w:lang w:eastAsia="ru-RU"/>
        </w:rPr>
        <w:t>МУНИЦИПАЛЬНАЯ ПРОГРАММА</w:t>
      </w:r>
    </w:p>
    <w:p>
      <w:pPr>
        <w:pStyle w:val="Normal"/>
        <w:spacing w:lineRule="atLeast" w:line="270" w:before="0" w:after="0"/>
        <w:jc w:val="center"/>
        <w:rPr>
          <w:rFonts w:ascii="Times New Roman" w:hAnsi="Times New Roman"/>
        </w:rPr>
      </w:pPr>
      <w:r>
        <w:rPr>
          <w:rFonts w:eastAsia="Times New Roman" w:cs="Arial" w:ascii="Times New Roman" w:hAnsi="Times New Roman"/>
          <w:b/>
          <w:sz w:val="24"/>
          <w:szCs w:val="24"/>
          <w:lang w:eastAsia="ru-RU"/>
        </w:rPr>
        <w:t>«Комплексное развитие сельских территорий Сандовского муниципального округа Тверской области на 2022-2027годы»</w:t>
      </w:r>
    </w:p>
    <w:p>
      <w:pPr>
        <w:pStyle w:val="Normal"/>
        <w:spacing w:lineRule="atLeast" w:line="270" w:before="225" w:after="225"/>
        <w:jc w:val="center"/>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270" w:before="225" w:after="225"/>
        <w:jc w:val="center"/>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270" w:before="225" w:after="225"/>
        <w:jc w:val="center"/>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270" w:before="225" w:after="225"/>
        <w:jc w:val="center"/>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270" w:before="225" w:after="225"/>
        <w:jc w:val="center"/>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270" w:before="225" w:after="225"/>
        <w:jc w:val="center"/>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270" w:before="225" w:after="225"/>
        <w:jc w:val="center"/>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270" w:before="225" w:after="225"/>
        <w:jc w:val="center"/>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270" w:before="225" w:after="225"/>
        <w:jc w:val="center"/>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270" w:before="225" w:after="225"/>
        <w:jc w:val="center"/>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270" w:before="225" w:after="225"/>
        <w:jc w:val="center"/>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270" w:before="225" w:after="225"/>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270" w:before="225" w:after="225"/>
        <w:jc w:val="center"/>
        <w:rPr>
          <w:rFonts w:ascii="Times New Roman" w:hAnsi="Times New Roman" w:eastAsia="Times New Roman" w:cs="Times New Roman"/>
          <w:b/>
          <w:color w:val="333333"/>
          <w:sz w:val="24"/>
          <w:szCs w:val="24"/>
          <w:lang w:eastAsia="ru-RU"/>
        </w:rPr>
      </w:pPr>
      <w:r>
        <w:rPr>
          <w:rFonts w:eastAsia="Times New Roman" w:cs="Times New Roman" w:ascii="Times New Roman" w:hAnsi="Times New Roman"/>
          <w:b/>
          <w:color w:val="333333"/>
          <w:sz w:val="24"/>
          <w:szCs w:val="24"/>
          <w:lang w:eastAsia="ru-RU"/>
        </w:rPr>
        <w:t xml:space="preserve">п.Сандово </w:t>
      </w:r>
    </w:p>
    <w:p>
      <w:pPr>
        <w:pStyle w:val="Normal"/>
        <w:spacing w:lineRule="atLeast" w:line="270" w:before="225" w:after="225"/>
        <w:jc w:val="center"/>
        <w:rPr>
          <w:rFonts w:ascii="Times New Roman" w:hAnsi="Times New Roman"/>
        </w:rPr>
      </w:pPr>
      <w:r>
        <w:rPr>
          <w:rFonts w:eastAsia="Times New Roman" w:cs="Times New Roman" w:ascii="Times New Roman" w:hAnsi="Times New Roman"/>
          <w:b/>
          <w:color w:val="333333"/>
          <w:sz w:val="24"/>
          <w:szCs w:val="24"/>
          <w:lang w:eastAsia="ru-RU"/>
        </w:rPr>
        <w:t>2023 год</w:t>
      </w:r>
    </w:p>
    <w:p>
      <w:pPr>
        <w:pStyle w:val="Normal"/>
        <w:spacing w:lineRule="atLeast" w:line="270" w:before="225" w:after="225"/>
        <w:jc w:val="center"/>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w:t>
      </w:r>
    </w:p>
    <w:p>
      <w:pPr>
        <w:pStyle w:val="Normal"/>
        <w:spacing w:lineRule="atLeast" w:line="270" w:before="225" w:after="225"/>
        <w:jc w:val="center"/>
        <w:rPr>
          <w:rFonts w:ascii="Times New Roman" w:hAnsi="Times New Roman" w:eastAsia="Times New Roman" w:cs="Arial"/>
          <w:b/>
          <w:sz w:val="24"/>
          <w:szCs w:val="24"/>
          <w:lang w:eastAsia="ru-RU"/>
        </w:rPr>
      </w:pPr>
      <w:r>
        <w:rPr>
          <w:rFonts w:eastAsia="Times New Roman" w:cs="Arial" w:ascii="Times New Roman" w:hAnsi="Times New Roman"/>
          <w:b/>
          <w:sz w:val="24"/>
          <w:szCs w:val="24"/>
          <w:lang w:eastAsia="ru-RU"/>
        </w:rPr>
        <w:t>ПАСПОРТ</w:t>
      </w:r>
    </w:p>
    <w:p>
      <w:pPr>
        <w:pStyle w:val="Normal"/>
        <w:spacing w:lineRule="atLeast" w:line="270" w:before="225" w:after="225"/>
        <w:jc w:val="center"/>
        <w:rPr>
          <w:rFonts w:ascii="Times New Roman" w:hAnsi="Times New Roman" w:eastAsia="Times New Roman" w:cs="Arial"/>
          <w:b/>
          <w:sz w:val="24"/>
          <w:szCs w:val="24"/>
          <w:lang w:eastAsia="ru-RU"/>
        </w:rPr>
      </w:pPr>
      <w:r>
        <w:rPr>
          <w:rFonts w:eastAsia="Times New Roman" w:cs="Arial" w:ascii="Times New Roman" w:hAnsi="Times New Roman"/>
          <w:b/>
          <w:sz w:val="24"/>
          <w:szCs w:val="24"/>
          <w:lang w:eastAsia="ru-RU"/>
        </w:rPr>
        <w:t>МУНИЦИПАЛЬНОЙ ПРОГРАММЫ</w:t>
      </w:r>
    </w:p>
    <w:p>
      <w:pPr>
        <w:pStyle w:val="Normal"/>
        <w:spacing w:lineRule="atLeast" w:line="270" w:before="0" w:after="0"/>
        <w:jc w:val="center"/>
        <w:rPr>
          <w:rFonts w:ascii="Times New Roman" w:hAnsi="Times New Roman" w:eastAsia="Times New Roman" w:cs="Arial"/>
          <w:b/>
          <w:sz w:val="24"/>
          <w:szCs w:val="24"/>
          <w:lang w:eastAsia="ru-RU"/>
        </w:rPr>
      </w:pPr>
      <w:r>
        <w:rPr>
          <w:rFonts w:eastAsia="Times New Roman" w:cs="Arial" w:ascii="Times New Roman" w:hAnsi="Times New Roman"/>
          <w:b/>
          <w:sz w:val="24"/>
          <w:szCs w:val="24"/>
          <w:lang w:eastAsia="ru-RU"/>
        </w:rPr>
        <w:t>«Комплексное развитие сельских территорий  Сандовского муниципального округа Тверской области на 2022-2027 гг.» </w:t>
      </w:r>
    </w:p>
    <w:tbl>
      <w:tblPr>
        <w:tblW w:w="10356" w:type="dxa"/>
        <w:jc w:val="left"/>
        <w:tblInd w:w="0" w:type="dxa"/>
        <w:tblLayout w:type="fixed"/>
        <w:tblCellMar>
          <w:top w:w="75" w:type="dxa"/>
          <w:left w:w="75" w:type="dxa"/>
          <w:bottom w:w="75" w:type="dxa"/>
          <w:right w:w="75" w:type="dxa"/>
        </w:tblCellMar>
      </w:tblPr>
      <w:tblGrid>
        <w:gridCol w:w="2903"/>
        <w:gridCol w:w="7453"/>
      </w:tblGrid>
      <w:tr>
        <w:trPr/>
        <w:tc>
          <w:tcPr>
            <w:tcW w:w="29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225" w:after="22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Наименование Программы</w:t>
            </w:r>
          </w:p>
        </w:tc>
        <w:tc>
          <w:tcPr>
            <w:tcW w:w="7453" w:type="dxa"/>
            <w:tcBorders>
              <w:top w:val="single" w:sz="4" w:space="0" w:color="000000"/>
              <w:left w:val="single" w:sz="4" w:space="0" w:color="000000"/>
              <w:bottom w:val="single" w:sz="4" w:space="0" w:color="000000"/>
              <w:right w:val="single" w:sz="4" w:space="0" w:color="000000"/>
            </w:tcBorders>
          </w:tcPr>
          <w:p>
            <w:pPr>
              <w:pStyle w:val="Normal"/>
              <w:spacing w:lineRule="atLeast" w:line="270" w:before="225" w:after="225"/>
              <w:rPr>
                <w:rFonts w:ascii="Times New Roman" w:hAnsi="Times New Roman"/>
              </w:rPr>
            </w:pPr>
            <w:r>
              <w:rPr>
                <w:rFonts w:eastAsia="Times New Roman" w:cs="Times New Roman" w:ascii="Times New Roman" w:hAnsi="Times New Roman"/>
                <w:sz w:val="28"/>
                <w:szCs w:val="28"/>
                <w:lang w:eastAsia="ru-RU"/>
              </w:rPr>
              <w:t>Муниципальная программа «</w:t>
            </w:r>
            <w:r>
              <w:rPr>
                <w:rFonts w:cs="Times New Roman" w:ascii="Times New Roman" w:hAnsi="Times New Roman"/>
                <w:sz w:val="28"/>
                <w:szCs w:val="28"/>
              </w:rPr>
              <w:t>Комплексное развитие сельских территорий Сандовского муниципального округа Тверской области на 2022-2027</w:t>
            </w:r>
            <w:r>
              <w:rPr>
                <w:rFonts w:eastAsia="Times New Roman" w:cs="Times New Roman" w:ascii="Times New Roman" w:hAnsi="Times New Roman"/>
                <w:sz w:val="28"/>
                <w:szCs w:val="28"/>
                <w:lang w:eastAsia="ru-RU"/>
              </w:rPr>
              <w:t>.»</w:t>
            </w:r>
          </w:p>
          <w:p>
            <w:pPr>
              <w:pStyle w:val="Normal"/>
              <w:spacing w:lineRule="auto" w:line="240" w:before="225" w:after="225"/>
              <w:rPr>
                <w:rFonts w:ascii="Times New Roman" w:hAnsi="Times New Roman" w:eastAsia="Times New Roman" w:cs="Times New Roman"/>
                <w:b/>
                <w:sz w:val="28"/>
                <w:szCs w:val="28"/>
                <w:lang w:eastAsia="ru-RU"/>
              </w:rPr>
            </w:pPr>
            <w:r>
              <w:rPr>
                <w:rFonts w:eastAsia="Times New Roman" w:cs="Times New Roman" w:ascii="Times New Roman" w:hAnsi="Times New Roman"/>
                <w:b/>
                <w:sz w:val="28"/>
                <w:szCs w:val="28"/>
                <w:lang w:eastAsia="ru-RU"/>
              </w:rPr>
            </w:r>
          </w:p>
        </w:tc>
      </w:tr>
      <w:tr>
        <w:trPr/>
        <w:tc>
          <w:tcPr>
            <w:tcW w:w="29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225" w:after="22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Основание для  разработки Программы </w:t>
            </w:r>
          </w:p>
        </w:tc>
        <w:tc>
          <w:tcPr>
            <w:tcW w:w="74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225" w:after="225"/>
              <w:rPr>
                <w:rFonts w:ascii="Times New Roman" w:hAnsi="Times New Roman"/>
              </w:rPr>
            </w:pPr>
            <w:r>
              <w:rPr>
                <w:rFonts w:eastAsia="Times New Roman" w:cs="Times New Roman" w:ascii="Times New Roman" w:hAnsi="Times New Roman"/>
                <w:sz w:val="28"/>
                <w:szCs w:val="28"/>
                <w:lang w:eastAsia="ru-RU"/>
              </w:rPr>
              <w:t>Постановление Правительства Российской Федерации от 31.05.2019г №696 «Об утверждении государственной программы Российской Федерации «Комплексное развитие сельских территорий»;</w:t>
            </w:r>
          </w:p>
          <w:p>
            <w:pPr>
              <w:pStyle w:val="Normal"/>
              <w:spacing w:lineRule="auto" w:line="240" w:before="225" w:after="225"/>
              <w:rPr>
                <w:rFonts w:ascii="Times New Roman" w:hAnsi="Times New Roman"/>
              </w:rPr>
            </w:pPr>
            <w:r>
              <w:rPr>
                <w:rFonts w:eastAsia="Times New Roman" w:cs="Times New Roman" w:ascii="Times New Roman" w:hAnsi="Times New Roman"/>
                <w:sz w:val="28"/>
                <w:szCs w:val="28"/>
                <w:lang w:eastAsia="ru-RU"/>
              </w:rPr>
              <w:t>Постановление Правительства Тверской области от 25.01.2021г №25-пп «Сельское хозяйство Тверской области на 2021-2026годы».</w:t>
            </w:r>
          </w:p>
        </w:tc>
      </w:tr>
      <w:tr>
        <w:trPr/>
        <w:tc>
          <w:tcPr>
            <w:tcW w:w="29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225" w:after="22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Заказчик Программы</w:t>
            </w:r>
          </w:p>
        </w:tc>
        <w:tc>
          <w:tcPr>
            <w:tcW w:w="74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225" w:after="225"/>
              <w:rPr>
                <w:rFonts w:ascii="Times New Roman" w:hAnsi="Times New Roman"/>
              </w:rPr>
            </w:pPr>
            <w:r>
              <w:rPr>
                <w:rFonts w:eastAsia="Times New Roman" w:cs="Times New Roman" w:ascii="Times New Roman" w:hAnsi="Times New Roman"/>
                <w:sz w:val="28"/>
                <w:szCs w:val="28"/>
                <w:lang w:eastAsia="ru-RU"/>
              </w:rPr>
              <w:t>Администрация Сандовского муниципального округа Тверской области</w:t>
            </w:r>
          </w:p>
        </w:tc>
      </w:tr>
      <w:tr>
        <w:trPr/>
        <w:tc>
          <w:tcPr>
            <w:tcW w:w="29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225" w:after="22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Разработчик Программы</w:t>
            </w:r>
          </w:p>
        </w:tc>
        <w:tc>
          <w:tcPr>
            <w:tcW w:w="74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225" w:after="225"/>
              <w:rPr>
                <w:rFonts w:ascii="Times New Roman" w:hAnsi="Times New Roman"/>
              </w:rPr>
            </w:pPr>
            <w:r>
              <w:rPr>
                <w:rFonts w:eastAsia="Times New Roman" w:cs="Times New Roman" w:ascii="Times New Roman" w:hAnsi="Times New Roman"/>
                <w:sz w:val="28"/>
                <w:szCs w:val="28"/>
                <w:lang w:eastAsia="ru-RU"/>
              </w:rPr>
              <w:t>Администрация Сандовского муниципального округа Тверской области</w:t>
            </w:r>
          </w:p>
        </w:tc>
      </w:tr>
      <w:tr>
        <w:trPr>
          <w:trHeight w:val="225" w:hRule="atLeast"/>
        </w:trPr>
        <w:tc>
          <w:tcPr>
            <w:tcW w:w="29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225" w:after="225"/>
              <w:jc w:val="center"/>
              <w:rPr>
                <w:rFonts w:ascii="Times New Roman" w:hAnsi="Times New Roman"/>
              </w:rPr>
            </w:pPr>
            <w:r>
              <w:rPr>
                <w:rFonts w:eastAsia="Times New Roman" w:cs="Times New Roman" w:ascii="Times New Roman" w:hAnsi="Times New Roman"/>
                <w:sz w:val="28"/>
                <w:szCs w:val="28"/>
                <w:lang w:eastAsia="ru-RU"/>
              </w:rPr>
              <w:t xml:space="preserve">Цель  программы </w:t>
            </w:r>
          </w:p>
        </w:tc>
        <w:tc>
          <w:tcPr>
            <w:tcW w:w="7453" w:type="dxa"/>
            <w:tcBorders>
              <w:top w:val="single" w:sz="4" w:space="0" w:color="000000"/>
              <w:left w:val="single" w:sz="4" w:space="0" w:color="000000"/>
              <w:bottom w:val="single" w:sz="4" w:space="0" w:color="000000"/>
              <w:right w:val="single" w:sz="4" w:space="0" w:color="000000"/>
            </w:tcBorders>
          </w:tcPr>
          <w:p>
            <w:pPr>
              <w:pStyle w:val="Normal"/>
              <w:spacing w:before="225" w:after="22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Обеспечение комплексного развития  сельских территорий  Сандовского муниципального округа Тверской области </w:t>
            </w:r>
          </w:p>
        </w:tc>
      </w:tr>
      <w:tr>
        <w:trPr>
          <w:trHeight w:val="25" w:hRule="atLeast"/>
        </w:trPr>
        <w:tc>
          <w:tcPr>
            <w:tcW w:w="2903" w:type="dxa"/>
            <w:tcBorders>
              <w:top w:val="single" w:sz="4" w:space="0" w:color="000000"/>
              <w:left w:val="single" w:sz="4" w:space="0" w:color="000000"/>
              <w:bottom w:val="single" w:sz="4" w:space="0" w:color="000000"/>
              <w:right w:val="single" w:sz="4" w:space="0" w:color="000000"/>
            </w:tcBorders>
          </w:tcPr>
          <w:p>
            <w:pPr>
              <w:pStyle w:val="Normal"/>
              <w:spacing w:before="225" w:after="22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Задачи Программы</w:t>
            </w:r>
          </w:p>
        </w:tc>
        <w:tc>
          <w:tcPr>
            <w:tcW w:w="74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-Создание и развитие инфраструктуры на сельских территориях</w:t>
            </w:r>
          </w:p>
          <w:p>
            <w:pPr>
              <w:pStyle w:val="Normal"/>
              <w:autoSpaceDE w:val="false"/>
              <w:spacing w:lineRule="auto" w:line="240" w:before="0" w:after="0"/>
              <w:jc w:val="both"/>
              <w:rPr>
                <w:rFonts w:ascii="Times New Roman" w:hAnsi="Times New Roman"/>
              </w:rPr>
            </w:pPr>
            <w:r>
              <w:rPr>
                <w:rFonts w:cs="Times New Roman" w:ascii="Times New Roman" w:hAnsi="Times New Roman"/>
                <w:sz w:val="28"/>
                <w:szCs w:val="28"/>
              </w:rPr>
              <w:t>-реализация общественно значимых проектов в интересах сельских жителей Сандовского муниципального округа с помощью грантовой поддержки (</w:t>
            </w:r>
            <w:r>
              <w:rPr>
                <w:rFonts w:eastAsia="Times New Roman" w:cs="Times New Roman" w:ascii="Times New Roman" w:hAnsi="Times New Roman"/>
                <w:sz w:val="28"/>
                <w:szCs w:val="28"/>
                <w:lang w:eastAsia="ru-RU"/>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pPr>
              <w:pStyle w:val="Normal"/>
              <w:spacing w:lineRule="auto" w:line="240" w:before="0" w:after="0"/>
              <w:rPr>
                <w:rFonts w:ascii="Times New Roman" w:hAnsi="Times New Roman"/>
              </w:rPr>
            </w:pPr>
            <w:r>
              <w:rPr>
                <w:rFonts w:eastAsia="Times New Roman" w:cs="Times New Roman" w:ascii="Times New Roman" w:hAnsi="Times New Roman"/>
                <w:sz w:val="28"/>
                <w:szCs w:val="28"/>
              </w:rPr>
              <w:t>-повышение уровня комплексного обустройства населенных пунктов, расположенных в сельской местности, объектами социальной, инженерной инфраструктуры</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295" w:hRule="atLeast"/>
        </w:trPr>
        <w:tc>
          <w:tcPr>
            <w:tcW w:w="29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Целевые индикаторы и показатели программы </w:t>
            </w:r>
          </w:p>
          <w:p>
            <w:pPr>
              <w:pStyle w:val="Normal"/>
              <w:spacing w:before="225" w:after="22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74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rPr>
            </w:pPr>
            <w:r>
              <w:rPr>
                <w:rFonts w:eastAsia="Times New Roman" w:cs="Times New Roman" w:ascii="Times New Roman" w:hAnsi="Times New Roman"/>
                <w:sz w:val="28"/>
                <w:szCs w:val="28"/>
                <w:lang w:eastAsia="ru-RU"/>
              </w:rPr>
              <w:t>Количество  реализованных  общественно-значимых  проектов по благоустройству  сельских территорий -(ед).</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29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225" w:after="225"/>
              <w:jc w:val="center"/>
              <w:rPr>
                <w:rFonts w:ascii="Times New Roman" w:hAnsi="Times New Roman"/>
              </w:rPr>
            </w:pPr>
            <w:r>
              <w:rPr>
                <w:rFonts w:eastAsia="Times New Roman" w:cs="Times New Roman" w:ascii="Times New Roman" w:hAnsi="Times New Roman"/>
                <w:sz w:val="28"/>
                <w:szCs w:val="28"/>
                <w:lang w:eastAsia="ru-RU"/>
              </w:rPr>
              <w:t>Сроки реализации Программы</w:t>
            </w:r>
          </w:p>
        </w:tc>
        <w:tc>
          <w:tcPr>
            <w:tcW w:w="74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225" w:after="225"/>
              <w:rPr>
                <w:rFonts w:ascii="Times New Roman" w:hAnsi="Times New Roman"/>
              </w:rPr>
            </w:pPr>
            <w:r>
              <w:rPr>
                <w:rFonts w:eastAsia="Times New Roman" w:cs="Times New Roman" w:ascii="Times New Roman" w:hAnsi="Times New Roman"/>
                <w:sz w:val="28"/>
                <w:szCs w:val="28"/>
                <w:lang w:eastAsia="ru-RU"/>
              </w:rPr>
              <w:t>2022-2027 гг.</w:t>
            </w:r>
          </w:p>
        </w:tc>
      </w:tr>
      <w:tr>
        <w:trPr/>
        <w:tc>
          <w:tcPr>
            <w:tcW w:w="29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225" w:after="22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Объемы и источники финансирования Программы</w:t>
            </w:r>
          </w:p>
        </w:tc>
        <w:tc>
          <w:tcPr>
            <w:tcW w:w="7453" w:type="dxa"/>
            <w:tcBorders>
              <w:top w:val="single" w:sz="4" w:space="0" w:color="000000"/>
              <w:left w:val="single" w:sz="4" w:space="0" w:color="000000"/>
              <w:bottom w:val="single" w:sz="4" w:space="0" w:color="000000"/>
              <w:right w:val="single" w:sz="4" w:space="0" w:color="000000"/>
            </w:tcBorders>
          </w:tcPr>
          <w:p>
            <w:pPr>
              <w:pStyle w:val="Normal"/>
              <w:shd w:fill="FFFFFF" w:val="clear"/>
              <w:rPr>
                <w:rFonts w:ascii="Times New Roman" w:hAnsi="Times New Roman"/>
              </w:rPr>
            </w:pPr>
            <w:r>
              <w:rPr>
                <w:rFonts w:eastAsia="Times New Roman" w:cs="Times New Roman" w:ascii="Times New Roman" w:hAnsi="Times New Roman"/>
                <w:sz w:val="28"/>
                <w:szCs w:val="28"/>
                <w:lang w:eastAsia="ru-RU"/>
              </w:rPr>
              <w:t> </w:t>
            </w:r>
            <w:r>
              <w:rPr>
                <w:rFonts w:cs="Times New Roman" w:ascii="Times New Roman" w:hAnsi="Times New Roman"/>
                <w:sz w:val="28"/>
                <w:szCs w:val="28"/>
              </w:rPr>
              <w:t xml:space="preserve">Объем финансирования программы составляет   3174,10391 т.руб., в том числе по годам: </w:t>
            </w:r>
          </w:p>
          <w:p>
            <w:pPr>
              <w:pStyle w:val="Normal"/>
              <w:rPr>
                <w:rFonts w:ascii="Times New Roman" w:hAnsi="Times New Roman"/>
              </w:rPr>
            </w:pPr>
            <w:r>
              <w:rPr>
                <w:rFonts w:cs="Times New Roman" w:ascii="Times New Roman" w:hAnsi="Times New Roman"/>
                <w:sz w:val="28"/>
                <w:szCs w:val="28"/>
              </w:rPr>
              <w:t>2024 год  2581,9596  т.руб ., в т.ч.</w:t>
            </w:r>
          </w:p>
          <w:p>
            <w:pPr>
              <w:pStyle w:val="Normal"/>
              <w:rPr>
                <w:rFonts w:ascii="Times New Roman" w:hAnsi="Times New Roman"/>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средства местного бюджета 491,5879 т.руб. </w:t>
            </w:r>
          </w:p>
          <w:p>
            <w:pPr>
              <w:pStyle w:val="Normal"/>
              <w:rPr>
                <w:rFonts w:ascii="Times New Roman" w:hAnsi="Times New Roman"/>
              </w:rPr>
            </w:pPr>
            <w:r>
              <w:rPr>
                <w:rFonts w:cs="Times New Roman" w:ascii="Times New Roman" w:hAnsi="Times New Roman"/>
                <w:sz w:val="28"/>
                <w:szCs w:val="28"/>
              </w:rPr>
              <w:t>средства федерального и областного  бюджета1807,3717т.руб;</w:t>
            </w:r>
          </w:p>
          <w:p>
            <w:pPr>
              <w:pStyle w:val="Normal"/>
              <w:rPr>
                <w:rFonts w:ascii="Times New Roman" w:hAnsi="Times New Roman"/>
              </w:rPr>
            </w:pPr>
            <w:r>
              <w:rPr>
                <w:rFonts w:cs="Times New Roman" w:ascii="Times New Roman" w:hAnsi="Times New Roman"/>
                <w:sz w:val="28"/>
                <w:szCs w:val="28"/>
              </w:rPr>
              <w:t>средства внебюджетных источников 283 т.руб.</w:t>
            </w:r>
          </w:p>
          <w:p>
            <w:pPr>
              <w:pStyle w:val="Normal"/>
              <w:rPr>
                <w:rFonts w:ascii="Times New Roman" w:hAnsi="Times New Roman" w:cs="Times New Roman"/>
                <w:sz w:val="28"/>
                <w:szCs w:val="28"/>
              </w:rPr>
            </w:pPr>
            <w:r>
              <w:rPr>
                <w:rFonts w:cs="Times New Roman" w:ascii="Times New Roman" w:hAnsi="Times New Roman"/>
                <w:sz w:val="28"/>
                <w:szCs w:val="28"/>
              </w:rPr>
              <w:t>2025 год -592,14431т.руб.</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tc>
      </w:tr>
      <w:tr>
        <w:trPr/>
        <w:tc>
          <w:tcPr>
            <w:tcW w:w="29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225" w:after="22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Механизм реализации программы</w:t>
            </w:r>
          </w:p>
        </w:tc>
        <w:tc>
          <w:tcPr>
            <w:tcW w:w="74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225" w:after="225"/>
              <w:rPr>
                <w:rFonts w:ascii="Times New Roman" w:hAnsi="Times New Roman" w:cs="Times New Roman"/>
                <w:sz w:val="28"/>
                <w:szCs w:val="28"/>
              </w:rPr>
            </w:pPr>
            <w:r>
              <w:rPr>
                <w:rFonts w:cs="Times New Roman" w:ascii="Times New Roman" w:hAnsi="Times New Roman"/>
                <w:sz w:val="28"/>
                <w:szCs w:val="28"/>
              </w:rPr>
              <w:t>Программа реализуется в соответствии с прилагаемыми мероприятиями (Приложение к программе).</w:t>
            </w:r>
          </w:p>
        </w:tc>
      </w:tr>
      <w:tr>
        <w:trPr>
          <w:trHeight w:val="25" w:hRule="atLeast"/>
        </w:trPr>
        <w:tc>
          <w:tcPr>
            <w:tcW w:w="29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225" w:after="225"/>
              <w:jc w:val="center"/>
              <w:rPr>
                <w:rFonts w:ascii="Times New Roman" w:hAnsi="Times New Roman"/>
              </w:rPr>
            </w:pPr>
            <w:r>
              <w:rPr>
                <w:rFonts w:eastAsia="Times New Roman" w:cs="Times New Roman" w:ascii="Times New Roman" w:hAnsi="Times New Roman"/>
                <w:sz w:val="28"/>
                <w:szCs w:val="28"/>
                <w:lang w:eastAsia="ru-RU"/>
              </w:rPr>
              <w:t>Ожидаемые конечные результаты реализации Программы</w:t>
            </w:r>
          </w:p>
        </w:tc>
        <w:tc>
          <w:tcPr>
            <w:tcW w:w="7453" w:type="dxa"/>
            <w:tcBorders>
              <w:top w:val="single" w:sz="4" w:space="0" w:color="000000"/>
              <w:left w:val="single" w:sz="4" w:space="0" w:color="000000"/>
              <w:bottom w:val="single" w:sz="4" w:space="0" w:color="000000"/>
              <w:right w:val="single" w:sz="4" w:space="0" w:color="000000"/>
            </w:tcBorders>
          </w:tcPr>
          <w:p>
            <w:pPr>
              <w:pStyle w:val="Normal"/>
              <w:shd w:fill="FFFFFF" w:val="clear"/>
              <w:snapToGrid w:val="false"/>
              <w:spacing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fill="FFFFFF" w:val="clear"/>
              <w:spacing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Количество  реализованных  общественно-значимых  проектов по благоустройству  сельских территорий:</w:t>
            </w:r>
          </w:p>
          <w:p>
            <w:pPr>
              <w:pStyle w:val="Normal"/>
              <w:shd w:fill="FFFFFF" w:val="clear"/>
              <w:spacing w:before="0" w:after="0"/>
              <w:rPr>
                <w:rFonts w:ascii="Times New Roman" w:hAnsi="Times New Roman"/>
              </w:rPr>
            </w:pPr>
            <w:r>
              <w:rPr>
                <w:rFonts w:eastAsia="Times New Roman" w:cs="Times New Roman" w:ascii="Times New Roman" w:hAnsi="Times New Roman"/>
                <w:sz w:val="28"/>
                <w:szCs w:val="28"/>
                <w:lang w:eastAsia="ru-RU"/>
              </w:rPr>
              <w:t xml:space="preserve">2024 год – 1 проект  - </w:t>
            </w:r>
            <w:r>
              <w:rPr>
                <w:rFonts w:cs="Times New Roman" w:ascii="Times New Roman" w:hAnsi="Times New Roman"/>
                <w:sz w:val="28"/>
                <w:szCs w:val="28"/>
              </w:rPr>
              <w:t>спортивная площадка по адресу; Тверская область, Сандовский муниципальный округ, д.Большое Малинское»</w:t>
            </w:r>
          </w:p>
          <w:p>
            <w:pPr>
              <w:pStyle w:val="Normal"/>
              <w:shd w:fill="FFFFFF" w:val="clear"/>
              <w:spacing w:before="0" w:after="0"/>
              <w:rPr>
                <w:rFonts w:ascii="Times New Roman" w:hAnsi="Times New Roman"/>
              </w:rPr>
            </w:pPr>
            <w:r>
              <w:rPr>
                <w:rFonts w:cs="Times New Roman" w:ascii="Times New Roman" w:hAnsi="Times New Roman"/>
                <w:sz w:val="28"/>
                <w:szCs w:val="28"/>
              </w:rPr>
              <w:t>2025 год – 1 проект -устройство площадок ТКО на территории Сандовского муниципального округа Тверской области.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fill="FFFFFF" w:val="clear"/>
              <w:spacing w:before="0" w:after="0"/>
              <w:rPr>
                <w:rFonts w:ascii="Times New Roman" w:hAnsi="Times New Roman" w:cs="Times New Roman"/>
                <w:sz w:val="28"/>
                <w:szCs w:val="28"/>
              </w:rPr>
            </w:pPr>
            <w:r>
              <w:rPr>
                <w:rFonts w:cs="Times New Roman" w:ascii="Times New Roman" w:hAnsi="Times New Roman"/>
                <w:sz w:val="28"/>
                <w:szCs w:val="28"/>
              </w:rPr>
              <w:t>Успешная реализация Программы позволит:</w:t>
            </w:r>
          </w:p>
          <w:p>
            <w:pPr>
              <w:pStyle w:val="Normal"/>
              <w:shd w:fill="FFFFFF" w:val="clear"/>
              <w:spacing w:before="0" w:after="0"/>
              <w:jc w:val="both"/>
              <w:rPr>
                <w:rFonts w:ascii="Times New Roman" w:hAnsi="Times New Roman"/>
              </w:rPr>
            </w:pPr>
            <w:r>
              <w:rPr>
                <w:rFonts w:cs="Times New Roman" w:ascii="Times New Roman" w:hAnsi="Times New Roman"/>
                <w:sz w:val="28"/>
                <w:szCs w:val="28"/>
              </w:rPr>
              <w:t> </w:t>
            </w:r>
            <w:r>
              <w:rPr>
                <w:rFonts w:cs="Times New Roman" w:ascii="Times New Roman" w:hAnsi="Times New Roman"/>
                <w:sz w:val="28"/>
                <w:szCs w:val="28"/>
              </w:rPr>
              <w:t>- повысить общественную значимость развития территорий, расположенных в границах муниципального образования и привлекательности сельской местности для комфортного проживания, повысить интерес к спорту и здоровому образу;</w:t>
            </w:r>
          </w:p>
          <w:p>
            <w:pPr>
              <w:pStyle w:val="Normal"/>
              <w:shd w:fill="FFFFFF" w:val="clear"/>
              <w:spacing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жизни.</w:t>
            </w:r>
          </w:p>
          <w:p>
            <w:pPr>
              <w:pStyle w:val="Normal"/>
              <w:shd w:fill="FFFFFF" w:val="clear"/>
              <w:spacing w:before="0" w:after="0"/>
              <w:jc w:val="both"/>
              <w:rPr>
                <w:rFonts w:ascii="Times New Roman" w:hAnsi="Times New Roman" w:cs="Times New Roman"/>
                <w:sz w:val="28"/>
                <w:szCs w:val="28"/>
              </w:rPr>
            </w:pPr>
            <w:r>
              <w:rPr>
                <w:rFonts w:cs="Times New Roman" w:ascii="Times New Roman" w:hAnsi="Times New Roman"/>
                <w:sz w:val="28"/>
                <w:szCs w:val="28"/>
              </w:rPr>
              <w:t>- довести техническое и эксплуатационное состояние действующих контейнерных площадок до нормативных требований (наличие всепогодного подъезда, трехстороннего ограждения и твердого основания).</w:t>
            </w:r>
          </w:p>
          <w:p>
            <w:pPr>
              <w:pStyle w:val="Style15"/>
              <w:rPr>
                <w:rFonts w:ascii="Times New Roman" w:hAnsi="Times New Roman"/>
                <w:sz w:val="28"/>
                <w:szCs w:val="28"/>
              </w:rPr>
            </w:pPr>
            <w:r>
              <w:rPr>
                <w:rFonts w:ascii="Times New Roman" w:hAnsi="Times New Roman"/>
                <w:sz w:val="28"/>
                <w:szCs w:val="28"/>
              </w:rPr>
              <w:t>- создать необходимое количество контейнерных площадок обеспечивающих потребность в таких объектах;</w:t>
            </w:r>
          </w:p>
          <w:p>
            <w:pPr>
              <w:pStyle w:val="Default"/>
              <w:rPr>
                <w:rFonts w:ascii="Times New Roman" w:hAnsi="Times New Roman"/>
                <w:sz w:val="28"/>
                <w:szCs w:val="28"/>
              </w:rPr>
            </w:pPr>
            <w:r>
              <w:rPr>
                <w:rFonts w:ascii="Times New Roman" w:hAnsi="Times New Roman"/>
                <w:sz w:val="28"/>
                <w:szCs w:val="28"/>
              </w:rPr>
            </w:r>
          </w:p>
        </w:tc>
      </w:tr>
    </w:tbl>
    <w:p>
      <w:pPr>
        <w:pStyle w:val="Normal"/>
        <w:spacing w:lineRule="atLeast" w:line="270" w:before="225" w:after="225"/>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w:t>
      </w:r>
    </w:p>
    <w:p>
      <w:pPr>
        <w:pStyle w:val="Normal"/>
        <w:spacing w:lineRule="atLeast" w:line="270" w:before="225" w:after="225"/>
        <w:jc w:val="center"/>
        <w:rPr>
          <w:rFonts w:ascii="Times New Roman" w:hAnsi="Times New Roman" w:eastAsia="Times New Roman" w:cs="Arial"/>
          <w:color w:val="333333"/>
          <w:sz w:val="24"/>
          <w:szCs w:val="24"/>
          <w:lang w:eastAsia="ru-RU"/>
        </w:rPr>
      </w:pPr>
      <w:r>
        <w:rPr>
          <w:rFonts w:eastAsia="Times New Roman" w:cs="Arial" w:ascii="Times New Roman" w:hAnsi="Times New Roman"/>
          <w:color w:val="333333"/>
          <w:sz w:val="24"/>
          <w:szCs w:val="24"/>
          <w:lang w:eastAsia="ru-RU"/>
        </w:rPr>
      </w:r>
    </w:p>
    <w:p>
      <w:pPr>
        <w:pStyle w:val="Heading3"/>
        <w:keepLines w:val="false"/>
        <w:numPr>
          <w:ilvl w:val="0"/>
          <w:numId w:val="2"/>
        </w:numPr>
        <w:spacing w:lineRule="auto" w:line="240" w:before="0" w:after="0"/>
        <w:ind w:hanging="0" w:left="0" w:right="0"/>
        <w:jc w:val="center"/>
        <w:rPr>
          <w:rFonts w:ascii="Times New Roman" w:hAnsi="Times New Roman" w:cs="Times New Roman"/>
          <w:color w:val="000000"/>
          <w:sz w:val="28"/>
          <w:szCs w:val="28"/>
        </w:rPr>
      </w:pPr>
      <w:r>
        <w:rPr>
          <w:rFonts w:cs="Times New Roman" w:ascii="Times New Roman" w:hAnsi="Times New Roman"/>
          <w:color w:val="000000"/>
          <w:sz w:val="28"/>
          <w:szCs w:val="28"/>
        </w:rPr>
        <w:t>Общая характеристика сферы реализации Программы</w:t>
      </w:r>
    </w:p>
    <w:p>
      <w:pPr>
        <w:pStyle w:val="Normal"/>
        <w:tabs>
          <w:tab w:val="clear" w:pos="708"/>
          <w:tab w:val="left" w:pos="0" w:leader="none"/>
        </w:tabs>
        <w:ind w:firstLine="709" w:right="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08"/>
          <w:tab w:val="left" w:pos="0" w:leader="none"/>
        </w:tabs>
        <w:ind w:firstLine="709" w:right="0"/>
        <w:jc w:val="both"/>
        <w:rPr>
          <w:rFonts w:ascii="Times New Roman" w:hAnsi="Times New Roman"/>
        </w:rPr>
      </w:pPr>
      <w:r>
        <w:rPr>
          <w:rFonts w:cs="Times New Roman" w:ascii="Times New Roman" w:hAnsi="Times New Roman"/>
          <w:sz w:val="28"/>
        </w:rPr>
        <w:t xml:space="preserve">Приоритетные направления государственной политики в сфере реализации Программы определены постановлением Правительства Российской Федерации от 31.05.2019 № 696 «Комплексное развитие сельских территорий»,  постановлением Правительства Тверской области </w:t>
        <w:br/>
        <w:t>от 25.01.2021 № 25-п  «Сельское хозяйство Тверской области на 2021-2026 годы»</w:t>
        <w:br/>
        <w:t>в соответствии с которыми приоритетными задачами на среднесрочную перспективу является бюджетная поддержка в решении стабильного развития сельских территорий ,развития спорта и  пропаганда здорового образа жизни среди населения, решения  жилищной проблемы отдельных категорий граждан в соответствии с федеральным и областным законодательством, решение вопросов   строительства  и ремонта  систем инженерной инфраструктуры.</w:t>
      </w:r>
    </w:p>
    <w:p>
      <w:pPr>
        <w:pStyle w:val="Normal"/>
        <w:tabs>
          <w:tab w:val="clear" w:pos="708"/>
          <w:tab w:val="left" w:pos="0" w:leader="none"/>
        </w:tabs>
        <w:ind w:firstLine="709" w:right="0"/>
        <w:jc w:val="both"/>
        <w:rPr>
          <w:rFonts w:ascii="Times New Roman" w:hAnsi="Times New Roman"/>
        </w:rPr>
      </w:pPr>
      <w:r>
        <w:rPr>
          <w:rFonts w:cs="Times New Roman" w:ascii="Times New Roman" w:hAnsi="Times New Roman"/>
          <w:sz w:val="28"/>
        </w:rPr>
        <w:t xml:space="preserve">Численность населения Сандовского муниципального округа на 01.01.2022 года составляет 4894 человек. ,в том числе численность сельского населения 2034 чел. </w:t>
      </w:r>
    </w:p>
    <w:p>
      <w:pPr>
        <w:pStyle w:val="Normal"/>
        <w:tabs>
          <w:tab w:val="clear" w:pos="708"/>
          <w:tab w:val="left" w:pos="0" w:leader="none"/>
        </w:tabs>
        <w:ind w:firstLine="709" w:right="0"/>
        <w:jc w:val="both"/>
        <w:rPr>
          <w:rFonts w:ascii="Times New Roman" w:hAnsi="Times New Roman"/>
        </w:rPr>
      </w:pPr>
      <w:r>
        <w:rPr>
          <w:rFonts w:cs="Times New Roman" w:ascii="Times New Roman" w:hAnsi="Times New Roman"/>
          <w:sz w:val="28"/>
        </w:rPr>
        <w:t xml:space="preserve">Основными (преобладающими) производственными направлениями хозяйственной деятельности на территории округа является производство </w:t>
      </w:r>
      <w:r>
        <w:rPr>
          <w:rFonts w:cs="Times New Roman" w:ascii="Times New Roman" w:hAnsi="Times New Roman"/>
          <w:sz w:val="28"/>
          <w:szCs w:val="28"/>
        </w:rPr>
        <w:t>сельскохозяйственной продукции.</w:t>
      </w:r>
    </w:p>
    <w:p>
      <w:pPr>
        <w:pStyle w:val="Normal"/>
        <w:widowControl w:val="false"/>
        <w:ind w:firstLine="709" w:right="0"/>
        <w:jc w:val="both"/>
        <w:rPr>
          <w:rFonts w:ascii="Times New Roman" w:hAnsi="Times New Roman"/>
        </w:rPr>
      </w:pPr>
      <w:r>
        <w:rPr>
          <w:rFonts w:cs="Times New Roman" w:ascii="Times New Roman" w:hAnsi="Times New Roman"/>
          <w:sz w:val="28"/>
          <w:szCs w:val="28"/>
        </w:rPr>
        <w:t xml:space="preserve">На территории осуществляют производственную деятельность </w:t>
        <w:br/>
        <w:t>4 сельскохозяйственных предприятия и  26 крестьянско – фермерских хозяйств.</w:t>
      </w:r>
    </w:p>
    <w:p>
      <w:pPr>
        <w:pStyle w:val="Normal"/>
        <w:widowControl w:val="false"/>
        <w:ind w:firstLine="709" w:right="0"/>
        <w:jc w:val="both"/>
        <w:rPr>
          <w:rFonts w:ascii="Times New Roman" w:hAnsi="Times New Roman"/>
        </w:rPr>
      </w:pPr>
      <w:r>
        <w:rPr>
          <w:rFonts w:cs="Times New Roman" w:ascii="Times New Roman" w:hAnsi="Times New Roman"/>
          <w:sz w:val="28"/>
          <w:szCs w:val="28"/>
        </w:rPr>
        <w:t xml:space="preserve">Развитые традиционные направления аграрного комплекса: мясное животноводство, картофелеводство и производство кормов. </w:t>
        <w:br/>
        <w:t>Муниципальный округ располагает значительными ресурсами сельскохозяйственных земель, широкой сетью водных объектов. Общая площадь земель сельскохозяйственного назначения на территории района составляет 61.1 тыс. га. За 2022 год посевная площадь сельскохозяйственных культур  10573га.</w:t>
      </w:r>
    </w:p>
    <w:p>
      <w:pPr>
        <w:pStyle w:val="Normal"/>
        <w:widowControl w:val="false"/>
        <w:ind w:firstLine="709" w:right="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Высокая степень износа основных фондов, низкие темпы технической и технологической модернизации отрасли обусловлены недостатком инвестиций в основной капитал. </w:t>
      </w:r>
    </w:p>
    <w:p>
      <w:pPr>
        <w:pStyle w:val="Normal"/>
        <w:spacing w:before="0" w:after="200"/>
        <w:ind w:firstLine="709" w:right="0"/>
        <w:contextualSpacing/>
        <w:jc w:val="both"/>
        <w:rPr>
          <w:rFonts w:ascii="Times New Roman" w:hAnsi="Times New Roman"/>
        </w:rPr>
      </w:pPr>
      <w:r>
        <w:rPr>
          <w:rFonts w:cs="Times New Roman" w:ascii="Times New Roman" w:hAnsi="Times New Roman"/>
          <w:sz w:val="28"/>
          <w:szCs w:val="28"/>
        </w:rPr>
        <w:t>Сложившаяся ситуация в социальной сфере препятствует формированию социально-экономических условий устойчивого развития сельского хозяйства.</w:t>
      </w:r>
    </w:p>
    <w:p>
      <w:pPr>
        <w:pStyle w:val="Normal"/>
        <w:spacing w:before="0" w:after="200"/>
        <w:ind w:firstLine="709" w:right="0"/>
        <w:contextualSpacing/>
        <w:jc w:val="both"/>
        <w:rPr>
          <w:rFonts w:ascii="Times New Roman" w:hAnsi="Times New Roman"/>
        </w:rPr>
      </w:pPr>
      <w:r>
        <w:rPr>
          <w:rFonts w:cs="Times New Roman" w:ascii="Times New Roman" w:hAnsi="Times New Roman"/>
          <w:sz w:val="28"/>
          <w:szCs w:val="28"/>
        </w:rPr>
        <w:t xml:space="preserve">Сандовский муниципальный округ нуждается в комплексном развитии территории. Длительное время не вкладывались средства в полном объеме в благоустройство сельских населённых пунктов. Проблема благоустройства территории является одной </w:t>
        <w:br/>
        <w:t>из самых насущных, требующих каждодневного внимания и эффективного решения.</w:t>
      </w:r>
    </w:p>
    <w:p>
      <w:pPr>
        <w:pStyle w:val="Normal"/>
        <w:spacing w:before="0" w:after="200"/>
        <w:ind w:firstLine="709" w:right="0"/>
        <w:contextualSpacing/>
        <w:jc w:val="both"/>
        <w:rPr>
          <w:rFonts w:ascii="Times New Roman" w:hAnsi="Times New Roman"/>
        </w:rPr>
      </w:pPr>
      <w:r>
        <w:rPr>
          <w:rFonts w:cs="Times New Roman" w:ascii="Times New Roman" w:hAnsi="Times New Roman"/>
          <w:sz w:val="28"/>
          <w:szCs w:val="28"/>
        </w:rPr>
        <w:t>Без серьезного увеличения инвестиций в жилищное строительство, объекты социальной и инженерной инфраструктуры сельских населенных пунктов не удастся повысить качество социальной сферы сельских территорий и обеспечить эффективное функционирование сельскохозяйственного производства.</w:t>
      </w:r>
    </w:p>
    <w:p>
      <w:pPr>
        <w:pStyle w:val="Normal"/>
        <w:spacing w:before="0" w:after="200"/>
        <w:ind w:firstLine="709" w:right="0"/>
        <w:contextualSpacing/>
        <w:jc w:val="both"/>
        <w:rPr>
          <w:rFonts w:ascii="Times New Roman" w:hAnsi="Times New Roman"/>
        </w:rPr>
      </w:pPr>
      <w:r>
        <w:rPr>
          <w:rFonts w:cs="Times New Roman" w:ascii="Times New Roman" w:hAnsi="Times New Roman"/>
          <w:sz w:val="28"/>
          <w:szCs w:val="28"/>
        </w:rPr>
        <w:t xml:space="preserve">Программа охватывает реализацию задач развития сельских территорий, что позволит сократить различия в уровне и качестве жизни сельского </w:t>
        <w:br/>
        <w:t xml:space="preserve">и городского населения, повысить привлекательность сельской местности </w:t>
        <w:br/>
        <w:t>для жизни, труда и инвестиций.</w:t>
      </w:r>
    </w:p>
    <w:p>
      <w:pPr>
        <w:pStyle w:val="ConsPlusNormal"/>
        <w:widowControl/>
        <w:suppressAutoHyphens w:val="true"/>
        <w:ind w:hanging="0" w:right="0"/>
        <w:jc w:val="center"/>
        <w:rPr>
          <w:rFonts w:ascii="Times New Roman" w:hAnsi="Times New Roman" w:cs="Times New Roman"/>
          <w:sz w:val="28"/>
          <w:szCs w:val="28"/>
        </w:rPr>
      </w:pPr>
      <w:r>
        <w:rPr>
          <w:rFonts w:cs="Times New Roman" w:ascii="Times New Roman" w:hAnsi="Times New Roman"/>
          <w:sz w:val="28"/>
          <w:szCs w:val="28"/>
        </w:rPr>
        <w:t>Перечень показателей, характеризующих достижение целей</w:t>
      </w:r>
    </w:p>
    <w:p>
      <w:pPr>
        <w:pStyle w:val="ConsPlusNormal"/>
        <w:widowControl/>
        <w:suppressAutoHyphens w:val="true"/>
        <w:ind w:hanging="0" w:right="0"/>
        <w:jc w:val="center"/>
        <w:rPr>
          <w:rFonts w:ascii="Times New Roman" w:hAnsi="Times New Roman" w:cs="Times New Roman"/>
          <w:sz w:val="28"/>
          <w:szCs w:val="28"/>
        </w:rPr>
      </w:pPr>
      <w:r>
        <w:rPr>
          <w:rFonts w:cs="Times New Roman" w:ascii="Times New Roman" w:hAnsi="Times New Roman"/>
          <w:sz w:val="28"/>
          <w:szCs w:val="28"/>
        </w:rPr>
        <w:t>муниципальной программы</w:t>
      </w:r>
    </w:p>
    <w:p>
      <w:pPr>
        <w:pStyle w:val="ConsPlusNormal"/>
        <w:widowControl/>
        <w:suppressAutoHyphens w:val="true"/>
        <w:ind w:hanging="0" w:right="0"/>
        <w:jc w:val="both"/>
        <w:rPr>
          <w:rFonts w:ascii="Times New Roman" w:hAnsi="Times New Roman"/>
        </w:rPr>
      </w:pPr>
      <w:r>
        <w:rPr>
          <w:rFonts w:cs="Times New Roman" w:ascii="Times New Roman" w:hAnsi="Times New Roman"/>
          <w:sz w:val="28"/>
          <w:szCs w:val="28"/>
        </w:rPr>
        <w:t xml:space="preserve"> </w:t>
      </w:r>
      <w:r>
        <w:rPr>
          <w:rFonts w:cs="Times New Roman" w:ascii="Times New Roman" w:hAnsi="Times New Roman"/>
          <w:sz w:val="28"/>
          <w:szCs w:val="28"/>
        </w:rPr>
        <w:t>Показателями, характеризующими достижение цели муниципальной программы, являются:</w:t>
      </w:r>
    </w:p>
    <w:p>
      <w:pPr>
        <w:pStyle w:val="Normal"/>
        <w:ind w:firstLine="709" w:right="0"/>
        <w:jc w:val="both"/>
        <w:rPr>
          <w:rFonts w:ascii="Times New Roman" w:hAnsi="Times New Roman" w:cs="Times New Roman"/>
          <w:sz w:val="28"/>
          <w:szCs w:val="28"/>
        </w:rPr>
      </w:pPr>
      <w:r>
        <w:rPr>
          <w:rFonts w:cs="Times New Roman" w:ascii="Times New Roman" w:hAnsi="Times New Roman"/>
          <w:sz w:val="28"/>
          <w:szCs w:val="28"/>
        </w:rPr>
        <w:t>- обеспечение чистоты и порядка, повышение качества жизни населения;</w:t>
      </w:r>
    </w:p>
    <w:p>
      <w:pPr>
        <w:pStyle w:val="Normal"/>
        <w:ind w:firstLine="709" w:right="0"/>
        <w:jc w:val="both"/>
        <w:rPr>
          <w:rFonts w:ascii="Times New Roman" w:hAnsi="Times New Roman" w:cs="Times New Roman"/>
          <w:sz w:val="28"/>
          <w:szCs w:val="28"/>
        </w:rPr>
      </w:pPr>
      <w:r>
        <w:rPr>
          <w:rFonts w:cs="Times New Roman" w:ascii="Times New Roman" w:hAnsi="Times New Roman"/>
          <w:sz w:val="28"/>
          <w:szCs w:val="28"/>
        </w:rPr>
        <w:t>- увеличение площади благоустроенных зеленых насаждений;</w:t>
      </w:r>
    </w:p>
    <w:p>
      <w:pPr>
        <w:pStyle w:val="Normal"/>
        <w:ind w:firstLine="709" w:right="0"/>
        <w:jc w:val="both"/>
        <w:rPr>
          <w:rFonts w:ascii="Times New Roman" w:hAnsi="Times New Roman" w:cs="Times New Roman"/>
          <w:sz w:val="28"/>
          <w:szCs w:val="28"/>
        </w:rPr>
      </w:pPr>
      <w:r>
        <w:rPr>
          <w:rFonts w:cs="Times New Roman" w:ascii="Times New Roman" w:hAnsi="Times New Roman"/>
          <w:sz w:val="28"/>
          <w:szCs w:val="28"/>
        </w:rPr>
        <w:t>- улучшение экологической обстановки.</w:t>
      </w:r>
    </w:p>
    <w:p>
      <w:pPr>
        <w:pStyle w:val="Normal"/>
        <w:ind w:firstLine="709" w:right="0"/>
        <w:jc w:val="both"/>
        <w:rPr>
          <w:rFonts w:ascii="Times New Roman" w:hAnsi="Times New Roman"/>
        </w:rPr>
      </w:pPr>
      <w:r>
        <w:rPr>
          <w:rFonts w:cs="Times New Roman" w:ascii="Times New Roman" w:hAnsi="Times New Roman"/>
          <w:sz w:val="28"/>
          <w:szCs w:val="28"/>
        </w:rPr>
        <w:t>- создание современной, комфортной среды для проживания жителей</w:t>
      </w:r>
      <w:r>
        <w:rPr>
          <w:rFonts w:ascii="Times New Roman" w:hAnsi="Times New Roman"/>
          <w:sz w:val="28"/>
          <w:szCs w:val="28"/>
        </w:rPr>
        <w:t>.</w:t>
      </w:r>
    </w:p>
    <w:p>
      <w:pPr>
        <w:pStyle w:val="Normal"/>
        <w:spacing w:before="0" w:after="200"/>
        <w:contextualSpacing/>
        <w:jc w:val="both"/>
        <w:rPr>
          <w:rFonts w:ascii="Times New Roman" w:hAnsi="Times New Roman"/>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Мероприятие «Благоустройство сельских территорий» включает в себя:</w:t>
      </w:r>
    </w:p>
    <w:p>
      <w:pPr>
        <w:pStyle w:val="Normal"/>
        <w:spacing w:before="0" w:after="200"/>
        <w:contextualSpacing/>
        <w:jc w:val="both"/>
        <w:rPr>
          <w:rFonts w:ascii="Times New Roman" w:hAnsi="Times New Roman"/>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создание и обустройство зон отдыха, спортивных и детских игровых площадок для занятия адаптивной физической культурой и адаптивным спортом для лиц с ограниченными возможностями здоровья;</w:t>
      </w:r>
    </w:p>
    <w:p>
      <w:pPr>
        <w:pStyle w:val="Normal"/>
        <w:spacing w:before="0" w:after="200"/>
        <w:contextualSpacing/>
        <w:jc w:val="both"/>
        <w:rPr>
          <w:rFonts w:ascii="Times New Roman" w:hAnsi="Times New Roman"/>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-организацию освещения территории, включая архитектурную подсветку зданий, строений, сооружений, в том числе с использованием энергосберегающих технологий;</w:t>
      </w:r>
    </w:p>
    <w:p>
      <w:pPr>
        <w:pStyle w:val="Normal"/>
        <w:spacing w:before="0" w:after="200"/>
        <w:contextualSpacing/>
        <w:jc w:val="both"/>
        <w:rPr>
          <w:rFonts w:ascii="Times New Roman" w:hAnsi="Times New Roman"/>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-обустройство территории в целях обеспечения беспрепятственного передвижения инвалидов и других маломобильных групп населения;</w:t>
      </w:r>
    </w:p>
    <w:p>
      <w:pPr>
        <w:pStyle w:val="Normal"/>
        <w:autoSpaceDE w:val="false"/>
        <w:spacing w:lineRule="auto" w:line="240" w:before="0" w:after="0"/>
        <w:jc w:val="both"/>
        <w:rPr>
          <w:rFonts w:ascii="Times New Roman" w:hAnsi="Times New Roman"/>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обустройство площадок накопления твердых коммунальных отходов.</w:t>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Style16"/>
        <w:tabs>
          <w:tab w:val="clear" w:pos="708"/>
          <w:tab w:val="left" w:pos="1134" w:leader="none"/>
        </w:tabs>
        <w:spacing w:lineRule="auto" w:line="240"/>
        <w:ind w:firstLine="709" w:left="0" w:right="0"/>
        <w:jc w:val="both"/>
        <w:rPr>
          <w:rFonts w:ascii="Times New Roman" w:hAnsi="Times New Roman"/>
        </w:rPr>
      </w:pPr>
      <w:r>
        <w:rPr>
          <w:rFonts w:cs="Times New Roman" w:ascii="Times New Roman" w:hAnsi="Times New Roman"/>
          <w:sz w:val="28"/>
          <w:szCs w:val="28"/>
        </w:rPr>
        <w:t>Данная Программа направлена на: повышение уровня и качества жизни сельского населения путем создания комфортных условий жизнедеятельности в сельской местности; активизация участия граждан, проживающих в сельской местности, в реализации общественно значимых проектов.</w:t>
      </w:r>
    </w:p>
    <w:p>
      <w:pPr>
        <w:pStyle w:val="Style16"/>
        <w:tabs>
          <w:tab w:val="clear" w:pos="708"/>
          <w:tab w:val="left" w:pos="1134" w:leader="none"/>
        </w:tabs>
        <w:spacing w:lineRule="auto" w:line="240"/>
        <w:ind w:firstLine="709" w:left="0" w:right="0"/>
        <w:jc w:val="both"/>
        <w:rPr>
          <w:rFonts w:ascii="Times New Roman" w:hAnsi="Times New Roman"/>
        </w:rPr>
      </w:pPr>
      <w:r>
        <w:rPr>
          <w:rFonts w:cs="Times New Roman" w:ascii="Times New Roman" w:hAnsi="Times New Roman"/>
          <w:sz w:val="28"/>
          <w:szCs w:val="28"/>
        </w:rPr>
        <w:t xml:space="preserve">Реализация мероприятий Программы будет осуществляться </w:t>
        <w:br/>
        <w:t>в соответствии со схемами территориального планирования и с генеральными планами сельских территорий.</w:t>
      </w:r>
    </w:p>
    <w:p>
      <w:pPr>
        <w:pStyle w:val="Style15"/>
        <w:ind w:firstLine="680"/>
        <w:rPr>
          <w:rFonts w:ascii="Times New Roman" w:hAnsi="Times New Roman"/>
          <w:color w:val="000000"/>
          <w:sz w:val="28"/>
          <w:szCs w:val="28"/>
        </w:rPr>
      </w:pPr>
      <w:r>
        <w:rPr>
          <w:rFonts w:ascii="Times New Roman" w:hAnsi="Times New Roman"/>
          <w:color w:val="000000"/>
          <w:sz w:val="28"/>
          <w:szCs w:val="28"/>
        </w:rPr>
        <w:t>Муниципальная программа взаимоувязана с целями и задачами  связана следующих программ:</w:t>
      </w:r>
    </w:p>
    <w:p>
      <w:pPr>
        <w:pStyle w:val="Style15"/>
        <w:ind w:firstLine="680"/>
        <w:rPr>
          <w:rFonts w:ascii="Times New Roman" w:hAnsi="Times New Roman"/>
          <w:color w:val="000000"/>
          <w:sz w:val="28"/>
          <w:szCs w:val="28"/>
        </w:rPr>
      </w:pPr>
      <w:r>
        <w:rPr>
          <w:rFonts w:ascii="Times New Roman" w:hAnsi="Times New Roman"/>
          <w:color w:val="000000"/>
          <w:sz w:val="28"/>
          <w:szCs w:val="28"/>
        </w:rPr>
        <w:t>а) «Развитие сферы транспорта и дорожного хозяйства Сандовского муниципального округа Тверской области на 2021-2026 годы»;</w:t>
      </w:r>
    </w:p>
    <w:p>
      <w:pPr>
        <w:pStyle w:val="Style15"/>
        <w:ind w:firstLine="680"/>
        <w:rPr>
          <w:rFonts w:ascii="Times New Roman" w:hAnsi="Times New Roman"/>
          <w:color w:val="000000"/>
          <w:sz w:val="28"/>
          <w:szCs w:val="28"/>
        </w:rPr>
      </w:pPr>
      <w:r>
        <w:rPr>
          <w:rFonts w:ascii="Times New Roman" w:hAnsi="Times New Roman"/>
          <w:color w:val="000000"/>
          <w:sz w:val="28"/>
          <w:szCs w:val="28"/>
        </w:rPr>
        <w:t>б) «Развитие системы жилищно-коммунального  хозяйства Сандовского муниципального округа Тверской области на 2021-2026 годы»;</w:t>
      </w:r>
    </w:p>
    <w:p>
      <w:pPr>
        <w:pStyle w:val="Style15"/>
        <w:ind w:firstLine="680"/>
        <w:rPr>
          <w:rFonts w:ascii="Times New Roman" w:hAnsi="Times New Roman"/>
          <w:color w:val="000000"/>
          <w:sz w:val="28"/>
          <w:szCs w:val="28"/>
        </w:rPr>
      </w:pPr>
      <w:r>
        <w:rPr>
          <w:rFonts w:ascii="Times New Roman" w:hAnsi="Times New Roman"/>
          <w:color w:val="000000"/>
          <w:sz w:val="28"/>
          <w:szCs w:val="28"/>
        </w:rPr>
        <w:t>б) «Развитие благоустройства Сандовского муниципального округа Тверской области на 2021-2026 годы»;</w:t>
      </w:r>
    </w:p>
    <w:p>
      <w:pPr>
        <w:pStyle w:val="Style15"/>
        <w:ind w:firstLine="680"/>
        <w:rPr>
          <w:rFonts w:ascii="Times New Roman" w:hAnsi="Times New Roman"/>
        </w:rPr>
      </w:pPr>
      <w:r>
        <w:rPr>
          <w:rFonts w:ascii="Times New Roman" w:hAnsi="Times New Roman"/>
          <w:sz w:val="28"/>
          <w:szCs w:val="28"/>
        </w:rPr>
        <w:t xml:space="preserve">На сегодняшний день наблюдается активность сельского населения в разработке и реализации общественно-значимых проектов, направленных на благоустройство сельских территорий (участие в программах ПМИ). Вместе с тем 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на цели местного развития могла бы существенно повлиять </w:t>
        <w:br/>
        <w:t>на создание комфортных условий для устойчивого развития сельских территорий, а также для формирования и развития в сельской местности институтов гражданского общества.</w:t>
      </w:r>
    </w:p>
    <w:p>
      <w:pPr>
        <w:pStyle w:val="Style16"/>
        <w:tabs>
          <w:tab w:val="clear" w:pos="708"/>
          <w:tab w:val="left" w:pos="1134" w:leader="none"/>
        </w:tabs>
        <w:spacing w:lineRule="auto" w:line="240"/>
        <w:ind w:firstLine="709" w:left="0" w:right="0"/>
        <w:jc w:val="both"/>
        <w:rPr>
          <w:rFonts w:ascii="Times New Roman" w:hAnsi="Times New Roman" w:cs="Times New Roman"/>
          <w:sz w:val="28"/>
          <w:szCs w:val="28"/>
        </w:rPr>
      </w:pPr>
      <w:r>
        <w:rPr>
          <w:rFonts w:cs="Times New Roman" w:ascii="Times New Roman" w:hAnsi="Times New Roman"/>
          <w:sz w:val="28"/>
          <w:szCs w:val="28"/>
        </w:rPr>
        <w:t>Основными задачами в этом направлении являются:</w:t>
      </w:r>
    </w:p>
    <w:p>
      <w:pPr>
        <w:pStyle w:val="Style16"/>
        <w:tabs>
          <w:tab w:val="clear" w:pos="708"/>
          <w:tab w:val="left" w:pos="1134" w:leader="none"/>
        </w:tabs>
        <w:spacing w:lineRule="auto" w:line="240"/>
        <w:ind w:firstLine="709" w:left="0" w:right="0"/>
        <w:jc w:val="both"/>
        <w:rPr>
          <w:rFonts w:ascii="Times New Roman" w:hAnsi="Times New Roman" w:cs="Times New Roman"/>
          <w:sz w:val="28"/>
          <w:szCs w:val="28"/>
        </w:rPr>
      </w:pPr>
      <w:r>
        <w:rPr>
          <w:rFonts w:cs="Times New Roman" w:ascii="Times New Roman" w:hAnsi="Times New Roman"/>
          <w:sz w:val="28"/>
          <w:szCs w:val="28"/>
        </w:rPr>
        <w:t>повышение активности существующего созидательного общественного потенциала в муниципальных образованиях области;</w:t>
      </w:r>
    </w:p>
    <w:p>
      <w:pPr>
        <w:pStyle w:val="Style16"/>
        <w:tabs>
          <w:tab w:val="clear" w:pos="708"/>
          <w:tab w:val="left" w:pos="1134" w:leader="none"/>
        </w:tabs>
        <w:spacing w:lineRule="auto" w:line="240"/>
        <w:ind w:firstLine="709" w:left="0" w:right="0"/>
        <w:jc w:val="both"/>
        <w:rPr>
          <w:rFonts w:ascii="Times New Roman" w:hAnsi="Times New Roman"/>
        </w:rPr>
      </w:pPr>
      <w:r>
        <w:rPr>
          <w:rFonts w:cs="Times New Roman" w:ascii="Times New Roman" w:hAnsi="Times New Roman"/>
          <w:sz w:val="28"/>
          <w:szCs w:val="28"/>
        </w:rPr>
        <w:t xml:space="preserve">выстраивание конструктивного диалога власти, бизнеса и общества </w:t>
        <w:br/>
        <w:t>и объединение усилий в продвижении общественно значимых проектов развития территорий.</w:t>
      </w:r>
    </w:p>
    <w:p>
      <w:pPr>
        <w:pStyle w:val="Style16"/>
        <w:tabs>
          <w:tab w:val="clear" w:pos="708"/>
          <w:tab w:val="left" w:pos="1134" w:leader="none"/>
        </w:tabs>
        <w:spacing w:lineRule="auto" w:line="240"/>
        <w:ind w:firstLine="709" w:left="0" w:right="0"/>
        <w:jc w:val="both"/>
        <w:rPr>
          <w:rFonts w:ascii="Times New Roman" w:hAnsi="Times New Roman"/>
        </w:rPr>
      </w:pPr>
      <w:r>
        <w:rPr>
          <w:rFonts w:cs="Times New Roman" w:ascii="Times New Roman" w:hAnsi="Times New Roman"/>
          <w:sz w:val="28"/>
          <w:szCs w:val="28"/>
        </w:rPr>
        <w:t>Результатом работы должны стать реальные проекты по развитию сельской территории , предусматривающие мероприятия по благоустройству сельских территорий, способные изменить жизнь сельских  жителей к лучшему.</w:t>
      </w:r>
    </w:p>
    <w:p>
      <w:pPr>
        <w:pStyle w:val="Style16"/>
        <w:tabs>
          <w:tab w:val="clear" w:pos="708"/>
          <w:tab w:val="left" w:pos="1134" w:leader="none"/>
        </w:tabs>
        <w:spacing w:lineRule="auto" w:line="240"/>
        <w:ind w:firstLine="709" w:left="0" w:right="0"/>
        <w:jc w:val="both"/>
        <w:rPr>
          <w:rFonts w:ascii="Times New Roman" w:hAnsi="Times New Roman" w:cs="Times New Roman"/>
          <w:sz w:val="28"/>
          <w:szCs w:val="28"/>
        </w:rPr>
      </w:pPr>
      <w:r>
        <w:rPr>
          <w:rFonts w:cs="Times New Roman" w:ascii="Times New Roman" w:hAnsi="Times New Roman"/>
          <w:sz w:val="28"/>
          <w:szCs w:val="28"/>
        </w:rPr>
        <w:t>Таким образом, для устойчивого развития сельской экономики, преодоления негативных демографических и миграционных тенденций, улучшения комфортности проживания сельских жителей, а также повышения гражданской инициативы и ответственности сельского населения необходимо провести комплекс мероприятий, направленных на:</w:t>
      </w:r>
    </w:p>
    <w:p>
      <w:pPr>
        <w:pStyle w:val="Style16"/>
        <w:numPr>
          <w:ilvl w:val="0"/>
          <w:numId w:val="3"/>
        </w:numPr>
        <w:tabs>
          <w:tab w:val="clear" w:pos="708"/>
          <w:tab w:val="left" w:pos="1134" w:leader="none"/>
        </w:tabs>
        <w:spacing w:lineRule="auto" w:line="240" w:before="0" w:after="0"/>
        <w:ind w:firstLine="709" w:left="0" w:right="0"/>
        <w:contextualSpacing/>
        <w:jc w:val="both"/>
        <w:rPr>
          <w:rFonts w:ascii="Times New Roman" w:hAnsi="Times New Roman" w:cs="Times New Roman"/>
          <w:sz w:val="28"/>
          <w:szCs w:val="28"/>
        </w:rPr>
      </w:pPr>
      <w:r>
        <w:rPr>
          <w:rFonts w:cs="Times New Roman" w:ascii="Times New Roman" w:hAnsi="Times New Roman"/>
          <w:sz w:val="28"/>
          <w:szCs w:val="28"/>
        </w:rPr>
        <w:t>улучшение жилищных условий граждан, проживающих на сельских территориях,</w:t>
      </w:r>
    </w:p>
    <w:p>
      <w:pPr>
        <w:pStyle w:val="Style16"/>
        <w:numPr>
          <w:ilvl w:val="0"/>
          <w:numId w:val="3"/>
        </w:numPr>
        <w:tabs>
          <w:tab w:val="clear" w:pos="708"/>
          <w:tab w:val="left" w:pos="1134" w:leader="none"/>
        </w:tabs>
        <w:spacing w:lineRule="auto" w:line="240" w:before="0" w:after="0"/>
        <w:ind w:firstLine="709" w:left="0" w:right="0"/>
        <w:contextualSpacing/>
        <w:jc w:val="both"/>
        <w:rPr>
          <w:rFonts w:ascii="Times New Roman" w:hAnsi="Times New Roman"/>
        </w:rPr>
      </w:pPr>
      <w:r>
        <w:rPr>
          <w:rFonts w:cs="Times New Roman" w:ascii="Times New Roman" w:hAnsi="Times New Roman"/>
          <w:sz w:val="28"/>
          <w:szCs w:val="28"/>
        </w:rPr>
        <w:t>развитие инженерной и транспортной инфраструктур;</w:t>
      </w:r>
    </w:p>
    <w:p>
      <w:pPr>
        <w:pStyle w:val="Style16"/>
        <w:numPr>
          <w:ilvl w:val="0"/>
          <w:numId w:val="3"/>
        </w:numPr>
        <w:tabs>
          <w:tab w:val="clear" w:pos="708"/>
          <w:tab w:val="left" w:pos="1134" w:leader="none"/>
        </w:tabs>
        <w:spacing w:lineRule="auto" w:line="240" w:before="0" w:after="0"/>
        <w:ind w:firstLine="709" w:left="0" w:right="0"/>
        <w:contextualSpacing/>
        <w:jc w:val="both"/>
        <w:rPr>
          <w:rFonts w:ascii="Times New Roman" w:hAnsi="Times New Roman" w:cs="Times New Roman"/>
          <w:sz w:val="28"/>
          <w:szCs w:val="28"/>
        </w:rPr>
      </w:pPr>
      <w:r>
        <w:rPr>
          <w:rFonts w:cs="Times New Roman" w:ascii="Times New Roman" w:hAnsi="Times New Roman"/>
          <w:sz w:val="28"/>
          <w:szCs w:val="28"/>
        </w:rPr>
        <w:t>стимулирование гражданской инициативы развитие социальной инфраструктуры.</w:t>
      </w:r>
    </w:p>
    <w:p>
      <w:pPr>
        <w:pStyle w:val="Normal"/>
        <w:spacing w:before="0" w:after="200"/>
        <w:ind w:firstLine="709" w:right="0"/>
        <w:contextualSpacing/>
        <w:jc w:val="both"/>
        <w:rPr>
          <w:rFonts w:ascii="Times New Roman" w:hAnsi="Times New Roman"/>
        </w:rPr>
      </w:pPr>
      <w:r>
        <w:rPr>
          <w:rFonts w:cs="Times New Roman" w:ascii="Times New Roman" w:hAnsi="Times New Roman"/>
          <w:sz w:val="28"/>
          <w:szCs w:val="28"/>
        </w:rPr>
        <w:t xml:space="preserve">Без государственной поддержки в современных условиях сельские муниципальные образования не в состоянии эффективно участвовать </w:t>
        <w:br/>
        <w:t>в реализации комплекса взаимоувязанных мероприятий по устойчивому развитию сельских территорий и повышению качества жизни проживающего на этих территориях населения.</w:t>
      </w:r>
    </w:p>
    <w:p>
      <w:pPr>
        <w:pStyle w:val="Normal"/>
        <w:spacing w:lineRule="atLeast" w:line="270" w:before="0" w:after="0"/>
        <w:ind w:firstLine="708" w:right="0"/>
        <w:jc w:val="both"/>
        <w:rPr>
          <w:rFonts w:ascii="Times New Roman" w:hAnsi="Times New Roman"/>
        </w:rPr>
      </w:pPr>
      <w:r>
        <w:rPr>
          <w:rFonts w:cs="Times New Roman" w:ascii="Times New Roman" w:hAnsi="Times New Roman"/>
          <w:sz w:val="28"/>
          <w:szCs w:val="28"/>
        </w:rPr>
        <w:t>Администратором программы  являются сельские территориальные отделы Администрации Сандовского муниципального округа, отдел поселкового хозяйства.</w:t>
      </w:r>
    </w:p>
    <w:p>
      <w:pPr>
        <w:pStyle w:val="Normal"/>
        <w:spacing w:lineRule="atLeast" w:line="270" w:before="0" w:after="0"/>
        <w:ind w:firstLine="708" w:right="0"/>
        <w:jc w:val="both"/>
        <w:rPr>
          <w:rFonts w:ascii="Times New Roman" w:hAnsi="Times New Roman" w:eastAsia="Times New Roman" w:cs="Arial"/>
          <w:sz w:val="24"/>
          <w:szCs w:val="24"/>
          <w:lang w:eastAsia="ru-RU"/>
        </w:rPr>
      </w:pPr>
      <w:r>
        <w:rPr>
          <w:rFonts w:eastAsia="Times New Roman" w:cs="Arial" w:ascii="Times New Roman" w:hAnsi="Times New Roman"/>
          <w:sz w:val="24"/>
          <w:szCs w:val="24"/>
          <w:lang w:eastAsia="ru-RU"/>
        </w:rPr>
      </w:r>
    </w:p>
    <w:p>
      <w:pPr>
        <w:pStyle w:val="Normal"/>
        <w:spacing w:lineRule="atLeast" w:line="270" w:before="0" w:after="0"/>
        <w:ind w:firstLine="708" w:right="0"/>
        <w:jc w:val="both"/>
        <w:rPr>
          <w:rFonts w:ascii="Times New Roman" w:hAnsi="Times New Roman" w:eastAsia="Times New Roman" w:cs="Arial"/>
          <w:sz w:val="24"/>
          <w:szCs w:val="24"/>
          <w:lang w:eastAsia="ru-RU"/>
        </w:rPr>
      </w:pPr>
      <w:r>
        <w:rPr>
          <w:rFonts w:eastAsia="Times New Roman" w:cs="Arial" w:ascii="Times New Roman" w:hAnsi="Times New Roman"/>
          <w:sz w:val="24"/>
          <w:szCs w:val="24"/>
          <w:lang w:eastAsia="ru-RU"/>
        </w:rPr>
      </w:r>
    </w:p>
    <w:p>
      <w:pPr>
        <w:pStyle w:val="Style16"/>
        <w:widowControl w:val="false"/>
        <w:numPr>
          <w:ilvl w:val="0"/>
          <w:numId w:val="0"/>
        </w:numPr>
        <w:autoSpaceDE w:val="false"/>
        <w:spacing w:lineRule="auto" w:line="240" w:before="0" w:after="0"/>
        <w:ind w:hanging="0" w:left="0" w:right="0"/>
        <w:contextualSpacing/>
        <w:outlineLvl w:val="2"/>
        <w:rPr>
          <w:rFonts w:ascii="Times New Roman" w:hAnsi="Times New Roman"/>
        </w:rPr>
      </w:pPr>
      <w:r>
        <w:rPr>
          <w:rFonts w:eastAsia="Arial" w:cs="Arial" w:ascii="Times New Roman" w:hAnsi="Times New Roman"/>
          <w:sz w:val="24"/>
          <w:szCs w:val="24"/>
          <w:lang w:eastAsia="ru-RU"/>
        </w:rPr>
        <w:t xml:space="preserve">                 </w:t>
      </w:r>
      <w:r>
        <w:rPr>
          <w:rFonts w:eastAsia="Times New Roman" w:cs="Arial" w:ascii="Times New Roman" w:hAnsi="Times New Roman"/>
          <w:b/>
          <w:sz w:val="24"/>
          <w:szCs w:val="24"/>
          <w:lang w:eastAsia="ru-RU"/>
        </w:rPr>
        <w:t>2.</w:t>
      </w:r>
      <w:r>
        <w:rPr>
          <w:rFonts w:eastAsia="Times New Roman" w:ascii="Times New Roman" w:hAnsi="Times New Roman"/>
          <w:b/>
          <w:bCs/>
          <w:sz w:val="28"/>
          <w:szCs w:val="28"/>
        </w:rPr>
        <w:t xml:space="preserve"> </w:t>
      </w:r>
      <w:r>
        <w:rPr>
          <w:rFonts w:eastAsia="Times New Roman" w:cs="Times New Roman" w:ascii="Times New Roman" w:hAnsi="Times New Roman"/>
          <w:b/>
          <w:bCs/>
          <w:sz w:val="28"/>
          <w:szCs w:val="28"/>
        </w:rPr>
        <w:t>Характеристика основных мероприятий Программы</w:t>
      </w:r>
    </w:p>
    <w:p>
      <w:pPr>
        <w:pStyle w:val="Normal"/>
        <w:autoSpaceDE w:val="false"/>
        <w:ind w:firstLine="709" w:right="0"/>
        <w:jc w:val="both"/>
        <w:rPr>
          <w:rFonts w:ascii="Times New Roman" w:hAnsi="Times New Roman"/>
        </w:rPr>
      </w:pPr>
      <w:r>
        <w:rPr>
          <w:rFonts w:eastAsia="Times New Roman" w:cs="Times New Roman" w:ascii="Times New Roman" w:hAnsi="Times New Roman"/>
          <w:b/>
          <w:sz w:val="28"/>
          <w:szCs w:val="28"/>
        </w:rPr>
        <w:t>Мероприятие 1</w:t>
      </w:r>
      <w:r>
        <w:rPr>
          <w:rFonts w:eastAsia="Times New Roman" w:cs="Times New Roman" w:ascii="Times New Roman" w:hAnsi="Times New Roman"/>
          <w:sz w:val="28"/>
          <w:szCs w:val="28"/>
        </w:rPr>
        <w:t xml:space="preserve"> « Благоустройство сельских территорий».</w:t>
      </w:r>
    </w:p>
    <w:p>
      <w:pPr>
        <w:pStyle w:val="Normal"/>
        <w:autoSpaceDE w:val="false"/>
        <w:ind w:firstLine="709" w:right="0"/>
        <w:jc w:val="both"/>
        <w:rPr>
          <w:rFonts w:ascii="Times New Roman" w:hAnsi="Times New Roman"/>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В целях реализации мероприятия «Благоустройство сельских территорий» предусматривается предоставление субсидий бюджетам муниципальных образований на реализацию мероприятий по благоустройству сельских территорий, включающих:</w:t>
      </w:r>
    </w:p>
    <w:p>
      <w:pPr>
        <w:pStyle w:val="Normal"/>
        <w:autoSpaceDE w:val="false"/>
        <w:ind w:firstLine="709" w:right="0"/>
        <w:jc w:val="both"/>
        <w:rPr>
          <w:rFonts w:ascii="Times New Roman" w:hAnsi="Times New Roman"/>
        </w:rPr>
      </w:pPr>
      <w:r>
        <w:rPr>
          <w:rFonts w:eastAsia="Times New Roman" w:cs="Times New Roman" w:ascii="Times New Roman" w:hAnsi="Times New Roman"/>
          <w:sz w:val="28"/>
          <w:szCs w:val="28"/>
        </w:rPr>
        <w:t xml:space="preserve">создание и обустройство зон отдыха, спортивных и детских игровых площадок, площадок для занятия адаптивной физической культурой </w:t>
        <w:br/>
        <w:t xml:space="preserve">и адаптивным спортом для лиц с ограниченными возможностями здоровья; </w:t>
      </w:r>
    </w:p>
    <w:p>
      <w:pPr>
        <w:pStyle w:val="Normal"/>
        <w:autoSpaceDE w:val="false"/>
        <w:ind w:firstLine="709" w:right="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организацию освещения территории, включая архитектурную подсветку зданий, строений, сооружений, в том числе с использованием энергосберегающих технологий;</w:t>
      </w:r>
    </w:p>
    <w:p>
      <w:pPr>
        <w:pStyle w:val="Normal"/>
        <w:ind w:firstLine="709" w:right="0"/>
        <w:jc w:val="both"/>
        <w:rPr>
          <w:rFonts w:ascii="Times New Roman" w:hAnsi="Times New Roman"/>
        </w:rPr>
      </w:pPr>
      <w:r>
        <w:rPr>
          <w:rFonts w:eastAsia="Times New Roman" w:cs="Times New Roman" w:ascii="Times New Roman" w:hAnsi="Times New Roman"/>
          <w:sz w:val="28"/>
          <w:szCs w:val="28"/>
        </w:rPr>
        <w:t>обустройство территории в целях обеспечения беспрепятственного передвижения инвалидов и других маломобильных групп населения;</w:t>
      </w:r>
    </w:p>
    <w:p>
      <w:pPr>
        <w:pStyle w:val="Normal"/>
        <w:autoSpaceDE w:val="false"/>
        <w:spacing w:lineRule="auto" w:line="240" w:before="0" w:after="0"/>
        <w:jc w:val="both"/>
        <w:rPr>
          <w:rFonts w:ascii="Times New Roman" w:hAnsi="Times New Roman"/>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обустройство площадок накопления твердых коммунальных отходов.</w:t>
      </w:r>
    </w:p>
    <w:p>
      <w:pPr>
        <w:pStyle w:val="Normal"/>
        <w:ind w:firstLine="709" w:right="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Style16"/>
        <w:widowControl w:val="false"/>
        <w:spacing w:lineRule="auto" w:line="240" w:before="0" w:after="0"/>
        <w:ind w:left="360" w:right="0"/>
        <w:contextualSpacing/>
        <w:jc w:val="center"/>
        <w:rPr>
          <w:rFonts w:ascii="Times New Roman" w:hAnsi="Times New Roman"/>
        </w:rPr>
      </w:pPr>
      <w:r>
        <w:rPr>
          <w:rFonts w:eastAsia="Times New Roman" w:cs="Arial" w:ascii="Times New Roman" w:hAnsi="Times New Roman"/>
          <w:b/>
          <w:caps/>
          <w:sz w:val="24"/>
          <w:szCs w:val="24"/>
          <w:lang w:eastAsia="ru-RU"/>
        </w:rPr>
        <w:t>3.</w:t>
      </w:r>
      <w:r>
        <w:rPr>
          <w:rFonts w:ascii="Times New Roman" w:hAnsi="Times New Roman"/>
          <w:b/>
          <w:sz w:val="28"/>
        </w:rPr>
        <w:t xml:space="preserve"> </w:t>
      </w:r>
      <w:r>
        <w:rPr>
          <w:rFonts w:cs="Times New Roman" w:ascii="Times New Roman" w:hAnsi="Times New Roman"/>
          <w:b/>
          <w:sz w:val="28"/>
        </w:rPr>
        <w:t xml:space="preserve">Ресурсное обеспечение Программы, </w:t>
        <w:br/>
        <w:t xml:space="preserve">обоснование объема финансовых ресурсов, </w:t>
        <w:br/>
        <w:t>необходимых для реализации Программы</w:t>
      </w:r>
    </w:p>
    <w:p>
      <w:pPr>
        <w:pStyle w:val="Normal"/>
        <w:widowControl w:val="false"/>
        <w:ind w:firstLine="680"/>
        <w:jc w:val="both"/>
        <w:rPr>
          <w:rFonts w:ascii="Times New Roman" w:hAnsi="Times New Roman"/>
        </w:rPr>
      </w:pPr>
      <w:r>
        <w:rPr>
          <w:rFonts w:cs="Times New Roman" w:ascii="Times New Roman" w:hAnsi="Times New Roman"/>
          <w:sz w:val="28"/>
          <w:szCs w:val="28"/>
        </w:rPr>
        <w:t xml:space="preserve">Общий объем финансовых средств, необходимых для реализации  Программы, составляет 3174,10391т.рублей.        </w:t>
      </w:r>
    </w:p>
    <w:p>
      <w:pPr>
        <w:pStyle w:val="Normal"/>
        <w:widowControl w:val="false"/>
        <w:ind w:firstLine="709" w:right="0"/>
        <w:jc w:val="both"/>
        <w:rPr>
          <w:rFonts w:ascii="Times New Roman" w:hAnsi="Times New Roman"/>
        </w:rPr>
      </w:pPr>
      <w:r>
        <w:rPr>
          <w:rFonts w:cs="Times New Roman" w:ascii="Times New Roman" w:hAnsi="Times New Roman"/>
          <w:bCs/>
          <w:sz w:val="28"/>
          <w:szCs w:val="28"/>
        </w:rPr>
        <w:t xml:space="preserve">Общий объем финансовых средств, необходимых для реализации мероприятий </w:t>
      </w:r>
      <w:r>
        <w:rPr>
          <w:rFonts w:cs="Times New Roman" w:ascii="Times New Roman" w:hAnsi="Times New Roman"/>
          <w:sz w:val="28"/>
          <w:szCs w:val="28"/>
        </w:rPr>
        <w:t>том числе:</w:t>
      </w:r>
      <w:r>
        <w:rPr>
          <w:rFonts w:eastAsia="Times New Roman" w:cs="Times New Roman" w:ascii="Times New Roman" w:hAnsi="Times New Roman"/>
          <w:sz w:val="28"/>
          <w:szCs w:val="28"/>
        </w:rPr>
        <w:t xml:space="preserve"> «Оказание содействия по благоустройству сельских территорий».</w:t>
      </w:r>
    </w:p>
    <w:p>
      <w:pPr>
        <w:pStyle w:val="Normal"/>
        <w:ind w:firstLine="680"/>
        <w:rPr>
          <w:rFonts w:ascii="Times New Roman" w:hAnsi="Times New Roman"/>
        </w:rPr>
      </w:pPr>
      <w:r>
        <w:rPr>
          <w:rFonts w:cs="Times New Roman" w:ascii="Times New Roman" w:hAnsi="Times New Roman"/>
          <w:sz w:val="28"/>
          <w:szCs w:val="28"/>
        </w:rPr>
        <w:t>2024 год - 2581,9596 т.руб ., в т.ч. средства местного бюджета 491,5879 т.руб., средства федерального и областного  бюджета 1807,3717т.руб;средства внебюджетных источников 283 т.руб.</w:t>
      </w:r>
    </w:p>
    <w:p>
      <w:pPr>
        <w:pStyle w:val="Normal"/>
        <w:ind w:firstLine="680"/>
        <w:rPr>
          <w:rFonts w:ascii="Times New Roman" w:hAnsi="Times New Roman"/>
        </w:rPr>
      </w:pPr>
      <w:r>
        <w:rPr>
          <w:rFonts w:cs="Times New Roman" w:ascii="Times New Roman" w:hAnsi="Times New Roman"/>
          <w:sz w:val="28"/>
          <w:szCs w:val="28"/>
        </w:rPr>
        <w:t>2025 год-592,14431 т.руб.- средства местного бюджета, внебюджетные источники</w:t>
      </w:r>
    </w:p>
    <w:p>
      <w:pPr>
        <w:pStyle w:val="Style14"/>
        <w:ind w:firstLine="680"/>
        <w:rPr>
          <w:rFonts w:ascii="Times New Roman" w:hAnsi="Times New Roman"/>
        </w:rPr>
      </w:pPr>
      <w:r>
        <w:rPr>
          <w:rFonts w:cs="Times New Roman" w:ascii="Times New Roman" w:hAnsi="Times New Roman"/>
          <w:sz w:val="28"/>
          <w:szCs w:val="28"/>
        </w:rPr>
        <w:t xml:space="preserve">Ресурсное обеспечение реализации Программы за счет средств бюджета округа представлено в приложении 1 к Программе.       </w:t>
      </w:r>
    </w:p>
    <w:p>
      <w:pPr>
        <w:pStyle w:val="Style14"/>
        <w:ind w:firstLine="680"/>
        <w:rPr>
          <w:rFonts w:ascii="Times New Roman" w:hAnsi="Times New Roman"/>
        </w:rPr>
      </w:pPr>
      <w:r>
        <w:rPr>
          <w:rFonts w:cs="Times New Roman" w:ascii="Times New Roman" w:hAnsi="Times New Roman"/>
          <w:sz w:val="28"/>
          <w:szCs w:val="28"/>
        </w:rPr>
        <w:t>Ресурсное обеспечение и перечень мероприятий Программы за счет средств  бюджета округа приведены в приложении 2 к Программе.</w:t>
      </w:r>
    </w:p>
    <w:p>
      <w:pPr>
        <w:pStyle w:val="Style14"/>
        <w:ind w:firstLine="680"/>
        <w:rPr>
          <w:rFonts w:ascii="Times New Roman" w:hAnsi="Times New Roman" w:cs="Times New Roman"/>
          <w:sz w:val="28"/>
          <w:szCs w:val="28"/>
        </w:rPr>
      </w:pPr>
      <w:r>
        <w:rPr>
          <w:rFonts w:cs="Times New Roman" w:ascii="Times New Roman" w:hAnsi="Times New Roman"/>
          <w:sz w:val="28"/>
          <w:szCs w:val="28"/>
        </w:rPr>
      </w:r>
    </w:p>
    <w:p>
      <w:pPr>
        <w:pStyle w:val="Normal"/>
        <w:keepNext w:val="true"/>
        <w:numPr>
          <w:ilvl w:val="0"/>
          <w:numId w:val="0"/>
        </w:numPr>
        <w:tabs>
          <w:tab w:val="clear" w:pos="708"/>
          <w:tab w:val="left" w:pos="480" w:leader="none"/>
          <w:tab w:val="left" w:pos="1560" w:leader="none"/>
          <w:tab w:val="left" w:pos="1680" w:leader="none"/>
        </w:tabs>
        <w:spacing w:lineRule="auto" w:line="240" w:before="0" w:after="0"/>
        <w:ind w:left="0" w:firstLine="680"/>
        <w:outlineLvl w:val="3"/>
        <w:rPr>
          <w:rFonts w:ascii="Times New Roman" w:hAnsi="Times New Roman" w:eastAsia="Times New Roman" w:cs="Arial"/>
          <w:b/>
          <w:caps/>
          <w:sz w:val="24"/>
          <w:szCs w:val="24"/>
          <w:lang w:eastAsia="ru-RU"/>
        </w:rPr>
      </w:pPr>
      <w:r>
        <w:rPr>
          <w:rFonts w:eastAsia="Times New Roman" w:cs="Arial" w:ascii="Times New Roman" w:hAnsi="Times New Roman"/>
          <w:b/>
          <w:caps/>
          <w:sz w:val="24"/>
          <w:szCs w:val="24"/>
          <w:lang w:eastAsia="ru-RU"/>
        </w:rPr>
      </w:r>
    </w:p>
    <w:p>
      <w:pPr>
        <w:pStyle w:val="Normal"/>
        <w:keepNext w:val="true"/>
        <w:numPr>
          <w:ilvl w:val="0"/>
          <w:numId w:val="0"/>
        </w:numPr>
        <w:tabs>
          <w:tab w:val="clear" w:pos="708"/>
          <w:tab w:val="left" w:pos="480" w:leader="none"/>
          <w:tab w:val="left" w:pos="1560" w:leader="none"/>
          <w:tab w:val="left" w:pos="1680" w:leader="none"/>
        </w:tabs>
        <w:spacing w:lineRule="auto" w:line="240" w:before="0" w:after="0"/>
        <w:ind w:hanging="0" w:left="1260" w:right="0"/>
        <w:jc w:val="center"/>
        <w:outlineLvl w:val="3"/>
        <w:rPr>
          <w:rFonts w:ascii="Times New Roman" w:hAnsi="Times New Roman" w:eastAsia="Times New Roman" w:cs="Arial"/>
          <w:b/>
          <w:caps/>
          <w:sz w:val="24"/>
          <w:szCs w:val="24"/>
          <w:lang w:eastAsia="ru-RU"/>
        </w:rPr>
      </w:pPr>
      <w:r>
        <w:rPr>
          <w:rFonts w:eastAsia="Times New Roman" w:cs="Arial" w:ascii="Times New Roman" w:hAnsi="Times New Roman"/>
          <w:b/>
          <w:caps/>
          <w:sz w:val="24"/>
          <w:szCs w:val="24"/>
          <w:lang w:eastAsia="ru-RU"/>
        </w:rPr>
      </w:r>
    </w:p>
    <w:p>
      <w:pPr>
        <w:pStyle w:val="Normal"/>
        <w:spacing w:before="0" w:after="200"/>
        <w:contextualSpacing/>
        <w:jc w:val="center"/>
        <w:rPr>
          <w:rFonts w:ascii="Times New Roman" w:hAnsi="Times New Roman"/>
        </w:rPr>
      </w:pPr>
      <w:r>
        <w:rPr>
          <w:rFonts w:cs="Times New Roman" w:ascii="Times New Roman" w:hAnsi="Times New Roman"/>
          <w:b/>
          <w:sz w:val="28"/>
          <w:szCs w:val="28"/>
        </w:rPr>
        <w:t>4. Цели, задачи, целевые показатели</w:t>
      </w:r>
    </w:p>
    <w:p>
      <w:pPr>
        <w:pStyle w:val="Normal"/>
        <w:spacing w:before="0" w:after="200"/>
        <w:contextualSpacing/>
        <w:jc w:val="center"/>
        <w:rPr>
          <w:rFonts w:ascii="Times New Roman" w:hAnsi="Times New Roman"/>
        </w:rPr>
      </w:pPr>
      <w:r>
        <w:rPr>
          <w:rFonts w:cs="Times New Roman" w:ascii="Times New Roman" w:hAnsi="Times New Roman"/>
          <w:b/>
          <w:sz w:val="28"/>
          <w:szCs w:val="28"/>
        </w:rPr>
        <w:t>(индикаторы), сроки реализации Программы</w:t>
      </w:r>
    </w:p>
    <w:p>
      <w:pPr>
        <w:pStyle w:val="Normal"/>
        <w:spacing w:before="0" w:after="200"/>
        <w:contextualSpacing/>
        <w:jc w:val="both"/>
        <w:rPr>
          <w:rFonts w:ascii="Times New Roman" w:hAnsi="Times New Roman" w:cs="Times New Roman"/>
          <w:b/>
          <w:sz w:val="28"/>
          <w:szCs w:val="28"/>
        </w:rPr>
      </w:pPr>
      <w:r>
        <w:rPr>
          <w:rFonts w:cs="Times New Roman" w:ascii="Times New Roman" w:hAnsi="Times New Roman"/>
          <w:b/>
          <w:sz w:val="28"/>
          <w:szCs w:val="28"/>
        </w:rPr>
      </w:r>
    </w:p>
    <w:p>
      <w:pPr>
        <w:pStyle w:val="Normal"/>
        <w:spacing w:before="0" w:after="200"/>
        <w:ind w:firstLine="680" w:right="0"/>
        <w:contextualSpacing/>
        <w:jc w:val="both"/>
        <w:rPr>
          <w:rFonts w:ascii="Times New Roman" w:hAnsi="Times New Roman" w:cs="Times New Roman"/>
          <w:sz w:val="28"/>
          <w:szCs w:val="28"/>
        </w:rPr>
      </w:pPr>
      <w:r>
        <w:rPr>
          <w:rFonts w:cs="Times New Roman" w:ascii="Times New Roman" w:hAnsi="Times New Roman"/>
          <w:sz w:val="28"/>
          <w:szCs w:val="28"/>
        </w:rPr>
        <w:t xml:space="preserve">Состав показателей (индикаторов) результативности и эффективности Программы определен в соответствии с ее целями и задачами и мероприятиями. </w:t>
      </w:r>
    </w:p>
    <w:p>
      <w:pPr>
        <w:pStyle w:val="Normal"/>
        <w:spacing w:before="0" w:after="200"/>
        <w:ind w:firstLine="680" w:right="0"/>
        <w:contextualSpacing/>
        <w:jc w:val="both"/>
        <w:rPr>
          <w:rFonts w:ascii="Times New Roman" w:hAnsi="Times New Roman"/>
        </w:rPr>
      </w:pPr>
      <w:r>
        <w:rPr>
          <w:rFonts w:cs="Times New Roman" w:ascii="Times New Roman" w:hAnsi="Times New Roman"/>
          <w:sz w:val="28"/>
          <w:szCs w:val="28"/>
        </w:rPr>
        <w:t xml:space="preserve">Набор показателей (индикаторов) сформирован таким образом, </w:t>
        <w:br/>
        <w:t>чтобы обеспечить охват наиболее значимых результатов Программы, оптимизацию отчетности и информационных запросов. К целевым индикаторам и показателям программы относятся</w:t>
      </w:r>
    </w:p>
    <w:p>
      <w:pPr>
        <w:pStyle w:val="Normal"/>
        <w:spacing w:before="0" w:after="200"/>
        <w:ind w:firstLine="680" w:right="0"/>
        <w:contextualSpacing/>
        <w:jc w:val="both"/>
        <w:rPr>
          <w:rFonts w:ascii="Times New Roman" w:hAnsi="Times New Roman"/>
        </w:rPr>
      </w:pPr>
      <w:r>
        <w:rPr>
          <w:rFonts w:cs="Times New Roman" w:ascii="Times New Roman" w:hAnsi="Times New Roman"/>
          <w:sz w:val="28"/>
          <w:szCs w:val="28"/>
        </w:rPr>
        <w:t xml:space="preserve">-количество реализованных общественно-значимых проектов </w:t>
        <w:br/>
        <w:t>по благоустройству сельских территорий.(шт)</w:t>
      </w:r>
    </w:p>
    <w:p>
      <w:pPr>
        <w:pStyle w:val="Normal"/>
        <w:spacing w:before="0" w:after="200"/>
        <w:ind w:firstLine="680" w:right="0"/>
        <w:contextualSpacing/>
        <w:jc w:val="both"/>
        <w:rPr>
          <w:rFonts w:ascii="Times New Roman" w:hAnsi="Times New Roman"/>
        </w:rPr>
      </w:pPr>
      <w:r>
        <w:rPr>
          <w:rFonts w:cs="Times New Roman" w:ascii="Times New Roman" w:hAnsi="Times New Roman"/>
          <w:sz w:val="28"/>
          <w:szCs w:val="28"/>
        </w:rPr>
        <w:t xml:space="preserve">Целью реализации мероприятий Программы является обеспечение комплексного развития сельских территорий муниципального округа .Для достижения цели необходимо решить следующие задачи:  </w:t>
      </w:r>
    </w:p>
    <w:p>
      <w:pPr>
        <w:pStyle w:val="Normal"/>
        <w:spacing w:before="0" w:after="200"/>
        <w:ind w:firstLine="680" w:right="0"/>
        <w:contextualSpacing/>
        <w:jc w:val="both"/>
        <w:rPr>
          <w:rFonts w:ascii="Times New Roman" w:hAnsi="Times New Roman"/>
        </w:rPr>
      </w:pPr>
      <w:r>
        <w:rPr>
          <w:rFonts w:cs="Times New Roman" w:ascii="Times New Roman" w:hAnsi="Times New Roman"/>
          <w:sz w:val="28"/>
          <w:szCs w:val="28"/>
        </w:rPr>
        <w:t>-реализация общественно значимых проектов в интересах сельских жителей Сандовского муниципального округа с помощью субсидий на благоустройство территорий;</w:t>
      </w:r>
    </w:p>
    <w:p>
      <w:pPr>
        <w:pStyle w:val="Style16"/>
        <w:tabs>
          <w:tab w:val="clear" w:pos="708"/>
          <w:tab w:val="left" w:pos="1134" w:leader="none"/>
        </w:tabs>
        <w:spacing w:lineRule="auto" w:line="240" w:before="0" w:after="0"/>
        <w:ind w:firstLine="680" w:left="0" w:right="0"/>
        <w:contextualSpacing/>
        <w:jc w:val="both"/>
        <w:rPr>
          <w:rFonts w:ascii="Times New Roman" w:hAnsi="Times New Roman"/>
        </w:rPr>
      </w:pPr>
      <w:r>
        <w:rPr>
          <w:rFonts w:cs="Times New Roman" w:ascii="Times New Roman" w:hAnsi="Times New Roman"/>
          <w:sz w:val="28"/>
          <w:szCs w:val="28"/>
        </w:rPr>
        <w:t>-повышение уровня комплексного обустройства населенных пунктов, расположенных в сельской местности, объектами социальной, инженерной инфраструктур.</w:t>
      </w:r>
    </w:p>
    <w:p>
      <w:pPr>
        <w:pStyle w:val="Normal"/>
        <w:spacing w:before="0" w:after="200"/>
        <w:ind w:firstLine="851" w:right="0"/>
        <w:contextualSpacing/>
        <w:jc w:val="both"/>
        <w:rPr>
          <w:rFonts w:ascii="Times New Roman" w:hAnsi="Times New Roman" w:cs="Times New Roman"/>
          <w:sz w:val="28"/>
          <w:szCs w:val="28"/>
        </w:rPr>
      </w:pPr>
      <w:r>
        <w:rPr>
          <w:rFonts w:cs="Times New Roman" w:ascii="Times New Roman" w:hAnsi="Times New Roman"/>
          <w:sz w:val="28"/>
          <w:szCs w:val="28"/>
        </w:rPr>
        <w:t xml:space="preserve">Ожидаемые результаты: </w:t>
      </w:r>
    </w:p>
    <w:p>
      <w:pPr>
        <w:pStyle w:val="Normal"/>
        <w:shd w:fill="FFFFFF" w:val="clear"/>
        <w:spacing w:before="0" w:after="0"/>
        <w:ind w:firstLine="680"/>
        <w:rPr>
          <w:rFonts w:ascii="Times New Roman" w:hAnsi="Times New Roman"/>
        </w:rPr>
      </w:pPr>
      <w:r>
        <w:rPr>
          <w:rFonts w:eastAsia="Times New Roman" w:cs="Times New Roman" w:ascii="Times New Roman" w:hAnsi="Times New Roman"/>
          <w:sz w:val="28"/>
          <w:szCs w:val="28"/>
          <w:lang w:eastAsia="ru-RU"/>
        </w:rPr>
        <w:t>1.Количество  реализованных  общественно-значимых  проектов по благоустройству  сельских территорий:</w:t>
      </w:r>
    </w:p>
    <w:p>
      <w:pPr>
        <w:pStyle w:val="Normal"/>
        <w:shd w:fill="FFFFFF" w:val="clear"/>
        <w:spacing w:before="0" w:after="0"/>
        <w:ind w:firstLine="680"/>
        <w:rPr>
          <w:rFonts w:ascii="Times New Roman" w:hAnsi="Times New Roman"/>
        </w:rPr>
      </w:pPr>
      <w:r>
        <w:rPr>
          <w:rFonts w:eastAsia="Times New Roman" w:cs="Times New Roman" w:ascii="Times New Roman" w:hAnsi="Times New Roman"/>
          <w:sz w:val="28"/>
          <w:szCs w:val="28"/>
          <w:lang w:eastAsia="ru-RU"/>
        </w:rPr>
        <w:t>2024год - 1 проект  (</w:t>
      </w:r>
      <w:r>
        <w:rPr>
          <w:rFonts w:cs="Times New Roman" w:ascii="Times New Roman" w:hAnsi="Times New Roman"/>
          <w:sz w:val="28"/>
          <w:szCs w:val="28"/>
        </w:rPr>
        <w:t>спортивная площадка по адресу: Тверская область, Сандовский муниципальный округ, д.Большое Малинское»)</w:t>
      </w:r>
    </w:p>
    <w:p>
      <w:pPr>
        <w:pStyle w:val="Normal"/>
        <w:shd w:fill="FFFFFF" w:val="clear"/>
        <w:spacing w:before="0" w:after="0"/>
        <w:ind w:firstLine="680"/>
        <w:rPr>
          <w:rFonts w:ascii="Times New Roman" w:hAnsi="Times New Roman" w:cs="Times New Roman"/>
          <w:sz w:val="28"/>
          <w:szCs w:val="28"/>
        </w:rPr>
      </w:pPr>
      <w:r>
        <w:rPr>
          <w:rFonts w:cs="Times New Roman" w:ascii="Times New Roman" w:hAnsi="Times New Roman"/>
          <w:sz w:val="28"/>
          <w:szCs w:val="28"/>
        </w:rPr>
        <w:t>2025 год -1 проект  (устройство площадок ТКО на территории Сандовского муниципального округа Тверской области)</w:t>
      </w:r>
    </w:p>
    <w:p>
      <w:pPr>
        <w:pStyle w:val="Normal"/>
        <w:shd w:fill="FFFFFF" w:val="clear"/>
        <w:spacing w:before="0" w:after="0"/>
        <w:rPr>
          <w:rFonts w:ascii="Times New Roman" w:hAnsi="Times New Roman" w:cs="Arial"/>
          <w:sz w:val="24"/>
          <w:szCs w:val="24"/>
        </w:rPr>
      </w:pPr>
      <w:r>
        <w:rPr>
          <w:rFonts w:cs="Arial" w:ascii="Times New Roman" w:hAnsi="Times New Roman"/>
          <w:sz w:val="24"/>
          <w:szCs w:val="24"/>
        </w:rPr>
      </w:r>
    </w:p>
    <w:p>
      <w:pPr>
        <w:pStyle w:val="Normal"/>
        <w:shd w:fill="FFFFFF" w:val="clear"/>
        <w:spacing w:before="0" w:after="0"/>
        <w:ind w:firstLine="680"/>
        <w:rPr>
          <w:rFonts w:ascii="Times New Roman" w:hAnsi="Times New Roman"/>
        </w:rPr>
      </w:pPr>
      <w:r>
        <w:rPr>
          <w:rFonts w:cs="Times New Roman" w:ascii="Times New Roman" w:hAnsi="Times New Roman"/>
          <w:sz w:val="28"/>
          <w:szCs w:val="28"/>
        </w:rPr>
        <w:t>Успешная реализация Программы позволит:</w:t>
      </w:r>
    </w:p>
    <w:p>
      <w:pPr>
        <w:pStyle w:val="Normal"/>
        <w:shd w:fill="FFFFFF" w:val="clear"/>
        <w:spacing w:before="0" w:after="0"/>
        <w:ind w:firstLine="680"/>
        <w:jc w:val="both"/>
        <w:rPr>
          <w:rFonts w:ascii="Times New Roman" w:hAnsi="Times New Roman"/>
        </w:rPr>
      </w:pPr>
      <w:r>
        <w:rPr>
          <w:rFonts w:cs="Times New Roman" w:ascii="Times New Roman" w:hAnsi="Times New Roman"/>
          <w:sz w:val="28"/>
          <w:szCs w:val="28"/>
        </w:rPr>
        <w:t> </w:t>
      </w:r>
      <w:r>
        <w:rPr>
          <w:rFonts w:cs="Times New Roman" w:ascii="Times New Roman" w:hAnsi="Times New Roman"/>
          <w:sz w:val="28"/>
          <w:szCs w:val="28"/>
        </w:rPr>
        <w:t>- повысить общественную значимость развития территорий, расположенных в границах муниципального образования и привлекательности сельской местности для комфортного проживания, повысить интерес к спорту и здоровому образу жизни;</w:t>
      </w:r>
    </w:p>
    <w:p>
      <w:pPr>
        <w:pStyle w:val="Style15"/>
        <w:ind w:firstLine="680"/>
        <w:jc w:val="both"/>
        <w:rPr>
          <w:rFonts w:ascii="Times New Roman" w:hAnsi="Times New Roman"/>
        </w:rPr>
      </w:pPr>
      <w:r>
        <w:rPr>
          <w:rFonts w:ascii="Times New Roman" w:hAnsi="Times New Roman"/>
          <w:sz w:val="28"/>
          <w:szCs w:val="28"/>
        </w:rPr>
        <w:t>-</w:t>
      </w:r>
      <w:r>
        <w:rPr>
          <w:rFonts w:ascii="Times New Roman" w:hAnsi="Times New Roman"/>
          <w:color w:val="000000"/>
          <w:sz w:val="28"/>
          <w:szCs w:val="28"/>
        </w:rPr>
        <w:t xml:space="preserve"> довести техническое и эксплуатационное состояние  контейнерных площадок до нормативных требований (наличие всепогодного подъезда, трехстороннего ограждения и твердого основания).</w:t>
      </w:r>
    </w:p>
    <w:p>
      <w:pPr>
        <w:pStyle w:val="Style15"/>
        <w:ind w:firstLine="680"/>
        <w:rPr>
          <w:rFonts w:ascii="Times New Roman" w:hAnsi="Times New Roman"/>
          <w:color w:val="000000"/>
          <w:sz w:val="28"/>
          <w:szCs w:val="28"/>
        </w:rPr>
      </w:pPr>
      <w:r>
        <w:rPr>
          <w:rFonts w:ascii="Times New Roman" w:hAnsi="Times New Roman"/>
          <w:color w:val="000000"/>
          <w:sz w:val="28"/>
          <w:szCs w:val="28"/>
        </w:rPr>
        <w:t>- создать необходимое количество контейнерных площадок обеспечивающих потребность в таких объектах.</w:t>
      </w:r>
    </w:p>
    <w:p>
      <w:pPr>
        <w:pStyle w:val="Normal"/>
        <w:shd w:fill="FFFFFF" w:val="clear"/>
        <w:spacing w:before="0" w:after="0"/>
        <w:ind w:firstLine="68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before="0" w:after="200"/>
        <w:ind w:firstLine="709" w:right="0"/>
        <w:contextualSpacing/>
        <w:jc w:val="both"/>
        <w:rPr>
          <w:rFonts w:ascii="Times New Roman" w:hAnsi="Times New Roman"/>
        </w:rPr>
      </w:pPr>
      <w:r>
        <w:rPr>
          <w:rFonts w:cs="Times New Roman" w:ascii="Times New Roman" w:hAnsi="Times New Roman"/>
          <w:sz w:val="28"/>
          <w:szCs w:val="28"/>
        </w:rPr>
        <w:t xml:space="preserve">Сведения о целевых показателях (индикаторах) Программы приведены </w:t>
        <w:br/>
        <w:t xml:space="preserve">в приложении 4 к Программе. </w:t>
      </w:r>
    </w:p>
    <w:p>
      <w:pPr>
        <w:pStyle w:val="Normal"/>
        <w:tabs>
          <w:tab w:val="clear" w:pos="708"/>
          <w:tab w:val="left" w:pos="709" w:leader="none"/>
        </w:tabs>
        <w:ind w:firstLine="709" w:right="0"/>
        <w:jc w:val="both"/>
        <w:rPr>
          <w:rFonts w:ascii="Times New Roman" w:hAnsi="Times New Roman"/>
        </w:rPr>
      </w:pPr>
      <w:r>
        <w:rPr>
          <w:rFonts w:eastAsia="Times New Roman" w:cs="Times New Roman" w:ascii="Times New Roman" w:hAnsi="Times New Roman"/>
          <w:sz w:val="28"/>
          <w:szCs w:val="28"/>
          <w:lang w:eastAsia="ru-RU"/>
        </w:rPr>
        <w:t xml:space="preserve">План реализации Программы указан в приложение 5 </w:t>
        <w:br/>
        <w:t>к Программе.</w:t>
      </w:r>
    </w:p>
    <w:p>
      <w:pPr>
        <w:pStyle w:val="Style16"/>
        <w:numPr>
          <w:ilvl w:val="0"/>
          <w:numId w:val="4"/>
        </w:numPr>
        <w:autoSpaceDE w:val="false"/>
        <w:spacing w:lineRule="auto" w:line="240"/>
        <w:ind w:hanging="0" w:left="0" w:right="0"/>
        <w:jc w:val="center"/>
        <w:rPr>
          <w:rFonts w:ascii="Times New Roman" w:hAnsi="Times New Roman" w:cs="Times New Roman"/>
          <w:b/>
          <w:bCs/>
          <w:color w:val="000000"/>
          <w:sz w:val="28"/>
          <w:szCs w:val="28"/>
        </w:rPr>
      </w:pPr>
      <w:r>
        <w:rPr>
          <w:rFonts w:cs="Times New Roman" w:ascii="Times New Roman" w:hAnsi="Times New Roman"/>
          <w:b/>
          <w:bCs/>
          <w:color w:val="000000"/>
          <w:sz w:val="28"/>
          <w:szCs w:val="28"/>
        </w:rPr>
        <w:t xml:space="preserve">Методика расчета значений целевых индикаторов (показателей) муниципальной Программы </w:t>
      </w:r>
    </w:p>
    <w:p>
      <w:pPr>
        <w:pStyle w:val="Style16"/>
        <w:autoSpaceDE w:val="false"/>
        <w:spacing w:lineRule="auto" w:line="240"/>
        <w:ind w:left="644" w:right="0"/>
        <w:rPr>
          <w:rFonts w:ascii="Times New Roman" w:hAnsi="Times New Roman" w:cs="Times New Roman"/>
          <w:b/>
          <w:bCs/>
          <w:color w:val="000000"/>
          <w:sz w:val="28"/>
          <w:szCs w:val="28"/>
        </w:rPr>
      </w:pPr>
      <w:r>
        <w:rPr>
          <w:rFonts w:cs="Times New Roman" w:ascii="Times New Roman" w:hAnsi="Times New Roman"/>
          <w:b/>
          <w:bCs/>
          <w:color w:val="000000"/>
          <w:sz w:val="28"/>
          <w:szCs w:val="28"/>
        </w:rPr>
      </w:r>
    </w:p>
    <w:p>
      <w:pPr>
        <w:pStyle w:val="Style16"/>
        <w:autoSpaceDE w:val="false"/>
        <w:spacing w:lineRule="auto" w:line="240"/>
        <w:ind w:left="644" w:right="0"/>
        <w:rPr>
          <w:rFonts w:ascii="Times New Roman" w:hAnsi="Times New Roman" w:cs="Times New Roman"/>
          <w:b/>
          <w:bCs/>
          <w:color w:val="000000"/>
          <w:sz w:val="28"/>
          <w:szCs w:val="28"/>
        </w:rPr>
      </w:pPr>
      <w:r>
        <w:rPr>
          <w:rFonts w:cs="Times New Roman" w:ascii="Times New Roman" w:hAnsi="Times New Roman"/>
          <w:b/>
          <w:bCs/>
          <w:color w:val="000000"/>
          <w:sz w:val="28"/>
          <w:szCs w:val="28"/>
        </w:rPr>
      </w:r>
    </w:p>
    <w:p>
      <w:pPr>
        <w:pStyle w:val="Style16"/>
        <w:numPr>
          <w:ilvl w:val="0"/>
          <w:numId w:val="5"/>
        </w:numPr>
        <w:autoSpaceDE w:val="false"/>
        <w:spacing w:lineRule="auto" w:line="240"/>
        <w:rPr>
          <w:rFonts w:ascii="Times New Roman" w:hAnsi="Times New Roman"/>
        </w:rPr>
      </w:pPr>
      <w:r>
        <w:rPr>
          <w:rFonts w:cs="Times New Roman" w:ascii="Times New Roman" w:hAnsi="Times New Roman"/>
          <w:b/>
          <w:sz w:val="28"/>
          <w:szCs w:val="28"/>
        </w:rPr>
        <w:t>Задача</w:t>
      </w:r>
      <w:r>
        <w:rPr>
          <w:rFonts w:cs="Times New Roman" w:ascii="Times New Roman" w:hAnsi="Times New Roman"/>
          <w:sz w:val="28"/>
          <w:szCs w:val="28"/>
        </w:rPr>
        <w:t xml:space="preserve"> : Задача "Создание и развитие инфраструктуры на сельских территориях"</w:t>
      </w:r>
    </w:p>
    <w:p>
      <w:pPr>
        <w:pStyle w:val="Style16"/>
        <w:autoSpaceDE w:val="false"/>
        <w:spacing w:lineRule="auto" w:line="240"/>
        <w:ind w:left="1004" w:right="0"/>
        <w:rPr>
          <w:rFonts w:ascii="Times New Roman" w:hAnsi="Times New Roman"/>
        </w:rPr>
      </w:pPr>
      <w:r>
        <w:rPr>
          <w:rFonts w:cs="Times New Roman" w:ascii="Times New Roman" w:hAnsi="Times New Roman"/>
          <w:bCs/>
          <w:sz w:val="28"/>
          <w:szCs w:val="28"/>
          <w:u w:val="single"/>
        </w:rPr>
        <w:t>Целевой индикатор (показатель) Программы</w:t>
      </w:r>
      <w:r>
        <w:rPr>
          <w:rFonts w:eastAsia="Times New Roman" w:cs="Times New Roman" w:ascii="Times New Roman" w:hAnsi="Times New Roman"/>
          <w:sz w:val="28"/>
          <w:szCs w:val="28"/>
          <w:lang w:eastAsia="ru-RU"/>
        </w:rPr>
        <w:t xml:space="preserve"> Количество  реализованных  общественно-значимых  проектов по благоустройству  сельских территорий(ед).</w:t>
      </w:r>
      <w:r>
        <w:rPr>
          <w:rFonts w:cs="Times New Roman" w:ascii="Times New Roman" w:hAnsi="Times New Roman"/>
          <w:sz w:val="28"/>
          <w:szCs w:val="28"/>
        </w:rPr>
        <w:t xml:space="preserve"> </w:t>
      </w:r>
    </w:p>
    <w:p>
      <w:pPr>
        <w:pStyle w:val="Style16"/>
        <w:autoSpaceDE w:val="false"/>
        <w:spacing w:lineRule="auto" w:line="240"/>
        <w:ind w:left="644" w:right="0"/>
        <w:rPr>
          <w:rFonts w:ascii="Times New Roman" w:hAnsi="Times New Roman" w:cs="Times New Roman"/>
          <w:b/>
          <w:bCs/>
          <w:color w:val="000000"/>
          <w:sz w:val="28"/>
          <w:szCs w:val="28"/>
        </w:rPr>
      </w:pPr>
      <w:r>
        <w:rPr>
          <w:rFonts w:cs="Times New Roman" w:ascii="Times New Roman" w:hAnsi="Times New Roman"/>
          <w:b/>
          <w:bCs/>
          <w:color w:val="000000"/>
          <w:sz w:val="28"/>
          <w:szCs w:val="28"/>
        </w:rPr>
      </w:r>
    </w:p>
    <w:p>
      <w:pPr>
        <w:pStyle w:val="Style15"/>
        <w:shd w:fill="FFFFFF" w:val="clear"/>
        <w:spacing w:before="0" w:after="199"/>
        <w:textAlignment w:val="baseline"/>
        <w:rPr>
          <w:rFonts w:ascii="Times New Roman" w:hAnsi="Times New Roman"/>
        </w:rPr>
      </w:pPr>
      <w:r>
        <w:rPr>
          <w:rFonts w:cs="Arial" w:ascii="Times New Roman" w:hAnsi="Times New Roman"/>
          <w:color w:val="222222"/>
          <w:sz w:val="22"/>
          <w:szCs w:val="22"/>
        </w:rPr>
        <w:t> </w:t>
      </w:r>
      <w:r>
        <w:rPr>
          <w:rFonts w:ascii="Times New Roman" w:hAnsi="Times New Roman"/>
          <w:color w:val="222222"/>
          <w:sz w:val="28"/>
          <w:szCs w:val="28"/>
        </w:rPr>
        <w:t>Рекомендуемая методика расчета недостающего количества спортивных объектов населенного пункта</w:t>
      </w:r>
    </w:p>
    <w:p>
      <w:pPr>
        <w:pStyle w:val="Style15"/>
        <w:shd w:fill="FFFFFF" w:val="clear"/>
        <w:spacing w:before="0" w:after="199"/>
        <w:textAlignment w:val="baseline"/>
        <w:rPr>
          <w:rFonts w:ascii="Times New Roman" w:hAnsi="Times New Roman"/>
        </w:rPr>
      </w:pPr>
      <w:r>
        <w:rPr>
          <w:rFonts w:ascii="Times New Roman" w:hAnsi="Times New Roman"/>
          <w:color w:val="222222"/>
          <w:sz w:val="28"/>
          <w:szCs w:val="28"/>
        </w:rPr>
        <w:t>Недостающее количество спортивных объектов соответствующего вида определяется по формуле:</w:t>
      </w:r>
    </w:p>
    <w:p>
      <w:pPr>
        <w:pStyle w:val="Style15"/>
        <w:shd w:fill="FFFFFF" w:val="clear"/>
        <w:spacing w:before="0" w:after="199"/>
        <w:textAlignment w:val="baseline"/>
        <w:rPr>
          <w:rFonts w:ascii="Times New Roman" w:hAnsi="Times New Roman"/>
          <w:color w:val="222222"/>
          <w:sz w:val="28"/>
          <w:szCs w:val="28"/>
        </w:rPr>
      </w:pPr>
      <w:r>
        <w:rPr>
          <w:rFonts w:ascii="Times New Roman" w:hAnsi="Times New Roman"/>
          <w:color w:val="222222"/>
          <w:sz w:val="28"/>
          <w:szCs w:val="28"/>
        </w:rPr>
        <w:t>Nн = Nнорм· - Nф,</w:t>
      </w:r>
    </w:p>
    <w:p>
      <w:pPr>
        <w:pStyle w:val="Style15"/>
        <w:shd w:fill="FFFFFF" w:val="clear"/>
        <w:spacing w:before="0" w:after="199"/>
        <w:textAlignment w:val="baseline"/>
        <w:rPr>
          <w:rFonts w:ascii="Times New Roman" w:hAnsi="Times New Roman"/>
          <w:color w:val="222222"/>
          <w:sz w:val="28"/>
          <w:szCs w:val="28"/>
        </w:rPr>
      </w:pPr>
      <w:r>
        <w:rPr>
          <w:rFonts w:ascii="Times New Roman" w:hAnsi="Times New Roman"/>
          <w:color w:val="222222"/>
          <w:sz w:val="28"/>
          <w:szCs w:val="28"/>
        </w:rPr>
        <w:t>где</w:t>
      </w:r>
    </w:p>
    <w:p>
      <w:pPr>
        <w:pStyle w:val="Style15"/>
        <w:shd w:fill="FFFFFF" w:val="clear"/>
        <w:spacing w:before="0" w:after="199"/>
        <w:textAlignment w:val="baseline"/>
        <w:rPr>
          <w:rFonts w:ascii="Times New Roman" w:hAnsi="Times New Roman"/>
          <w:color w:val="222222"/>
          <w:sz w:val="28"/>
          <w:szCs w:val="28"/>
        </w:rPr>
      </w:pPr>
      <w:r>
        <w:rPr>
          <w:rFonts w:ascii="Times New Roman" w:hAnsi="Times New Roman"/>
          <w:color w:val="222222"/>
          <w:sz w:val="28"/>
          <w:szCs w:val="28"/>
        </w:rPr>
        <w:t>Nнорм - нормативное количество объектов спорта на 100 000 жителей, ед;</w:t>
      </w:r>
    </w:p>
    <w:p>
      <w:pPr>
        <w:pStyle w:val="Style15"/>
        <w:shd w:fill="FFFFFF" w:val="clear"/>
        <w:spacing w:before="0" w:after="199"/>
        <w:textAlignment w:val="baseline"/>
        <w:rPr>
          <w:rFonts w:ascii="Times New Roman" w:hAnsi="Times New Roman"/>
          <w:color w:val="222222"/>
          <w:sz w:val="28"/>
          <w:szCs w:val="28"/>
        </w:rPr>
      </w:pPr>
      <w:r>
        <w:rPr>
          <w:rFonts w:ascii="Times New Roman" w:hAnsi="Times New Roman"/>
          <w:color w:val="222222"/>
          <w:sz w:val="28"/>
          <w:szCs w:val="28"/>
        </w:rPr>
        <w:t>Nф - фактическое количество спортивных сооружений на 100 000 жителей, ед.</w:t>
      </w:r>
    </w:p>
    <w:p>
      <w:pPr>
        <w:pStyle w:val="Normal"/>
        <w:shd w:fill="FFFFFF" w:val="clear"/>
        <w:spacing w:lineRule="auto" w:line="240" w:before="0" w:after="199"/>
        <w:textAlignment w:val="baseline"/>
        <w:rPr>
          <w:rFonts w:ascii="Times New Roman" w:hAnsi="Times New Roman"/>
        </w:rPr>
      </w:pPr>
      <w:r>
        <w:rPr>
          <w:rFonts w:eastAsia="Times New Roman" w:cs="Times New Roman" w:ascii="Times New Roman" w:hAnsi="Times New Roman"/>
          <w:color w:val="222222"/>
          <w:sz w:val="28"/>
          <w:szCs w:val="28"/>
          <w:lang w:eastAsia="ru-RU"/>
        </w:rPr>
        <w:t xml:space="preserve"> </w:t>
      </w:r>
      <w:r>
        <w:rPr>
          <w:rFonts w:eastAsia="Times New Roman" w:cs="Times New Roman" w:ascii="Times New Roman" w:hAnsi="Times New Roman"/>
          <w:color w:val="222222"/>
          <w:sz w:val="28"/>
          <w:szCs w:val="28"/>
          <w:lang w:eastAsia="ru-RU"/>
        </w:rPr>
        <w:t>Рекомендации для размещения на террит</w:t>
      </w:r>
      <w:r>
        <w:rPr>
          <w:rFonts w:ascii="Times New Roman" w:hAnsi="Times New Roman"/>
        </w:rPr>
        <w:t>ории населенных пунктов объектов спортивной инфраструктуры</w:t>
      </w:r>
    </w:p>
    <w:tbl>
      <w:tblPr>
        <w:tblW w:w="10206" w:type="dxa"/>
        <w:jc w:val="left"/>
        <w:tblInd w:w="0" w:type="dxa"/>
        <w:tblLayout w:type="fixed"/>
        <w:tblCellMar>
          <w:top w:w="0" w:type="dxa"/>
          <w:left w:w="0" w:type="dxa"/>
          <w:bottom w:w="0" w:type="dxa"/>
          <w:right w:w="0" w:type="dxa"/>
        </w:tblCellMar>
      </w:tblPr>
      <w:tblGrid>
        <w:gridCol w:w="431"/>
        <w:gridCol w:w="1907"/>
        <w:gridCol w:w="7868"/>
      </w:tblGrid>
      <w:tr>
        <w:trPr/>
        <w:tc>
          <w:tcPr>
            <w:tcW w:w="431" w:type="dxa"/>
            <w:tcBorders/>
            <w:shd w:fill="FFFFFF" w:val="clear"/>
            <w:vAlign w:val="bottom"/>
          </w:tcPr>
          <w:p>
            <w:pPr>
              <w:pStyle w:val="Normal"/>
              <w:spacing w:lineRule="auto" w:line="240" w:before="0" w:after="0"/>
              <w:textAlignment w:val="baseline"/>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N п/п</w:t>
            </w:r>
          </w:p>
        </w:tc>
        <w:tc>
          <w:tcPr>
            <w:tcW w:w="1907" w:type="dxa"/>
            <w:tcBorders/>
            <w:shd w:fill="FFFFFF" w:val="clear"/>
            <w:vAlign w:val="bottom"/>
          </w:tcPr>
          <w:p>
            <w:pPr>
              <w:pStyle w:val="Normal"/>
              <w:spacing w:lineRule="auto" w:line="240" w:before="0" w:after="0"/>
              <w:textAlignment w:val="baseline"/>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Категория населенного пункта</w:t>
            </w:r>
          </w:p>
        </w:tc>
        <w:tc>
          <w:tcPr>
            <w:tcW w:w="7868" w:type="dxa"/>
            <w:tcBorders/>
            <w:shd w:fill="FFFFFF" w:val="clear"/>
            <w:vAlign w:val="bottom"/>
          </w:tcPr>
          <w:p>
            <w:pPr>
              <w:pStyle w:val="Normal"/>
              <w:spacing w:lineRule="auto" w:line="240" w:before="0" w:after="0"/>
              <w:textAlignment w:val="baseline"/>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Объекты спортивной инфраструктуры, рекомендуемые для размещения на территории населенного пункта</w:t>
            </w:r>
          </w:p>
        </w:tc>
      </w:tr>
      <w:tr>
        <w:trPr/>
        <w:tc>
          <w:tcPr>
            <w:tcW w:w="431" w:type="dxa"/>
            <w:tcBorders/>
            <w:shd w:fill="FFFFFF" w:val="clear"/>
            <w:vAlign w:val="bottom"/>
          </w:tcPr>
          <w:p>
            <w:pPr>
              <w:pStyle w:val="Normal"/>
              <w:spacing w:lineRule="auto" w:line="240" w:before="0" w:after="0"/>
              <w:textAlignment w:val="baseline"/>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1.</w:t>
            </w:r>
          </w:p>
        </w:tc>
        <w:tc>
          <w:tcPr>
            <w:tcW w:w="1907" w:type="dxa"/>
            <w:tcBorders/>
            <w:shd w:fill="FFFFFF" w:val="clear"/>
            <w:vAlign w:val="bottom"/>
          </w:tcPr>
          <w:p>
            <w:pPr>
              <w:pStyle w:val="Normal"/>
              <w:spacing w:lineRule="auto" w:line="240" w:before="0" w:after="0"/>
              <w:textAlignment w:val="baseline"/>
              <w:rPr>
                <w:rFonts w:ascii="Times New Roman" w:hAnsi="Times New Roman" w:eastAsia="Times New Roman" w:cs="Times New Roman"/>
                <w:color w:val="222222"/>
                <w:sz w:val="28"/>
                <w:szCs w:val="28"/>
                <w:lang w:eastAsia="ru-RU"/>
              </w:rPr>
            </w:pPr>
            <w:r>
              <w:rPr>
                <w:rFonts w:eastAsia="Times New Roman" w:cs="Times New Roman" w:ascii="Times New Roman" w:hAnsi="Times New Roman"/>
                <w:color w:val="222222"/>
                <w:sz w:val="28"/>
                <w:szCs w:val="28"/>
                <w:lang w:eastAsia="ru-RU"/>
              </w:rPr>
              <w:t>от 50 до 500 человек</w:t>
            </w:r>
          </w:p>
        </w:tc>
        <w:tc>
          <w:tcPr>
            <w:tcW w:w="7868" w:type="dxa"/>
            <w:tcBorders/>
            <w:shd w:fill="FFFFFF" w:val="clear"/>
            <w:vAlign w:val="bottom"/>
          </w:tcPr>
          <w:p>
            <w:pPr>
              <w:pStyle w:val="Normal"/>
              <w:spacing w:lineRule="auto" w:line="240" w:before="0" w:after="0"/>
              <w:textAlignment w:val="baseline"/>
              <w:rPr>
                <w:rFonts w:ascii="Times New Roman" w:hAnsi="Times New Roman"/>
              </w:rPr>
            </w:pPr>
            <w:r>
              <w:rPr>
                <w:rFonts w:eastAsia="Times New Roman" w:cs="Times New Roman" w:ascii="Times New Roman" w:hAnsi="Times New Roman"/>
                <w:color w:val="222222"/>
                <w:sz w:val="28"/>
                <w:szCs w:val="28"/>
                <w:lang w:eastAsia="ru-RU"/>
              </w:rPr>
              <w:t>Универсальные игровые спортивные площадки (25 x 15 м); малые спортивные площадки, в том числе для занятий воздушной силовой атлетикой - воркаут (8 x 5 м); объекты рекреационной инфраструктуры, приспособленные для занятий физической культурой и спортом; &lt;*&gt; спортивные залы, в том числе в образовательных учреждениях, расположенных в данном населенном пункте.</w:t>
            </w:r>
          </w:p>
        </w:tc>
      </w:tr>
    </w:tbl>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Style16"/>
        <w:numPr>
          <w:ilvl w:val="0"/>
          <w:numId w:val="4"/>
        </w:numPr>
        <w:spacing w:lineRule="auto" w:line="240" w:before="0" w:after="0"/>
        <w:ind w:hanging="0" w:left="0" w:right="0"/>
        <w:contextualSpacing/>
        <w:jc w:val="center"/>
        <w:rPr>
          <w:rFonts w:ascii="Times New Roman" w:hAnsi="Times New Roman"/>
        </w:rPr>
      </w:pPr>
      <w:r>
        <w:rPr>
          <w:rFonts w:cs="Times New Roman" w:ascii="Times New Roman" w:hAnsi="Times New Roman"/>
          <w:b/>
          <w:sz w:val="28"/>
          <w:szCs w:val="28"/>
        </w:rPr>
        <w:t xml:space="preserve">Механизм реализации Программы, </w:t>
        <w:br/>
        <w:t xml:space="preserve">включая организацию управления Программой </w:t>
        <w:br/>
        <w:t>и контроль над ходом ее реализации</w:t>
      </w:r>
    </w:p>
    <w:p>
      <w:pPr>
        <w:pStyle w:val="Normal"/>
        <w:spacing w:lineRule="auto" w:line="240" w:before="0" w:after="0"/>
        <w:ind w:left="284" w:right="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Управление реализацией муниципальной программы предусматривает:</w:t>
      </w:r>
    </w:p>
    <w:p>
      <w:pPr>
        <w:pStyle w:val="Normal"/>
        <w:spacing w:lineRule="auto" w:line="240" w:before="0" w:after="0"/>
        <w:ind w:left="284" w:right="0"/>
        <w:jc w:val="both"/>
        <w:rPr>
          <w:rFonts w:ascii="Times New Roman" w:hAnsi="Times New Roman" w:cs="Times New Roman"/>
          <w:sz w:val="28"/>
          <w:szCs w:val="28"/>
        </w:rPr>
      </w:pPr>
      <w:r>
        <w:rPr>
          <w:rFonts w:cs="Times New Roman" w:ascii="Times New Roman" w:hAnsi="Times New Roman"/>
          <w:sz w:val="28"/>
          <w:szCs w:val="28"/>
        </w:rPr>
        <w:t>а) создание формальной структуры подчиненности и соответствующего разделения работы при реализации муниципальной программы между исполнителями муниципальной программы;</w:t>
      </w:r>
    </w:p>
    <w:p>
      <w:pPr>
        <w:pStyle w:val="Normal"/>
        <w:spacing w:lineRule="auto" w:line="240" w:before="0" w:after="0"/>
        <w:ind w:left="284" w:right="0"/>
        <w:jc w:val="both"/>
        <w:rPr>
          <w:rFonts w:ascii="Times New Roman" w:hAnsi="Times New Roman"/>
        </w:rPr>
      </w:pPr>
      <w:r>
        <w:rPr>
          <w:rFonts w:cs="Times New Roman" w:ascii="Times New Roman" w:hAnsi="Times New Roman"/>
          <w:sz w:val="28"/>
          <w:szCs w:val="28"/>
        </w:rPr>
        <w:t>б) определение операций, направленных на выполнение мероприятий (административных мероприятий) подпрограммы муниципальной программы и распределение их между исполнителями муниципальной программы;</w:t>
      </w:r>
    </w:p>
    <w:p>
      <w:pPr>
        <w:pStyle w:val="Normal"/>
        <w:spacing w:lineRule="auto" w:line="240" w:before="0" w:after="0"/>
        <w:ind w:left="284" w:right="0"/>
        <w:jc w:val="both"/>
        <w:rPr>
          <w:rFonts w:ascii="Times New Roman" w:hAnsi="Times New Roman" w:cs="Times New Roman"/>
          <w:sz w:val="28"/>
          <w:szCs w:val="28"/>
        </w:rPr>
      </w:pPr>
      <w:r>
        <w:rPr>
          <w:rFonts w:cs="Times New Roman" w:ascii="Times New Roman" w:hAnsi="Times New Roman"/>
          <w:sz w:val="28"/>
          <w:szCs w:val="28"/>
        </w:rPr>
        <w:t>в) оперативное принятие решений, обеспечение согласованности взаимодействия всех исполнителей  муниципальной программы при реализации муниципальной программы;</w:t>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г) учет, контроль и анализ реализации муниципальной программы.</w:t>
      </w:r>
    </w:p>
    <w:p>
      <w:pPr>
        <w:pStyle w:val="Normal"/>
        <w:tabs>
          <w:tab w:val="clear" w:pos="708"/>
          <w:tab w:val="left" w:pos="709" w:leader="none"/>
        </w:tabs>
        <w:spacing w:lineRule="auto" w:line="240" w:before="0" w:after="0"/>
        <w:ind w:left="284" w:right="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09" w:leader="none"/>
        </w:tabs>
        <w:spacing w:lineRule="auto" w:line="240" w:before="0" w:after="0"/>
        <w:ind w:left="284" w:right="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Администратор муниципальной программы самостоятельно определяет формы и методы управления реализацией муниципальной программы.</w:t>
      </w:r>
    </w:p>
    <w:p>
      <w:pPr>
        <w:pStyle w:val="Normal"/>
        <w:spacing w:lineRule="auto" w:line="240" w:before="0" w:after="0"/>
        <w:jc w:val="both"/>
        <w:rPr>
          <w:rFonts w:ascii="Times New Roman" w:hAnsi="Times New Roman" w:eastAsia="Times New Roman" w:cs="Times New Roman"/>
          <w:sz w:val="28"/>
          <w:szCs w:val="28"/>
        </w:rPr>
      </w:pPr>
      <w:bookmarkStart w:id="0" w:name="sub_1069"/>
      <w:bookmarkEnd w:id="0"/>
      <w:r>
        <w:rPr>
          <w:rFonts w:eastAsia="Times New Roman" w:cs="Times New Roman" w:ascii="Times New Roman" w:hAnsi="Times New Roman"/>
          <w:sz w:val="28"/>
          <w:szCs w:val="28"/>
        </w:rPr>
        <w:t xml:space="preserve">       </w:t>
      </w:r>
    </w:p>
    <w:p>
      <w:pPr>
        <w:pStyle w:val="Normal"/>
        <w:spacing w:lineRule="auto" w:line="240" w:before="0" w:after="0"/>
        <w:jc w:val="both"/>
        <w:rPr>
          <w:rFonts w:ascii="Times New Roman" w:hAnsi="Times New Roman"/>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Администратор муниципальной программы осуществляет управление реализацией муниципальной программы в соответствии с утвержденными планами реализации муниципальной программы на среднесрочную перспективу.</w:t>
      </w:r>
    </w:p>
    <w:p>
      <w:pPr>
        <w:pStyle w:val="Normal"/>
        <w:spacing w:lineRule="auto" w:line="240" w:before="0" w:after="0"/>
        <w:jc w:val="both"/>
        <w:rPr>
          <w:rFonts w:ascii="Times New Roman" w:hAnsi="Times New Roman"/>
        </w:rPr>
      </w:pPr>
      <w:bookmarkStart w:id="1" w:name="sub_1071"/>
      <w:bookmarkStart w:id="2" w:name="sub_1070"/>
      <w:bookmarkEnd w:id="2"/>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В срок до 1 марта администратор  муниципальной программы осуществляет разработку плана реализации муниципальной программы на среднесрочную перспективу по форме, установленной Порядком разработки, реализации и оценки эффективности реализации муниципальных программ Сандовского муниципального округа, </w:t>
      </w:r>
      <w:bookmarkEnd w:id="1"/>
      <w:r>
        <w:rPr>
          <w:rFonts w:cs="Times New Roman" w:ascii="Times New Roman" w:hAnsi="Times New Roman"/>
          <w:sz w:val="28"/>
          <w:szCs w:val="28"/>
        </w:rPr>
        <w:t xml:space="preserve"> и обеспечивает его утверждение заместителем Главы администрации Сандовского муниципального округа, координирующим и контролирующим деятельность администратора муниципальной программы в соответствии с распределением обязанностей.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bookmarkStart w:id="3" w:name="sub_1072"/>
      <w:bookmarkStart w:id="4" w:name="sub_1072"/>
      <w:bookmarkEnd w:id="4"/>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План реализации муниципальной программы на среднесрочную перспективу предусматривает распределение обязанностей между исполнителями муниципальной  программы.</w:t>
      </w:r>
    </w:p>
    <w:p>
      <w:pPr>
        <w:pStyle w:val="Normal"/>
        <w:spacing w:lineRule="auto" w:line="240" w:before="0" w:after="0"/>
        <w:jc w:val="both"/>
        <w:rPr>
          <w:rFonts w:ascii="Times New Roman" w:hAnsi="Times New Roman"/>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Исполнители муниципальной программы обеспечивают своевременное и полное выполнение муниципальной программы</w:t>
      </w:r>
    </w:p>
    <w:p>
      <w:pPr>
        <w:pStyle w:val="Normal"/>
        <w:spacing w:lineRule="auto" w:line="240" w:before="0" w:after="0"/>
        <w:ind w:left="644" w:right="0"/>
        <w:rPr>
          <w:rFonts w:ascii="Times New Roman" w:hAnsi="Times New Roman" w:cs="Times New Roman"/>
          <w:b/>
          <w:sz w:val="28"/>
          <w:szCs w:val="28"/>
          <w:highlight w:val="red"/>
        </w:rPr>
      </w:pPr>
      <w:r>
        <w:rPr>
          <w:rFonts w:cs="Times New Roman" w:ascii="Times New Roman" w:hAnsi="Times New Roman"/>
          <w:b/>
          <w:sz w:val="28"/>
          <w:szCs w:val="28"/>
          <w:highlight w:val="red"/>
        </w:rPr>
      </w:r>
    </w:p>
    <w:p>
      <w:pPr>
        <w:pStyle w:val="Normal"/>
        <w:spacing w:before="0" w:after="0"/>
        <w:ind w:left="284" w:right="0"/>
        <w:rPr>
          <w:rFonts w:ascii="Times New Roman" w:hAnsi="Times New Roman" w:cs="Times New Roman"/>
          <w:b/>
          <w:sz w:val="28"/>
          <w:szCs w:val="28"/>
        </w:rPr>
      </w:pPr>
      <w:r>
        <w:rPr>
          <w:rFonts w:cs="Times New Roman" w:ascii="Times New Roman" w:hAnsi="Times New Roman"/>
          <w:b/>
          <w:sz w:val="28"/>
          <w:szCs w:val="28"/>
        </w:rPr>
        <w:t>Мониторинг реализации муниципальной программы</w:t>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Мониторинг реализации муниципальной программы в течение всего периода ее реализации осуществляет администратор муниципальной программы.</w:t>
      </w:r>
      <w:bookmarkStart w:id="5" w:name="sub_1075"/>
      <w:bookmarkStart w:id="6" w:name="sub_1074"/>
      <w:bookmarkEnd w:id="5"/>
      <w:bookmarkEnd w:id="6"/>
    </w:p>
    <w:p>
      <w:pPr>
        <w:pStyle w:val="Normal"/>
        <w:spacing w:lineRule="auto" w:line="240" w:before="0" w:after="0"/>
        <w:jc w:val="both"/>
        <w:rPr>
          <w:rFonts w:ascii="Times New Roman" w:hAnsi="Times New Roman"/>
        </w:rPr>
      </w:pPr>
      <w:r>
        <w:rPr>
          <w:rFonts w:ascii="Times New Roman" w:hAnsi="Times New Roman"/>
          <w:sz w:val="28"/>
          <w:szCs w:val="28"/>
        </w:rPr>
        <w:t xml:space="preserve">    </w:t>
      </w:r>
      <w:r>
        <w:rPr>
          <w:rFonts w:eastAsia="Times New Roman" w:cs="Times New Roman" w:ascii="Times New Roman" w:hAnsi="Times New Roman"/>
          <w:sz w:val="28"/>
          <w:szCs w:val="28"/>
        </w:rPr>
        <w:t xml:space="preserve"> </w:t>
      </w:r>
      <w:r>
        <w:rPr>
          <w:rFonts w:cs="Times New Roman" w:ascii="Times New Roman" w:hAnsi="Times New Roman"/>
          <w:sz w:val="28"/>
          <w:szCs w:val="28"/>
        </w:rPr>
        <w:t>Мониторинг реализации муниципальной  программы обеспечивает:</w:t>
      </w:r>
    </w:p>
    <w:p>
      <w:pPr>
        <w:pStyle w:val="Normal"/>
        <w:spacing w:lineRule="auto" w:line="240" w:before="0" w:after="0"/>
        <w:ind w:left="284" w:right="0"/>
        <w:jc w:val="both"/>
        <w:rPr>
          <w:rFonts w:ascii="Times New Roman" w:hAnsi="Times New Roman" w:cs="Times New Roman"/>
          <w:sz w:val="28"/>
          <w:szCs w:val="28"/>
        </w:rPr>
      </w:pPr>
      <w:r>
        <w:rPr>
          <w:rFonts w:cs="Times New Roman" w:ascii="Times New Roman" w:hAnsi="Times New Roman"/>
          <w:sz w:val="28"/>
          <w:szCs w:val="28"/>
        </w:rPr>
        <w:t>а) регулярность получения информации о реализации муниципальной программы от исполнителей муниципальной программы;</w:t>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б) согласованность действий исполнителей муниципальной  программы;</w:t>
      </w:r>
    </w:p>
    <w:p>
      <w:pPr>
        <w:pStyle w:val="Normal"/>
        <w:spacing w:lineRule="auto" w:line="240" w:before="0" w:after="0"/>
        <w:jc w:val="both"/>
        <w:rPr>
          <w:rFonts w:ascii="Times New Roman" w:hAnsi="Times New Roman"/>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своевременную актуализацию муниципальной программы с учетом меняющихся внешних и внутренних рисков.</w:t>
      </w:r>
    </w:p>
    <w:p>
      <w:pPr>
        <w:pStyle w:val="Normal"/>
        <w:tabs>
          <w:tab w:val="clear" w:pos="708"/>
          <w:tab w:val="left" w:pos="709" w:leader="none"/>
        </w:tabs>
        <w:spacing w:lineRule="auto" w:line="240" w:before="0" w:after="0"/>
        <w:jc w:val="both"/>
        <w:rPr>
          <w:rFonts w:ascii="Times New Roman" w:hAnsi="Times New Roman" w:eastAsia="Times New Roman" w:cs="Times New Roman"/>
          <w:sz w:val="28"/>
          <w:szCs w:val="28"/>
        </w:rPr>
      </w:pPr>
      <w:bookmarkStart w:id="7" w:name="sub_1076"/>
      <w:bookmarkEnd w:id="7"/>
      <w:r>
        <w:rPr>
          <w:rFonts w:eastAsia="Times New Roman" w:cs="Times New Roman" w:ascii="Times New Roman" w:hAnsi="Times New Roman"/>
          <w:sz w:val="28"/>
          <w:szCs w:val="28"/>
        </w:rPr>
        <w:t xml:space="preserve">      </w:t>
      </w:r>
    </w:p>
    <w:p>
      <w:pPr>
        <w:pStyle w:val="Normal"/>
        <w:tabs>
          <w:tab w:val="clear" w:pos="708"/>
          <w:tab w:val="left" w:pos="709" w:leader="none"/>
        </w:tabs>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Мониторинг реализации муниципальной программы осуществляется посредством регулярного сбора, анализа и оценки:</w:t>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а) информации об использовании финансовых ресурсов, предусмотренных на реализацию муниципальной программы;</w:t>
      </w:r>
    </w:p>
    <w:p>
      <w:pPr>
        <w:pStyle w:val="Normal"/>
        <w:spacing w:lineRule="auto" w:line="240" w:before="0" w:after="0"/>
        <w:ind w:left="284" w:right="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б) информации о достижении запланированных показателей муниципальной программы;</w:t>
      </w:r>
    </w:p>
    <w:p>
      <w:pPr>
        <w:pStyle w:val="Normal"/>
        <w:spacing w:lineRule="auto" w:line="240" w:before="0" w:after="0"/>
        <w:ind w:left="284" w:right="0"/>
        <w:jc w:val="both"/>
        <w:rPr>
          <w:rFonts w:ascii="Times New Roman" w:hAnsi="Times New Roman"/>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информации о выполнении плана реализации муниципальной программы на среднесрочную перспективу.</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Источниками информации для проведения мониторинга реализации  муниципальной программы являются:</w:t>
      </w:r>
    </w:p>
    <w:p>
      <w:pPr>
        <w:pStyle w:val="Normal"/>
        <w:spacing w:lineRule="auto" w:line="240" w:before="0" w:after="0"/>
        <w:ind w:left="284" w:right="0"/>
        <w:jc w:val="both"/>
        <w:rPr>
          <w:rFonts w:ascii="Times New Roman" w:hAnsi="Times New Roman" w:cs="Times New Roman"/>
          <w:sz w:val="28"/>
          <w:szCs w:val="28"/>
        </w:rPr>
      </w:pPr>
      <w:bookmarkStart w:id="8" w:name="sub_1077"/>
      <w:bookmarkEnd w:id="8"/>
      <w:r>
        <w:rPr>
          <w:rFonts w:eastAsia="Times New Roman" w:cs="Times New Roman" w:ascii="Times New Roman" w:hAnsi="Times New Roman"/>
          <w:sz w:val="28"/>
          <w:szCs w:val="28"/>
        </w:rPr>
        <w:t xml:space="preserve">    </w:t>
      </w:r>
      <w:r>
        <w:rPr>
          <w:rFonts w:cs="Times New Roman" w:ascii="Times New Roman" w:hAnsi="Times New Roman"/>
          <w:sz w:val="28"/>
          <w:szCs w:val="28"/>
        </w:rPr>
        <w:t>а) данные Тверьстата, федеральной налоговой службы;</w:t>
      </w:r>
    </w:p>
    <w:p>
      <w:pPr>
        <w:pStyle w:val="Normal"/>
        <w:spacing w:lineRule="auto" w:line="240" w:before="0" w:after="0"/>
        <w:ind w:left="284" w:right="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б) информация исполнителей муниципальной  программы;</w:t>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отчеты об исполнении бюджета муниципального образования «Сандовский муниципальный округ Тверской области»;</w:t>
      </w:r>
    </w:p>
    <w:p>
      <w:pPr>
        <w:pStyle w:val="Normal"/>
        <w:spacing w:lineRule="auto" w:line="240" w:before="0" w:after="0"/>
        <w:ind w:left="284" w:right="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г) другие источники.</w:t>
      </w:r>
    </w:p>
    <w:p>
      <w:pPr>
        <w:pStyle w:val="Normal"/>
        <w:spacing w:lineRule="auto" w:line="240" w:before="0" w:after="0"/>
        <w:jc w:val="both"/>
        <w:rPr>
          <w:rFonts w:ascii="Times New Roman" w:hAnsi="Times New Roman" w:eastAsia="Times New Roman" w:cs="Times New Roman"/>
          <w:sz w:val="28"/>
          <w:szCs w:val="28"/>
        </w:rPr>
      </w:pPr>
      <w:bookmarkStart w:id="9" w:name="sub_1078"/>
      <w:bookmarkEnd w:id="9"/>
      <w:r>
        <w:rPr>
          <w:rFonts w:eastAsia="Times New Roman" w:cs="Times New Roman" w:ascii="Times New Roman" w:hAnsi="Times New Roman"/>
          <w:sz w:val="28"/>
          <w:szCs w:val="28"/>
        </w:rPr>
        <w:t xml:space="preserve">      </w:t>
      </w:r>
    </w:p>
    <w:p>
      <w:pPr>
        <w:pStyle w:val="Normal"/>
        <w:spacing w:lineRule="auto" w:line="240" w:before="0" w:after="0"/>
        <w:jc w:val="both"/>
        <w:rPr>
          <w:rFonts w:ascii="Times New Roman" w:hAnsi="Times New Roman"/>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Мониторинг реализации  муниципальной программы предусматривает:</w:t>
      </w:r>
    </w:p>
    <w:p>
      <w:pPr>
        <w:pStyle w:val="Normal"/>
        <w:spacing w:lineRule="auto" w:line="240" w:before="0" w:after="0"/>
        <w:ind w:left="284" w:right="0"/>
        <w:jc w:val="both"/>
        <w:rPr>
          <w:rFonts w:ascii="Times New Roman" w:hAnsi="Times New Roman"/>
        </w:rPr>
      </w:pPr>
      <w:r>
        <w:rPr>
          <w:rFonts w:cs="Times New Roman" w:ascii="Times New Roman" w:hAnsi="Times New Roman"/>
          <w:sz w:val="28"/>
          <w:szCs w:val="28"/>
        </w:rPr>
        <w:t>а) оценку выполнения плана реализации муниципальной программы на среднесрочную перспективу;</w:t>
      </w:r>
    </w:p>
    <w:p>
      <w:pPr>
        <w:pStyle w:val="Normal"/>
        <w:spacing w:lineRule="auto" w:line="240" w:before="0" w:after="0"/>
        <w:ind w:left="284" w:right="0"/>
        <w:jc w:val="both"/>
        <w:rPr>
          <w:rFonts w:ascii="Times New Roman" w:hAnsi="Times New Roman" w:cs="Times New Roman"/>
          <w:sz w:val="28"/>
          <w:szCs w:val="28"/>
        </w:rPr>
      </w:pPr>
      <w:r>
        <w:rPr>
          <w:rFonts w:cs="Times New Roman" w:ascii="Times New Roman" w:hAnsi="Times New Roman"/>
          <w:sz w:val="28"/>
          <w:szCs w:val="28"/>
        </w:rPr>
        <w:t>б) формирование отчета о реализации муниципальной программы за отчетный финансовый год.</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Администратор программы в целях предупреждения возникновения отклонений хода реализации муниципальной программы от запланированного осуществляет оценку выполнения плана реализации программы на среднесрочную перспективу за первое полугодие текущего финансового года.</w:t>
      </w:r>
    </w:p>
    <w:p>
      <w:pPr>
        <w:pStyle w:val="Normal"/>
        <w:spacing w:lineRule="auto" w:line="240" w:before="0" w:after="0"/>
        <w:ind w:left="284" w:right="0"/>
        <w:jc w:val="both"/>
        <w:rPr>
          <w:rFonts w:ascii="Times New Roman" w:hAnsi="Times New Roman"/>
        </w:rPr>
      </w:pPr>
      <w:r>
        <w:rPr>
          <w:rFonts w:cs="Times New Roman" w:ascii="Times New Roman" w:hAnsi="Times New Roman"/>
          <w:sz w:val="28"/>
          <w:szCs w:val="28"/>
        </w:rPr>
        <w:t>Администратор муниципальной программы до 20-го числа месяца, следующего за периодом, за который проведена оценка выполнения плана реализации муниципальной  программы на среднесрочную перспективу, обобщает и анализирует информацию о выполнении в течение данного периода операций, предусмотренных планом реализации муниципальной программы на среднесрочную перспективу.</w:t>
      </w:r>
    </w:p>
    <w:p>
      <w:pPr>
        <w:pStyle w:val="Normal"/>
        <w:spacing w:lineRule="auto" w:line="240" w:before="0" w:after="0"/>
        <w:ind w:left="284" w:right="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284" w:right="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По результатам анализа администратор муниципальной  программы оперативно принимает решения по обеспечению выполнения плана реализации муниципальной  программы на среднесрочную перспективу.</w:t>
      </w:r>
    </w:p>
    <w:p>
      <w:pPr>
        <w:pStyle w:val="Normal"/>
        <w:spacing w:lineRule="auto" w:line="240" w:before="0" w:after="0"/>
        <w:ind w:left="284" w:right="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284" w:right="0"/>
        <w:jc w:val="both"/>
        <w:rPr>
          <w:rFonts w:ascii="Times New Roman" w:hAnsi="Times New Roman"/>
        </w:rPr>
      </w:pPr>
      <w:r>
        <w:rPr>
          <w:rFonts w:cs="Times New Roman" w:ascii="Times New Roman" w:hAnsi="Times New Roman"/>
          <w:sz w:val="28"/>
          <w:szCs w:val="28"/>
        </w:rPr>
        <w:t>Администратор муниципальной программы формирует отчет о реализации муниципальной программы за отчетный финансовый год.</w:t>
      </w:r>
    </w:p>
    <w:p>
      <w:pPr>
        <w:pStyle w:val="Normal"/>
        <w:spacing w:lineRule="auto" w:line="240" w:before="0" w:after="0"/>
        <w:ind w:left="284" w:right="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К отчету о реализации муниципальной программы за отчетный финансовый год прилагается пояснительная записка, которая должна содержать следующие разделы:</w:t>
      </w:r>
    </w:p>
    <w:p>
      <w:pPr>
        <w:pStyle w:val="Normal"/>
        <w:spacing w:lineRule="auto" w:line="240" w:before="0" w:after="0"/>
        <w:jc w:val="both"/>
        <w:rPr>
          <w:rFonts w:ascii="Times New Roman" w:hAnsi="Times New Roman"/>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а) оценка достижения цели муниципальной программы и результата реализации муниципальной программы;</w:t>
      </w:r>
    </w:p>
    <w:p>
      <w:pPr>
        <w:pStyle w:val="Normal"/>
        <w:spacing w:lineRule="auto" w:line="240" w:before="0" w:after="0"/>
        <w:jc w:val="both"/>
        <w:rPr>
          <w:rFonts w:ascii="Times New Roman" w:hAnsi="Times New Roman"/>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б) основные результаты реализации муниципальной программы;</w:t>
      </w:r>
    </w:p>
    <w:p>
      <w:pPr>
        <w:pStyle w:val="Normal"/>
        <w:spacing w:lineRule="auto" w:line="240" w:before="0" w:after="0"/>
        <w:jc w:val="both"/>
        <w:rPr>
          <w:rFonts w:ascii="Times New Roman" w:hAnsi="Times New Roman"/>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анализ результатов деятельности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pPr>
        <w:pStyle w:val="Normal"/>
        <w:spacing w:lineRule="auto" w:line="240" w:before="0" w:after="0"/>
        <w:jc w:val="both"/>
        <w:rPr>
          <w:rFonts w:ascii="Times New Roman" w:hAnsi="Times New Roman"/>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г) анализ неучтенных рисков реализации муниципальной программы и меры по их минимизации.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jc w:val="both"/>
        <w:rPr>
          <w:rFonts w:ascii="Times New Roman" w:hAnsi="Times New Roman"/>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Администратор муниципальной программы осуществляет оценку эффективности реализации муниципальной программы в соответствии с Порядком разработки, реализации и оценки эффективности реализации муниципальных программ Сандовского муниципального округа Тверской области.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bookmarkStart w:id="10" w:name="sub_1083"/>
      <w:bookmarkStart w:id="11" w:name="sub_1082"/>
      <w:bookmarkStart w:id="12" w:name="sub_1083"/>
      <w:bookmarkStart w:id="13" w:name="sub_1082"/>
      <w:bookmarkEnd w:id="13"/>
    </w:p>
    <w:p>
      <w:pPr>
        <w:pStyle w:val="Normal"/>
        <w:spacing w:lineRule="auto" w:line="240" w:before="0" w:after="0"/>
        <w:jc w:val="both"/>
        <w:rPr>
          <w:rFonts w:ascii="Times New Roman" w:hAnsi="Times New Roman"/>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В срок до 15 марта года, следующего за отчетным, администратор муниципальной программы </w:t>
      </w:r>
      <w:bookmarkEnd w:id="12"/>
      <w:r>
        <w:rPr>
          <w:rFonts w:cs="Times New Roman" w:ascii="Times New Roman" w:hAnsi="Times New Roman"/>
          <w:sz w:val="28"/>
          <w:szCs w:val="28"/>
        </w:rPr>
        <w:t>представляет в Отдел экономики Администрации Сандовского муниципального округа отчет о реализации  муниципальной программы за отчетный финансовый год с прилагаемой к нему пояснительной запиской в электронном виде и на бумажном носителе для формирования сводного годового доклада о ходе реализации и об оценке эффективности муниципальных программ Сандовского муниципального округа Тверской области.</w:t>
      </w:r>
    </w:p>
    <w:p>
      <w:pPr>
        <w:pStyle w:val="Normal"/>
        <w:jc w:val="center"/>
        <w:rPr>
          <w:rFonts w:ascii="Times New Roman" w:hAnsi="Times New Roman" w:cs="Times New Roman"/>
          <w:b/>
          <w:sz w:val="28"/>
          <w:szCs w:val="28"/>
        </w:rPr>
      </w:pPr>
      <w:r>
        <w:rPr>
          <w:rFonts w:cs="Times New Roman" w:ascii="Times New Roman" w:hAnsi="Times New Roman"/>
          <w:b/>
          <w:sz w:val="28"/>
          <w:szCs w:val="28"/>
        </w:rPr>
      </w:r>
    </w:p>
    <w:p>
      <w:pPr>
        <w:pStyle w:val="Normal"/>
        <w:tabs>
          <w:tab w:val="clear" w:pos="708"/>
          <w:tab w:val="left" w:pos="3285" w:leader="none"/>
        </w:tabs>
        <w:spacing w:lineRule="auto" w:line="240" w:before="0" w:after="0"/>
        <w:ind w:firstLine="708" w:right="0"/>
        <w:jc w:val="both"/>
        <w:rPr>
          <w:rFonts w:ascii="Times New Roman" w:hAnsi="Times New Roman"/>
        </w:rPr>
      </w:pP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7.   </w:t>
      </w:r>
      <w:r>
        <w:rPr>
          <w:rFonts w:cs="Times New Roman" w:ascii="Times New Roman" w:hAnsi="Times New Roman"/>
          <w:b/>
          <w:color w:val="000000"/>
          <w:sz w:val="28"/>
          <w:szCs w:val="28"/>
        </w:rPr>
        <w:t>Объем финансовых ресурсов, необходимый</w:t>
      </w:r>
    </w:p>
    <w:p>
      <w:pPr>
        <w:pStyle w:val="Normal"/>
        <w:spacing w:lineRule="auto" w:line="240" w:before="0" w:after="0"/>
        <w:ind w:firstLine="708" w:right="0"/>
        <w:jc w:val="center"/>
        <w:rPr>
          <w:rFonts w:ascii="Times New Roman" w:hAnsi="Times New Roman" w:cs="Times New Roman"/>
          <w:b/>
          <w:color w:val="000000"/>
          <w:sz w:val="28"/>
          <w:szCs w:val="28"/>
        </w:rPr>
      </w:pPr>
      <w:r>
        <w:rPr>
          <w:rFonts w:cs="Times New Roman" w:ascii="Times New Roman" w:hAnsi="Times New Roman"/>
          <w:b/>
          <w:color w:val="000000"/>
          <w:sz w:val="28"/>
          <w:szCs w:val="28"/>
        </w:rPr>
        <w:t>для реализации муниципальной программы</w:t>
      </w:r>
    </w:p>
    <w:p>
      <w:pPr>
        <w:pStyle w:val="Normal"/>
        <w:jc w:val="both"/>
        <w:rPr>
          <w:rFonts w:ascii="Times New Roman" w:hAnsi="Times New Roman" w:cs="Times New Roman"/>
          <w:b/>
          <w:color w:val="000000"/>
          <w:sz w:val="28"/>
          <w:szCs w:val="28"/>
        </w:rPr>
      </w:pPr>
      <w:r>
        <w:rPr>
          <w:rFonts w:cs="Times New Roman" w:ascii="Times New Roman" w:hAnsi="Times New Roman"/>
          <w:b/>
          <w:color w:val="000000"/>
          <w:sz w:val="28"/>
          <w:szCs w:val="28"/>
        </w:rPr>
      </w:r>
    </w:p>
    <w:p>
      <w:pPr>
        <w:pStyle w:val="Normal"/>
        <w:ind w:firstLine="709" w:right="0"/>
        <w:jc w:val="both"/>
        <w:rPr>
          <w:rFonts w:ascii="Times New Roman" w:hAnsi="Times New Roman"/>
        </w:rPr>
      </w:pPr>
      <w:r>
        <w:rPr>
          <w:rFonts w:cs="Times New Roman" w:ascii="Times New Roman" w:hAnsi="Times New Roman"/>
          <w:sz w:val="28"/>
          <w:szCs w:val="28"/>
        </w:rPr>
        <w:t>Общий объем финансирования Программы составляет 3174,10391  тыс. рублей, в том числе:</w:t>
      </w:r>
    </w:p>
    <w:p>
      <w:pPr>
        <w:pStyle w:val="Style16"/>
        <w:tabs>
          <w:tab w:val="clear" w:pos="708"/>
          <w:tab w:val="left" w:pos="1134" w:leader="none"/>
        </w:tabs>
        <w:spacing w:lineRule="auto" w:line="240" w:before="0" w:after="0"/>
        <w:ind w:left="709" w:right="0"/>
        <w:contextualSpacing/>
        <w:jc w:val="both"/>
        <w:rPr>
          <w:rFonts w:ascii="Times New Roman" w:hAnsi="Times New Roman"/>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-средства федерального  и областного бюджетов –</w:t>
      </w:r>
      <w:r>
        <w:rPr>
          <w:rFonts w:cs="Arial" w:ascii="Times New Roman" w:hAnsi="Times New Roman"/>
          <w:sz w:val="24"/>
          <w:szCs w:val="24"/>
        </w:rPr>
        <w:t>1807,3717т</w:t>
      </w:r>
      <w:r>
        <w:rPr>
          <w:rFonts w:cs="Times New Roman" w:ascii="Times New Roman" w:hAnsi="Times New Roman"/>
          <w:sz w:val="28"/>
          <w:szCs w:val="28"/>
        </w:rPr>
        <w:t xml:space="preserve"> тыс. рублей;</w:t>
      </w:r>
    </w:p>
    <w:p>
      <w:pPr>
        <w:pStyle w:val="Style16"/>
        <w:tabs>
          <w:tab w:val="clear" w:pos="708"/>
          <w:tab w:val="left" w:pos="1134" w:leader="none"/>
        </w:tabs>
        <w:spacing w:lineRule="auto" w:line="240" w:before="0" w:after="0"/>
        <w:ind w:left="709" w:right="0"/>
        <w:contextualSpacing/>
        <w:jc w:val="both"/>
        <w:rPr>
          <w:rFonts w:ascii="Times New Roman" w:hAnsi="Times New Roman"/>
        </w:rPr>
      </w:pPr>
      <w:r>
        <w:rPr>
          <w:rFonts w:cs="Times New Roman" w:ascii="Times New Roman" w:hAnsi="Times New Roman"/>
          <w:sz w:val="28"/>
          <w:szCs w:val="28"/>
        </w:rPr>
        <w:t>-  средства Сандовского муниципального округа –</w:t>
      </w:r>
      <w:r>
        <w:rPr>
          <w:rFonts w:cs="Arial" w:ascii="Times New Roman" w:hAnsi="Times New Roman"/>
          <w:sz w:val="24"/>
          <w:szCs w:val="24"/>
        </w:rPr>
        <w:t xml:space="preserve">1083,73221 </w:t>
      </w:r>
      <w:r>
        <w:rPr>
          <w:rFonts w:cs="Times New Roman" w:ascii="Times New Roman" w:hAnsi="Times New Roman"/>
          <w:sz w:val="28"/>
          <w:szCs w:val="28"/>
        </w:rPr>
        <w:t xml:space="preserve"> тыс. рублей;</w:t>
      </w:r>
    </w:p>
    <w:p>
      <w:pPr>
        <w:pStyle w:val="Style16"/>
        <w:tabs>
          <w:tab w:val="clear" w:pos="708"/>
          <w:tab w:val="left" w:pos="1134" w:leader="none"/>
        </w:tabs>
        <w:spacing w:lineRule="auto" w:line="240" w:before="0" w:after="0"/>
        <w:ind w:left="709" w:right="0"/>
        <w:contextualSpacing/>
        <w:jc w:val="both"/>
        <w:rPr>
          <w:rFonts w:ascii="Times New Roman" w:hAnsi="Times New Roman"/>
        </w:rPr>
      </w:pPr>
      <w:r>
        <w:rPr>
          <w:rFonts w:cs="Times New Roman" w:ascii="Times New Roman" w:hAnsi="Times New Roman"/>
          <w:sz w:val="28"/>
          <w:szCs w:val="28"/>
        </w:rPr>
        <w:t xml:space="preserve">-средства внебюджетных источников –283тыс. рублей.  </w:t>
      </w:r>
    </w:p>
    <w:p>
      <w:pPr>
        <w:pStyle w:val="Formattext"/>
        <w:spacing w:before="0" w:after="0"/>
        <w:ind w:left="360" w:right="0"/>
        <w:contextualSpacing/>
        <w:jc w:val="both"/>
        <w:rPr>
          <w:rFonts w:ascii="Times New Roman" w:hAnsi="Times New Roman" w:cs="Times New Roman"/>
          <w:sz w:val="28"/>
          <w:szCs w:val="28"/>
        </w:rPr>
      </w:pPr>
      <w:r>
        <w:rPr>
          <w:rFonts w:cs="Times New Roman" w:ascii="Times New Roman" w:hAnsi="Times New Roman"/>
          <w:sz w:val="28"/>
          <w:szCs w:val="28"/>
        </w:rPr>
      </w:r>
    </w:p>
    <w:p>
      <w:pPr>
        <w:pStyle w:val="Formattext"/>
        <w:spacing w:before="0" w:after="0"/>
        <w:ind w:left="360" w:right="0"/>
        <w:contextualSpacing/>
        <w:jc w:val="both"/>
        <w:rPr>
          <w:rFonts w:ascii="Times New Roman" w:hAnsi="Times New Roman"/>
        </w:rPr>
      </w:pPr>
      <w:r>
        <w:rPr>
          <w:rFonts w:ascii="Times New Roman" w:hAnsi="Times New Roman"/>
          <w:sz w:val="28"/>
          <w:szCs w:val="28"/>
        </w:rPr>
        <w:t xml:space="preserve">Субсидии предоставляются на реализацию мероприятий </w:t>
        <w:br/>
        <w:t>по благоустройству сельских территорий, в рамках направления Программы.</w:t>
      </w:r>
    </w:p>
    <w:p>
      <w:pPr>
        <w:pStyle w:val="Normal"/>
        <w:ind w:left="284" w:right="0"/>
        <w:jc w:val="both"/>
        <w:rPr>
          <w:rFonts w:ascii="Times New Roman" w:hAnsi="Times New Roman"/>
        </w:rPr>
      </w:pPr>
      <w:r>
        <w:rPr>
          <w:rFonts w:cs="Times New Roman" w:ascii="Times New Roman" w:hAnsi="Times New Roman"/>
          <w:sz w:val="28"/>
          <w:szCs w:val="28"/>
        </w:rPr>
        <w:t>Целью предоставления субсидий является софинансирование расходных обязательств, возникающих при реализации общественно-значимых проектов по благоустройству сельских территорий (далее – проекты), по следующим приоритетным направлениям:</w:t>
      </w:r>
    </w:p>
    <w:p>
      <w:pPr>
        <w:pStyle w:val="Style14"/>
        <w:rPr>
          <w:rFonts w:ascii="Times New Roman" w:hAnsi="Times New Roman"/>
        </w:rPr>
      </w:pPr>
      <w:r>
        <w:rPr>
          <w:rFonts w:cs="Times New Roman" w:ascii="Times New Roman" w:hAnsi="Times New Roman"/>
          <w:sz w:val="28"/>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pPr>
        <w:pStyle w:val="Style14"/>
        <w:rPr>
          <w:rFonts w:ascii="Times New Roman" w:hAnsi="Times New Roman"/>
        </w:rPr>
      </w:pPr>
      <w:r>
        <w:rPr>
          <w:rFonts w:cs="Times New Roman" w:ascii="Times New Roman" w:hAnsi="Times New Roman"/>
          <w:sz w:val="28"/>
        </w:rPr>
        <w:t>-обустройство территории в целях обеспечения беспрепятственного передвижения инвалидов и других маломобильных групп населения;</w:t>
      </w:r>
    </w:p>
    <w:p>
      <w:pPr>
        <w:pStyle w:val="Normal"/>
        <w:autoSpaceDE w:val="false"/>
        <w:spacing w:lineRule="auto" w:line="240" w:before="0" w:after="0"/>
        <w:jc w:val="both"/>
        <w:rPr>
          <w:rFonts w:ascii="Times New Roman" w:hAnsi="Times New Roman"/>
        </w:rPr>
      </w:pPr>
      <w:r>
        <w:rPr>
          <w:rFonts w:cs="Times New Roman" w:ascii="Times New Roman" w:hAnsi="Times New Roman"/>
          <w:sz w:val="28"/>
        </w:rPr>
        <w:t>-</w:t>
      </w:r>
      <w:r>
        <w:rPr>
          <w:rFonts w:cs="Times New Roman" w:ascii="Times New Roman" w:hAnsi="Times New Roman"/>
          <w:sz w:val="28"/>
          <w:szCs w:val="28"/>
        </w:rPr>
        <w:t xml:space="preserve">  обустройство площадок накопления твердых коммунальных отходов.</w:t>
      </w:r>
    </w:p>
    <w:p>
      <w:pPr>
        <w:pStyle w:val="Style14"/>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ind w:left="360" w:right="0"/>
        <w:contextualSpacing/>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8.Оценка эффективности программы.</w:t>
      </w:r>
    </w:p>
    <w:p>
      <w:pPr>
        <w:pStyle w:val="Normal"/>
        <w:spacing w:lineRule="auto" w:line="240" w:before="0" w:after="0"/>
        <w:ind w:firstLine="709" w:right="0"/>
        <w:jc w:val="both"/>
        <w:rPr>
          <w:rFonts w:ascii="Times New Roman" w:hAnsi="Times New Roman"/>
        </w:rPr>
      </w:pPr>
      <w:r>
        <w:rPr>
          <w:rFonts w:cs="Times New Roman" w:ascii="Times New Roman" w:hAnsi="Times New Roman"/>
          <w:sz w:val="28"/>
        </w:rPr>
        <w:t>1. Оценку эффективности реализации программы  осуществляет администратор муниципальной программы ежегодно (за отчетный финансовый год) исходя из значений индекса освоения бюджетных средств, выделенных на реализацию муниципальной программы, и критерия эффективности реализации муниципальной программы. Индекс достижения плановых значений показателей производится путем  сопоставления ожидаемых (плановых) конечных результатов реализации и достигнутых (фактических) значений показателей, в зависимости от характера изменения ситуации в сфере малого и среднего предпринимательства.</w:t>
      </w:r>
    </w:p>
    <w:p>
      <w:pPr>
        <w:pStyle w:val="Normal"/>
        <w:widowControl w:val="false"/>
        <w:spacing w:lineRule="auto" w:line="240" w:before="0" w:after="0"/>
        <w:ind w:firstLine="709" w:right="0"/>
        <w:jc w:val="both"/>
        <w:rPr>
          <w:rFonts w:ascii="Times New Roman" w:hAnsi="Times New Roman"/>
        </w:rPr>
      </w:pPr>
      <w:r>
        <w:rPr>
          <w:rFonts w:cs="Times New Roman" w:ascii="Times New Roman" w:hAnsi="Times New Roman"/>
          <w:sz w:val="28"/>
        </w:rPr>
        <w:t>2. Оценку эффективности реализации муниципальной программы производят на основе методики, изложенной в Порядке  разработки, реализации и оценки эффективности муниципальных программ Сандовского муниципального округа. В случае использования других методик, их прикладывают к годовому отчету. При необходимости значения показателей уточняются.</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rPr>
          <w:rFonts w:ascii="Times New Roman" w:hAnsi="Times New Roman" w:cs="Times New Roman"/>
          <w:b/>
          <w:sz w:val="28"/>
        </w:rPr>
      </w:pPr>
      <w:r>
        <w:rPr>
          <w:rFonts w:cs="Times New Roman" w:ascii="Times New Roman" w:hAnsi="Times New Roman"/>
          <w:b/>
          <w:sz w:val="28"/>
        </w:rPr>
        <w:t>9. Анализ рисков реализации муниципальной программы  и меры по управлению рисками</w:t>
      </w:r>
    </w:p>
    <w:p>
      <w:pPr>
        <w:pStyle w:val="Normal"/>
        <w:spacing w:lineRule="auto" w:line="240" w:before="0" w:after="0"/>
        <w:jc w:val="center"/>
        <w:rPr>
          <w:rFonts w:ascii="Times New Roman" w:hAnsi="Times New Roman" w:cs="Times New Roman"/>
          <w:bCs/>
          <w:sz w:val="28"/>
        </w:rPr>
      </w:pPr>
      <w:r>
        <w:rPr>
          <w:rFonts w:cs="Times New Roman" w:ascii="Times New Roman" w:hAnsi="Times New Roman"/>
          <w:bCs/>
          <w:sz w:val="28"/>
        </w:rPr>
        <w:t>Определение рисков, влияющих на достижение цели программы</w:t>
      </w:r>
    </w:p>
    <w:p>
      <w:pPr>
        <w:pStyle w:val="Normal"/>
        <w:spacing w:lineRule="auto" w:line="240" w:before="0" w:after="0"/>
        <w:ind w:firstLine="720" w:right="0"/>
        <w:jc w:val="both"/>
        <w:rPr>
          <w:rFonts w:ascii="Times New Roman" w:hAnsi="Times New Roman" w:cs="Times New Roman"/>
          <w:sz w:val="28"/>
        </w:rPr>
      </w:pPr>
      <w:r>
        <w:rPr>
          <w:rFonts w:eastAsia="Times New Roman" w:cs="Times New Roman" w:ascii="Times New Roman" w:hAnsi="Times New Roman"/>
          <w:sz w:val="28"/>
        </w:rPr>
        <w:t xml:space="preserve"> </w:t>
      </w:r>
      <w:r>
        <w:rPr>
          <w:rFonts w:cs="Times New Roman" w:ascii="Times New Roman" w:hAnsi="Times New Roman"/>
          <w:sz w:val="28"/>
        </w:rPr>
        <w:t>На реализацию муниципальной программы могут повлиять как внешние, так и внутренние риски.</w:t>
      </w:r>
    </w:p>
    <w:p>
      <w:pPr>
        <w:pStyle w:val="Normal"/>
        <w:spacing w:lineRule="auto" w:line="240" w:before="0" w:after="0"/>
        <w:ind w:firstLine="720" w:right="0"/>
        <w:jc w:val="both"/>
        <w:rPr>
          <w:rFonts w:ascii="Times New Roman" w:hAnsi="Times New Roman" w:cs="Times New Roman"/>
          <w:sz w:val="28"/>
        </w:rPr>
      </w:pPr>
      <w:r>
        <w:rPr>
          <w:rFonts w:eastAsia="Times New Roman" w:cs="Times New Roman" w:ascii="Times New Roman" w:hAnsi="Times New Roman"/>
          <w:sz w:val="28"/>
        </w:rPr>
        <w:t xml:space="preserve"> </w:t>
      </w:r>
      <w:r>
        <w:rPr>
          <w:rFonts w:cs="Times New Roman" w:ascii="Times New Roman" w:hAnsi="Times New Roman"/>
          <w:sz w:val="28"/>
        </w:rPr>
        <w:t>К внешним рискам, в результате наступления которых не будут достигнуты запланированные показатели реализации муниципальной программы следует отнести:</w:t>
      </w:r>
    </w:p>
    <w:p>
      <w:pPr>
        <w:pStyle w:val="Normal"/>
        <w:spacing w:lineRule="auto" w:line="240" w:before="0" w:after="0"/>
        <w:ind w:firstLine="720" w:right="0"/>
        <w:jc w:val="both"/>
        <w:rPr>
          <w:rFonts w:ascii="Times New Roman" w:hAnsi="Times New Roman"/>
        </w:rPr>
      </w:pPr>
      <w:r>
        <w:rPr>
          <w:rFonts w:cs="Times New Roman" w:ascii="Times New Roman" w:hAnsi="Times New Roman"/>
          <w:sz w:val="28"/>
        </w:rPr>
        <w:t>а) ухудшение экономической ситуации в округе;</w:t>
      </w:r>
    </w:p>
    <w:p>
      <w:pPr>
        <w:pStyle w:val="Normal"/>
        <w:spacing w:lineRule="auto" w:line="240" w:before="0" w:after="0"/>
        <w:ind w:firstLine="720" w:right="0"/>
        <w:jc w:val="both"/>
        <w:rPr>
          <w:rFonts w:ascii="Times New Roman" w:hAnsi="Times New Roman" w:cs="Times New Roman"/>
          <w:sz w:val="28"/>
        </w:rPr>
      </w:pPr>
      <w:r>
        <w:rPr>
          <w:rFonts w:cs="Times New Roman" w:ascii="Times New Roman" w:hAnsi="Times New Roman"/>
          <w:sz w:val="28"/>
        </w:rPr>
        <w:t>б) недостаток ресурсов (финансовых, кадровых, материально-технических) у субъектов малого и среднего предпринимательства для развития, а также у граждан, желающих открыть собственное дело;</w:t>
      </w:r>
    </w:p>
    <w:p>
      <w:pPr>
        <w:pStyle w:val="Normal"/>
        <w:spacing w:lineRule="auto" w:line="240" w:before="0" w:after="0"/>
        <w:ind w:firstLine="720" w:right="0"/>
        <w:jc w:val="both"/>
        <w:rPr>
          <w:rFonts w:ascii="Times New Roman" w:hAnsi="Times New Roman" w:cs="Times New Roman"/>
          <w:sz w:val="28"/>
        </w:rPr>
      </w:pPr>
      <w:r>
        <w:rPr>
          <w:rFonts w:cs="Times New Roman" w:ascii="Times New Roman" w:hAnsi="Times New Roman"/>
          <w:sz w:val="28"/>
        </w:rPr>
        <w:t>в) изменение законодательства, в том числе налогового, существенно ужесточающего требования к деятельности субъектов малого и среднего предпринимательства;</w:t>
      </w:r>
    </w:p>
    <w:p>
      <w:pPr>
        <w:pStyle w:val="Normal"/>
        <w:spacing w:lineRule="auto" w:line="240" w:before="0" w:after="0"/>
        <w:ind w:firstLine="720" w:right="0"/>
        <w:jc w:val="both"/>
        <w:rPr>
          <w:rFonts w:ascii="Times New Roman" w:hAnsi="Times New Roman" w:cs="Times New Roman"/>
          <w:sz w:val="28"/>
        </w:rPr>
      </w:pPr>
      <w:r>
        <w:rPr>
          <w:rFonts w:cs="Times New Roman" w:ascii="Times New Roman" w:hAnsi="Times New Roman"/>
          <w:sz w:val="28"/>
        </w:rPr>
        <w:t>г) отрицательный результат реализации субъектами малого и среднего предпринимательства проектов вследствие различных факторов;</w:t>
      </w:r>
    </w:p>
    <w:p>
      <w:pPr>
        <w:pStyle w:val="Normal"/>
        <w:spacing w:lineRule="auto" w:line="240" w:before="0" w:after="0"/>
        <w:ind w:firstLine="720" w:right="0"/>
        <w:jc w:val="both"/>
        <w:rPr>
          <w:rFonts w:ascii="Times New Roman" w:hAnsi="Times New Roman"/>
        </w:rPr>
      </w:pPr>
      <w:r>
        <w:rPr>
          <w:rFonts w:cs="Times New Roman" w:ascii="Times New Roman" w:hAnsi="Times New Roman"/>
          <w:sz w:val="28"/>
        </w:rPr>
        <w:t>д) низкая деловая активность и инициативность субъектов малого и среднего предпринимательства;</w:t>
      </w:r>
    </w:p>
    <w:p>
      <w:pPr>
        <w:pStyle w:val="Normal"/>
        <w:spacing w:lineRule="auto" w:line="240" w:before="0" w:after="0"/>
        <w:ind w:firstLine="720" w:right="0"/>
        <w:jc w:val="both"/>
        <w:rPr>
          <w:rFonts w:ascii="Times New Roman" w:hAnsi="Times New Roman" w:cs="Times New Roman"/>
          <w:sz w:val="28"/>
        </w:rPr>
      </w:pPr>
      <w:r>
        <w:rPr>
          <w:rFonts w:cs="Times New Roman" w:ascii="Times New Roman" w:hAnsi="Times New Roman"/>
          <w:sz w:val="28"/>
        </w:rPr>
        <w:t>е) изменение приоритетов государственной политики, Правительства Тверской области, органов местного самоуправления;</w:t>
      </w:r>
    </w:p>
    <w:p>
      <w:pPr>
        <w:pStyle w:val="Normal"/>
        <w:spacing w:lineRule="auto" w:line="240" w:before="0" w:after="0"/>
        <w:ind w:firstLine="720" w:right="0"/>
        <w:jc w:val="both"/>
        <w:rPr>
          <w:rFonts w:ascii="Times New Roman" w:hAnsi="Times New Roman" w:cs="Times New Roman"/>
          <w:sz w:val="28"/>
        </w:rPr>
      </w:pPr>
      <w:r>
        <w:rPr>
          <w:rFonts w:cs="Times New Roman" w:ascii="Times New Roman" w:hAnsi="Times New Roman"/>
          <w:sz w:val="28"/>
        </w:rPr>
        <w:t>ж) недостаточность объемов финансирования.</w:t>
      </w:r>
    </w:p>
    <w:p>
      <w:pPr>
        <w:pStyle w:val="Normal"/>
        <w:spacing w:lineRule="auto" w:line="240" w:before="0" w:after="0"/>
        <w:ind w:firstLine="720" w:right="0"/>
        <w:jc w:val="both"/>
        <w:rPr>
          <w:rFonts w:ascii="Times New Roman" w:hAnsi="Times New Roman" w:cs="Times New Roman"/>
          <w:sz w:val="28"/>
        </w:rPr>
      </w:pPr>
      <w:r>
        <w:rPr>
          <w:rFonts w:eastAsia="Times New Roman" w:cs="Times New Roman" w:ascii="Times New Roman" w:hAnsi="Times New Roman"/>
          <w:sz w:val="28"/>
        </w:rPr>
        <w:t xml:space="preserve"> </w:t>
      </w:r>
      <w:r>
        <w:rPr>
          <w:rFonts w:cs="Times New Roman" w:ascii="Times New Roman" w:hAnsi="Times New Roman"/>
          <w:sz w:val="28"/>
        </w:rPr>
        <w:t>К внутренним рискам реализации муниципальной  программы относятся:</w:t>
      </w:r>
    </w:p>
    <w:p>
      <w:pPr>
        <w:pStyle w:val="Normal"/>
        <w:tabs>
          <w:tab w:val="clear" w:pos="708"/>
          <w:tab w:val="left" w:pos="1080" w:leader="none"/>
        </w:tabs>
        <w:spacing w:lineRule="auto" w:line="240" w:before="0" w:after="0"/>
        <w:ind w:firstLine="700" w:left="40" w:right="20"/>
        <w:jc w:val="both"/>
        <w:rPr>
          <w:rFonts w:ascii="Times New Roman" w:hAnsi="Times New Roman" w:cs="Times New Roman"/>
          <w:sz w:val="28"/>
        </w:rPr>
      </w:pPr>
      <w:r>
        <w:rPr>
          <w:rFonts w:cs="Times New Roman" w:ascii="Times New Roman" w:hAnsi="Times New Roman"/>
          <w:sz w:val="28"/>
        </w:rPr>
        <w:t>а) организационные риски, связанные с ошибками управления реализацией муниципальной программы, в том числе отдельных ее исполнителей;</w:t>
      </w:r>
    </w:p>
    <w:p>
      <w:pPr>
        <w:pStyle w:val="Normal"/>
        <w:tabs>
          <w:tab w:val="clear" w:pos="708"/>
          <w:tab w:val="left" w:pos="1080" w:leader="none"/>
        </w:tabs>
        <w:spacing w:lineRule="auto" w:line="240" w:before="0" w:after="0"/>
        <w:ind w:firstLine="700" w:left="40" w:right="20"/>
        <w:jc w:val="both"/>
        <w:rPr>
          <w:rFonts w:ascii="Times New Roman" w:hAnsi="Times New Roman"/>
        </w:rPr>
      </w:pPr>
      <w:r>
        <w:rPr>
          <w:rFonts w:cs="Times New Roman" w:ascii="Times New Roman" w:hAnsi="Times New Roman"/>
          <w:sz w:val="28"/>
        </w:rPr>
        <w:t>б) финансовые риски, связанные с сокращением в ходе реализации муниципальной программы предусмотренных объемов бюджетных средств;</w:t>
      </w:r>
    </w:p>
    <w:p>
      <w:pPr>
        <w:pStyle w:val="Normal"/>
        <w:tabs>
          <w:tab w:val="clear" w:pos="708"/>
          <w:tab w:val="left" w:pos="1080" w:leader="none"/>
        </w:tabs>
        <w:spacing w:lineRule="auto" w:line="240" w:before="0" w:after="0"/>
        <w:ind w:right="20"/>
        <w:jc w:val="both"/>
        <w:rPr>
          <w:rFonts w:ascii="Times New Roman" w:hAnsi="Times New Roman"/>
        </w:rPr>
      </w:pPr>
      <w:r>
        <w:rPr>
          <w:rFonts w:eastAsia="Times New Roman" w:cs="Times New Roman" w:ascii="Times New Roman" w:hAnsi="Times New Roman"/>
          <w:sz w:val="28"/>
        </w:rPr>
        <w:t xml:space="preserve">          </w:t>
      </w:r>
      <w:r>
        <w:rPr>
          <w:rFonts w:cs="Times New Roman" w:ascii="Times New Roman" w:hAnsi="Times New Roman"/>
          <w:sz w:val="28"/>
        </w:rPr>
        <w:t xml:space="preserve">в) социальные риски, характеризующиеся повышением социальной  напряженности среди населения ввиду неполной или недостоверной информации о реализуемых мероприятиях. </w:t>
      </w:r>
    </w:p>
    <w:p>
      <w:pPr>
        <w:pStyle w:val="Normal"/>
        <w:tabs>
          <w:tab w:val="clear" w:pos="708"/>
          <w:tab w:val="left" w:pos="1080" w:leader="none"/>
        </w:tabs>
        <w:spacing w:lineRule="auto" w:line="360" w:before="0" w:after="0"/>
        <w:ind w:firstLine="700" w:left="40" w:right="20"/>
        <w:jc w:val="both"/>
        <w:rPr>
          <w:rFonts w:ascii="Times New Roman" w:hAnsi="Times New Roman" w:cs="Times New Roman"/>
          <w:sz w:val="28"/>
        </w:rPr>
      </w:pPr>
      <w:r>
        <w:rPr>
          <w:rFonts w:cs="Times New Roman" w:ascii="Times New Roman" w:hAnsi="Times New Roman"/>
          <w:sz w:val="28"/>
        </w:rPr>
      </w:r>
    </w:p>
    <w:p>
      <w:pPr>
        <w:pStyle w:val="Normal"/>
        <w:spacing w:lineRule="auto" w:line="240" w:before="0" w:after="0"/>
        <w:jc w:val="center"/>
        <w:rPr>
          <w:rFonts w:ascii="Times New Roman" w:hAnsi="Times New Roman" w:cs="Times New Roman"/>
          <w:b/>
          <w:sz w:val="28"/>
        </w:rPr>
      </w:pPr>
      <w:r>
        <w:rPr>
          <w:rFonts w:cs="Times New Roman" w:ascii="Times New Roman" w:hAnsi="Times New Roman"/>
          <w:b/>
          <w:sz w:val="28"/>
        </w:rPr>
        <w:t xml:space="preserve">Качественная оценка влияния рисков </w:t>
      </w:r>
    </w:p>
    <w:p>
      <w:pPr>
        <w:pStyle w:val="Normal"/>
        <w:spacing w:lineRule="auto" w:line="240" w:before="0" w:after="0"/>
        <w:jc w:val="center"/>
        <w:rPr>
          <w:rFonts w:ascii="Times New Roman" w:hAnsi="Times New Roman" w:cs="Times New Roman"/>
          <w:b/>
          <w:sz w:val="28"/>
        </w:rPr>
      </w:pPr>
      <w:r>
        <w:rPr>
          <w:rFonts w:cs="Times New Roman" w:ascii="Times New Roman" w:hAnsi="Times New Roman"/>
          <w:b/>
          <w:sz w:val="28"/>
        </w:rPr>
        <w:t>на достижение цели муниципальной программы и вероятности их возникновения</w:t>
      </w:r>
    </w:p>
    <w:p>
      <w:pPr>
        <w:pStyle w:val="Normal"/>
        <w:tabs>
          <w:tab w:val="clear" w:pos="708"/>
          <w:tab w:val="left" w:pos="1080" w:leader="none"/>
        </w:tabs>
        <w:spacing w:lineRule="auto" w:line="240" w:before="0" w:after="0"/>
        <w:ind w:firstLine="700" w:left="40" w:right="20"/>
        <w:jc w:val="both"/>
        <w:rPr>
          <w:rFonts w:ascii="Times New Roman" w:hAnsi="Times New Roman"/>
        </w:rPr>
      </w:pPr>
      <w:r>
        <w:rPr>
          <w:rFonts w:cs="Times New Roman" w:ascii="Times New Roman" w:hAnsi="Times New Roman"/>
          <w:sz w:val="28"/>
        </w:rPr>
        <w:t>Влияние внешних рисков, указанных в настоящем разделе, на достижение цели муниципальной программы и вероятности их возникновения может быть качественно оценены как высокие.</w:t>
      </w:r>
    </w:p>
    <w:p>
      <w:pPr>
        <w:pStyle w:val="Normal"/>
        <w:tabs>
          <w:tab w:val="clear" w:pos="708"/>
          <w:tab w:val="left" w:pos="1080" w:leader="none"/>
        </w:tabs>
        <w:spacing w:lineRule="auto" w:line="240" w:before="0" w:after="0"/>
        <w:ind w:firstLine="700" w:left="40" w:right="20"/>
        <w:jc w:val="both"/>
        <w:rPr>
          <w:rFonts w:ascii="Times New Roman" w:hAnsi="Times New Roman" w:cs="Times New Roman"/>
          <w:sz w:val="28"/>
        </w:rPr>
      </w:pPr>
      <w:r>
        <w:rPr>
          <w:rFonts w:cs="Times New Roman" w:ascii="Times New Roman" w:hAnsi="Times New Roman"/>
          <w:sz w:val="28"/>
        </w:rPr>
        <w:t>Влияние внутренних рисков на достижение цели муниципальной программы и вероятности их возникновения может быть качественно оценены как низкие.</w:t>
      </w:r>
    </w:p>
    <w:p>
      <w:pPr>
        <w:pStyle w:val="Normal"/>
        <w:tabs>
          <w:tab w:val="clear" w:pos="708"/>
          <w:tab w:val="left" w:pos="1080" w:leader="none"/>
        </w:tabs>
        <w:spacing w:lineRule="auto" w:line="360" w:before="0" w:after="0"/>
        <w:ind w:firstLine="700" w:left="40" w:right="20"/>
        <w:jc w:val="both"/>
        <w:rPr>
          <w:rFonts w:ascii="Times New Roman" w:hAnsi="Times New Roman" w:cs="Times New Roman"/>
          <w:sz w:val="28"/>
          <w:highlight w:val="yellow"/>
        </w:rPr>
      </w:pPr>
      <w:r>
        <w:rPr>
          <w:rFonts w:cs="Times New Roman" w:ascii="Times New Roman" w:hAnsi="Times New Roman"/>
          <w:sz w:val="28"/>
          <w:highlight w:val="yellow"/>
        </w:rPr>
      </w:r>
    </w:p>
    <w:p>
      <w:pPr>
        <w:pStyle w:val="Normal"/>
        <w:tabs>
          <w:tab w:val="clear" w:pos="708"/>
          <w:tab w:val="left" w:pos="1080" w:leader="none"/>
        </w:tabs>
        <w:spacing w:lineRule="auto" w:line="240" w:before="0" w:after="0"/>
        <w:ind w:firstLine="697" w:left="40" w:right="23"/>
        <w:jc w:val="center"/>
        <w:rPr>
          <w:rFonts w:ascii="Times New Roman" w:hAnsi="Times New Roman" w:cs="Times New Roman"/>
          <w:b/>
          <w:sz w:val="28"/>
        </w:rPr>
      </w:pPr>
      <w:r>
        <w:rPr>
          <w:rFonts w:cs="Times New Roman" w:ascii="Times New Roman" w:hAnsi="Times New Roman"/>
          <w:b/>
          <w:sz w:val="28"/>
        </w:rPr>
        <w:t>Меры по преодолению</w:t>
      </w:r>
    </w:p>
    <w:p>
      <w:pPr>
        <w:pStyle w:val="Normal"/>
        <w:tabs>
          <w:tab w:val="clear" w:pos="708"/>
          <w:tab w:val="left" w:pos="1080" w:leader="none"/>
        </w:tabs>
        <w:spacing w:lineRule="auto" w:line="240" w:before="0" w:after="0"/>
        <w:ind w:firstLine="697" w:left="40" w:right="23"/>
        <w:jc w:val="center"/>
        <w:rPr>
          <w:rFonts w:ascii="Times New Roman" w:hAnsi="Times New Roman" w:cs="Times New Roman"/>
          <w:b/>
          <w:sz w:val="28"/>
        </w:rPr>
      </w:pPr>
      <w:r>
        <w:rPr>
          <w:rFonts w:cs="Times New Roman" w:ascii="Times New Roman" w:hAnsi="Times New Roman"/>
          <w:b/>
          <w:sz w:val="28"/>
        </w:rPr>
        <w:t>негативных последствий писков в ходе реализации муниципальной программы</w:t>
      </w:r>
    </w:p>
    <w:p>
      <w:pPr>
        <w:pStyle w:val="Normal"/>
        <w:spacing w:lineRule="auto" w:line="240" w:before="0" w:after="0"/>
        <w:ind w:firstLine="700" w:left="40" w:right="20"/>
        <w:jc w:val="both"/>
        <w:rPr>
          <w:rFonts w:ascii="Times New Roman" w:hAnsi="Times New Roman" w:cs="Times New Roman"/>
          <w:sz w:val="28"/>
        </w:rPr>
      </w:pPr>
      <w:r>
        <w:rPr>
          <w:rFonts w:cs="Times New Roman" w:ascii="Times New Roman" w:hAnsi="Times New Roman"/>
          <w:sz w:val="28"/>
        </w:rPr>
        <w:t>Поскольку в рамках реализации муниципальной программы практически отсутствуют рычаги управления внешними рисками, наибольшее внимание будет уделяться управлению внутренних рисков за счет:</w:t>
      </w:r>
    </w:p>
    <w:p>
      <w:pPr>
        <w:pStyle w:val="Normal"/>
        <w:spacing w:lineRule="auto" w:line="240" w:before="0" w:after="0"/>
        <w:ind w:firstLine="700" w:left="40" w:right="20"/>
        <w:jc w:val="both"/>
        <w:rPr>
          <w:rFonts w:ascii="Times New Roman" w:hAnsi="Times New Roman"/>
        </w:rPr>
      </w:pPr>
      <w:r>
        <w:rPr>
          <w:rFonts w:cs="Times New Roman" w:ascii="Times New Roman" w:hAnsi="Times New Roman"/>
          <w:sz w:val="28"/>
        </w:rPr>
        <w:t>а) создания эффективной системы управления на основе четкого распределения функций, полномочий и ответственности участников муниципальной программы;</w:t>
      </w:r>
    </w:p>
    <w:p>
      <w:pPr>
        <w:pStyle w:val="Normal"/>
        <w:spacing w:lineRule="auto" w:line="240" w:before="0" w:after="0"/>
        <w:ind w:firstLine="700" w:left="40" w:right="20"/>
        <w:jc w:val="both"/>
        <w:rPr>
          <w:rFonts w:ascii="Times New Roman" w:hAnsi="Times New Roman" w:cs="Times New Roman"/>
          <w:sz w:val="28"/>
        </w:rPr>
      </w:pPr>
      <w:r>
        <w:rPr>
          <w:rFonts w:cs="Times New Roman" w:ascii="Times New Roman" w:hAnsi="Times New Roman"/>
          <w:sz w:val="28"/>
        </w:rPr>
        <w:t>б) открытости и прозрачности мероприятий и практических действий, информационного сопровождения муниципальной программы;</w:t>
      </w:r>
    </w:p>
    <w:p>
      <w:pPr>
        <w:pStyle w:val="Normal"/>
        <w:spacing w:lineRule="auto" w:line="240" w:before="0" w:after="0"/>
        <w:ind w:firstLine="700" w:left="40" w:right="20"/>
        <w:jc w:val="both"/>
        <w:rPr>
          <w:rFonts w:ascii="Times New Roman" w:hAnsi="Times New Roman" w:cs="Times New Roman"/>
          <w:sz w:val="28"/>
        </w:rPr>
      </w:pPr>
      <w:r>
        <w:rPr>
          <w:rFonts w:cs="Times New Roman" w:ascii="Times New Roman" w:hAnsi="Times New Roman"/>
          <w:sz w:val="28"/>
        </w:rPr>
        <w:t>в) проведение рабочих совещаний с участием исполнителей мероприятий по вопросам реализации муниципальной программы;</w:t>
      </w:r>
    </w:p>
    <w:p>
      <w:pPr>
        <w:pStyle w:val="Normal"/>
        <w:spacing w:lineRule="auto" w:line="240" w:before="0" w:after="0"/>
        <w:ind w:firstLine="700" w:left="40" w:right="20"/>
        <w:jc w:val="both"/>
        <w:rPr>
          <w:rFonts w:ascii="Times New Roman" w:hAnsi="Times New Roman" w:cs="Times New Roman"/>
          <w:sz w:val="28"/>
        </w:rPr>
      </w:pPr>
      <w:r>
        <w:rPr>
          <w:rFonts w:cs="Times New Roman" w:ascii="Times New Roman" w:hAnsi="Times New Roman"/>
          <w:sz w:val="28"/>
        </w:rPr>
        <w:t>г) своевременного внесения изменений в муниципальную программу;</w:t>
      </w:r>
    </w:p>
    <w:p>
      <w:pPr>
        <w:pStyle w:val="Normal"/>
        <w:spacing w:lineRule="auto" w:line="240" w:before="0" w:after="0"/>
        <w:ind w:firstLine="700" w:left="40" w:right="20"/>
        <w:jc w:val="both"/>
        <w:rPr>
          <w:rFonts w:ascii="Times New Roman" w:hAnsi="Times New Roman" w:cs="Times New Roman"/>
          <w:sz w:val="28"/>
        </w:rPr>
      </w:pPr>
      <w:r>
        <w:rPr>
          <w:rFonts w:cs="Times New Roman" w:ascii="Times New Roman" w:hAnsi="Times New Roman"/>
          <w:sz w:val="28"/>
        </w:rPr>
        <w:t>д) ежегодного уточнения финансовых средств, предусмотренных на реализацию мероприятий муниципальной программы;</w:t>
      </w:r>
    </w:p>
    <w:p>
      <w:pPr>
        <w:pStyle w:val="Normal"/>
        <w:widowControl w:val="false"/>
        <w:tabs>
          <w:tab w:val="clear" w:pos="708"/>
          <w:tab w:val="left" w:pos="1080" w:leader="none"/>
        </w:tabs>
        <w:spacing w:lineRule="auto" w:line="240" w:before="0" w:after="0"/>
        <w:ind w:firstLine="709" w:right="0"/>
        <w:jc w:val="both"/>
        <w:rPr>
          <w:rFonts w:ascii="Times New Roman" w:hAnsi="Times New Roman"/>
        </w:rPr>
      </w:pPr>
      <w:r>
        <w:rPr>
          <w:rFonts w:cs="Times New Roman" w:ascii="Times New Roman" w:hAnsi="Times New Roman"/>
          <w:sz w:val="28"/>
        </w:rPr>
        <w:t>е) определения приоритетов для первоочередного финансирования.</w:t>
      </w:r>
    </w:p>
    <w:p>
      <w:pPr>
        <w:pStyle w:val="Normal"/>
        <w:widowControl w:val="false"/>
        <w:tabs>
          <w:tab w:val="clear" w:pos="708"/>
          <w:tab w:val="left" w:pos="1080" w:leader="none"/>
        </w:tabs>
        <w:spacing w:lineRule="auto" w:line="240" w:before="0" w:after="0"/>
        <w:ind w:firstLine="720" w:right="0"/>
        <w:jc w:val="both"/>
        <w:rPr>
          <w:rFonts w:ascii="Times New Roman" w:hAnsi="Times New Roman" w:cs="Times New Roman"/>
          <w:sz w:val="28"/>
        </w:rPr>
      </w:pPr>
      <w:r>
        <w:rPr>
          <w:rFonts w:cs="Times New Roman" w:ascii="Times New Roman" w:hAnsi="Times New Roman"/>
          <w:sz w:val="28"/>
        </w:rPr>
        <w:t>Мерами по преодолению негативных последствий внешних рисков,  являются: осуществление мониторинга изменений законодательства, актуализация плана мероприятий реализации муниципальной программы по результатам мониторинга изменения внешней среды в части касающейся внешних рисков.</w:t>
      </w:r>
    </w:p>
    <w:p>
      <w:pPr>
        <w:pStyle w:val="Normal"/>
        <w:widowControl w:val="false"/>
        <w:tabs>
          <w:tab w:val="clear" w:pos="708"/>
          <w:tab w:val="left" w:pos="1080" w:leader="none"/>
        </w:tabs>
        <w:spacing w:lineRule="auto" w:line="240" w:before="0" w:after="0"/>
        <w:ind w:firstLine="700" w:left="40" w:right="20"/>
        <w:jc w:val="both"/>
        <w:rPr>
          <w:rFonts w:ascii="Times New Roman" w:hAnsi="Times New Roman" w:cs="Times New Roman"/>
          <w:sz w:val="28"/>
        </w:rPr>
      </w:pPr>
      <w:r>
        <w:rPr>
          <w:rFonts w:cs="Times New Roman" w:ascii="Times New Roman" w:hAnsi="Times New Roman"/>
          <w:sz w:val="28"/>
        </w:rPr>
        <w:t>Управление рисками будет обеспечено в рамках организации мониторинга и аналитического сопровождения реализации муниципальной программы.</w:t>
      </w:r>
    </w:p>
    <w:p>
      <w:pPr>
        <w:pStyle w:val="Style16"/>
        <w:tabs>
          <w:tab w:val="clear" w:pos="708"/>
          <w:tab w:val="left" w:pos="1134" w:leader="none"/>
        </w:tabs>
        <w:spacing w:lineRule="auto" w:line="240" w:before="0" w:after="0"/>
        <w:contextualSpacing/>
        <w:jc w:val="both"/>
        <w:rPr>
          <w:rFonts w:ascii="Times New Roman" w:hAnsi="Times New Roman" w:cs="Times New Roman"/>
          <w:sz w:val="28"/>
          <w:szCs w:val="16"/>
        </w:rPr>
      </w:pPr>
      <w:r>
        <w:rPr>
          <w:rFonts w:cs="Times New Roman" w:ascii="Times New Roman" w:hAnsi="Times New Roman"/>
          <w:sz w:val="28"/>
          <w:szCs w:val="16"/>
        </w:rPr>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t xml:space="preserve">Управляющий делами Администрации Сандовского </w:t>
      </w:r>
    </w:p>
    <w:p>
      <w:pPr>
        <w:pStyle w:val="Normal"/>
        <w:spacing w:before="0" w:after="200"/>
        <w:contextualSpacing/>
        <w:jc w:val="both"/>
        <w:rPr>
          <w:rFonts w:ascii="Times New Roman" w:hAnsi="Times New Roman"/>
        </w:rPr>
      </w:pPr>
      <w:r>
        <w:rPr>
          <w:rFonts w:cs="Times New Roman" w:ascii="Times New Roman" w:hAnsi="Times New Roman"/>
          <w:sz w:val="28"/>
          <w:szCs w:val="28"/>
        </w:rPr>
        <w:t>муниципального округа                                                      Г.И.Горохова</w:t>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sectPr>
          <w:headerReference w:type="even" r:id="rId3"/>
          <w:headerReference w:type="first" r:id="rId4"/>
          <w:footerReference w:type="even" r:id="rId5"/>
          <w:footerReference w:type="default" r:id="rId6"/>
          <w:footerReference w:type="first" r:id="rId7"/>
          <w:type w:val="nextPage"/>
          <w:pgSz w:w="11906" w:h="16838"/>
          <w:pgMar w:left="1276" w:right="845" w:gutter="0" w:header="0" w:top="1134" w:footer="0" w:bottom="1134"/>
          <w:pgNumType w:fmt="decimal"/>
          <w:formProt w:val="false"/>
          <w:textDirection w:val="lrTb"/>
          <w:docGrid w:type="default" w:linePitch="100" w:charSpace="0"/>
        </w:sectPr>
        <w:pStyle w:val="Normal"/>
        <w:keepNext w:val="true"/>
        <w:numPr>
          <w:ilvl w:val="0"/>
          <w:numId w:val="0"/>
        </w:numPr>
        <w:tabs>
          <w:tab w:val="clear" w:pos="708"/>
          <w:tab w:val="left" w:pos="480" w:leader="none"/>
          <w:tab w:val="left" w:pos="1560" w:leader="none"/>
          <w:tab w:val="left" w:pos="1680" w:leader="none"/>
        </w:tabs>
        <w:spacing w:lineRule="auto" w:line="240" w:before="0" w:after="0"/>
        <w:ind w:hanging="0" w:left="1260" w:right="0"/>
        <w:jc w:val="center"/>
        <w:outlineLvl w:val="3"/>
        <w:rPr>
          <w:rFonts w:ascii="Times New Roman" w:hAnsi="Times New Roman" w:eastAsia="Times New Roman" w:cs="Arial"/>
          <w:b/>
          <w:caps/>
          <w:sz w:val="24"/>
          <w:szCs w:val="24"/>
          <w:lang w:eastAsia="ru-RU"/>
        </w:rPr>
      </w:pPr>
      <w:r>
        <w:rPr>
          <w:rFonts w:eastAsia="Times New Roman" w:cs="Arial" w:ascii="Times New Roman" w:hAnsi="Times New Roman"/>
          <w:b/>
          <w:caps/>
          <w:sz w:val="24"/>
          <w:szCs w:val="24"/>
          <w:lang w:eastAsia="ru-RU"/>
        </w:rPr>
      </w:r>
    </w:p>
    <w:p>
      <w:pPr>
        <w:pStyle w:val="Normal"/>
        <w:ind w:left="7797" w:right="0"/>
        <w:rPr>
          <w:rFonts w:ascii="Times New Roman" w:hAnsi="Times New Roman"/>
        </w:rPr>
      </w:pPr>
      <w:r>
        <w:rPr>
          <w:rFonts w:cs="Times New Roman" w:ascii="Times New Roman" w:hAnsi="Times New Roman"/>
          <w:sz w:val="28"/>
          <w:szCs w:val="28"/>
        </w:rPr>
        <w:t>Приложение 1</w:t>
      </w:r>
    </w:p>
    <w:p>
      <w:pPr>
        <w:pStyle w:val="Normal"/>
        <w:widowControl w:val="false"/>
        <w:numPr>
          <w:ilvl w:val="0"/>
          <w:numId w:val="0"/>
        </w:numPr>
        <w:autoSpaceDE w:val="false"/>
        <w:ind w:hanging="0" w:left="7797" w:right="0"/>
        <w:outlineLvl w:val="3"/>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 Программе </w:t>
      </w:r>
    </w:p>
    <w:p>
      <w:pPr>
        <w:pStyle w:val="Normal"/>
        <w:widowControl w:val="false"/>
        <w:numPr>
          <w:ilvl w:val="0"/>
          <w:numId w:val="0"/>
        </w:numPr>
        <w:autoSpaceDE w:val="false"/>
        <w:ind w:hanging="0" w:left="0"/>
        <w:outlineLvl w:val="1"/>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numPr>
          <w:ilvl w:val="0"/>
          <w:numId w:val="0"/>
        </w:numPr>
        <w:autoSpaceDE w:val="false"/>
        <w:ind w:hanging="0" w:left="0"/>
        <w:jc w:val="center"/>
        <w:outlineLvl w:val="1"/>
        <w:rPr>
          <w:rFonts w:ascii="Times New Roman" w:hAnsi="Times New Roman" w:cs="Times New Roman"/>
          <w:sz w:val="28"/>
          <w:szCs w:val="28"/>
        </w:rPr>
      </w:pPr>
      <w:r>
        <w:rPr>
          <w:rFonts w:cs="Times New Roman" w:ascii="Times New Roman" w:hAnsi="Times New Roman"/>
          <w:sz w:val="28"/>
          <w:szCs w:val="28"/>
        </w:rPr>
        <w:t xml:space="preserve">Ресурсное обеспечение реализации Программы </w:t>
      </w:r>
    </w:p>
    <w:p>
      <w:pPr>
        <w:pStyle w:val="Normal"/>
        <w:widowControl w:val="false"/>
        <w:numPr>
          <w:ilvl w:val="0"/>
          <w:numId w:val="0"/>
        </w:numPr>
        <w:autoSpaceDE w:val="false"/>
        <w:ind w:hanging="0" w:left="0"/>
        <w:jc w:val="center"/>
        <w:outlineLvl w:val="1"/>
        <w:rPr>
          <w:rFonts w:ascii="Times New Roman" w:hAnsi="Times New Roman" w:cs="Times New Roman"/>
          <w:sz w:val="28"/>
          <w:szCs w:val="28"/>
        </w:rPr>
      </w:pPr>
      <w:r>
        <w:rPr>
          <w:rFonts w:cs="Times New Roman" w:ascii="Times New Roman" w:hAnsi="Times New Roman"/>
          <w:sz w:val="28"/>
          <w:szCs w:val="28"/>
        </w:rPr>
      </w:r>
    </w:p>
    <w:tbl>
      <w:tblPr>
        <w:tblW w:w="9639" w:type="dxa"/>
        <w:jc w:val="left"/>
        <w:tblInd w:w="108" w:type="dxa"/>
        <w:tblLayout w:type="fixed"/>
        <w:tblCellMar>
          <w:top w:w="0" w:type="dxa"/>
          <w:left w:w="108" w:type="dxa"/>
          <w:bottom w:w="0" w:type="dxa"/>
          <w:right w:w="108" w:type="dxa"/>
        </w:tblCellMar>
      </w:tblPr>
      <w:tblGrid>
        <w:gridCol w:w="2552"/>
        <w:gridCol w:w="1276"/>
        <w:gridCol w:w="1134"/>
        <w:gridCol w:w="1275"/>
        <w:gridCol w:w="1276"/>
        <w:gridCol w:w="992"/>
        <w:gridCol w:w="1134"/>
      </w:tblGrid>
      <w:tr>
        <w:trPr>
          <w:trHeight w:val="300" w:hRule="atLeast"/>
        </w:trPr>
        <w:tc>
          <w:tcPr>
            <w:tcW w:w="255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t>Администратор программы</w:t>
            </w:r>
          </w:p>
        </w:tc>
        <w:tc>
          <w:tcPr>
            <w:tcW w:w="7087" w:type="dxa"/>
            <w:gridSpan w:val="6"/>
            <w:tcBorders>
              <w:top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t>Расходы (тыс. руб.), годы</w:t>
            </w:r>
          </w:p>
        </w:tc>
      </w:tr>
      <w:tr>
        <w:trPr>
          <w:trHeight w:val="845" w:hRule="atLeast"/>
        </w:trPr>
        <w:tc>
          <w:tcPr>
            <w:tcW w:w="25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76" w:type="dxa"/>
            <w:tcBorders>
              <w:bottom w:val="single" w:sz="4" w:space="0" w:color="000000"/>
              <w:right w:val="single" w:sz="4" w:space="0" w:color="000000"/>
            </w:tcBorders>
            <w:vAlign w:val="center"/>
          </w:tcPr>
          <w:p>
            <w:pPr>
              <w:pStyle w:val="Normal"/>
              <w:jc w:val="center"/>
              <w:rPr>
                <w:rFonts w:ascii="Times New Roman" w:hAnsi="Times New Roman"/>
              </w:rPr>
            </w:pPr>
            <w:r>
              <w:rPr>
                <w:rFonts w:cs="Times New Roman" w:ascii="Times New Roman" w:hAnsi="Times New Roman"/>
                <w:sz w:val="24"/>
                <w:szCs w:val="24"/>
              </w:rPr>
              <w:t>2022 год</w:t>
            </w:r>
          </w:p>
        </w:tc>
        <w:tc>
          <w:tcPr>
            <w:tcW w:w="1134" w:type="dxa"/>
            <w:tcBorders>
              <w:bottom w:val="single" w:sz="4" w:space="0" w:color="000000"/>
              <w:right w:val="single" w:sz="4" w:space="0" w:color="000000"/>
            </w:tcBorders>
            <w:vAlign w:val="center"/>
          </w:tcPr>
          <w:p>
            <w:pPr>
              <w:pStyle w:val="Normal"/>
              <w:jc w:val="center"/>
              <w:rPr>
                <w:rFonts w:ascii="Times New Roman" w:hAnsi="Times New Roman"/>
              </w:rPr>
            </w:pPr>
            <w:r>
              <w:rPr>
                <w:rFonts w:cs="Times New Roman" w:ascii="Times New Roman" w:hAnsi="Times New Roman"/>
                <w:sz w:val="24"/>
                <w:szCs w:val="24"/>
              </w:rPr>
              <w:t>2023год</w:t>
            </w:r>
          </w:p>
        </w:tc>
        <w:tc>
          <w:tcPr>
            <w:tcW w:w="1275" w:type="dxa"/>
            <w:tcBorders>
              <w:bottom w:val="single" w:sz="4" w:space="0" w:color="000000"/>
              <w:right w:val="single" w:sz="4" w:space="0" w:color="000000"/>
            </w:tcBorders>
            <w:vAlign w:val="center"/>
          </w:tcPr>
          <w:p>
            <w:pPr>
              <w:pStyle w:val="Normal"/>
              <w:jc w:val="center"/>
              <w:rPr>
                <w:rFonts w:ascii="Times New Roman" w:hAnsi="Times New Roman"/>
              </w:rPr>
            </w:pPr>
            <w:r>
              <w:rPr>
                <w:rFonts w:cs="Times New Roman" w:ascii="Times New Roman" w:hAnsi="Times New Roman"/>
                <w:sz w:val="24"/>
                <w:szCs w:val="24"/>
              </w:rPr>
              <w:t>2024 год</w:t>
            </w:r>
          </w:p>
        </w:tc>
        <w:tc>
          <w:tcPr>
            <w:tcW w:w="1276" w:type="dxa"/>
            <w:tcBorders>
              <w:bottom w:val="single" w:sz="4" w:space="0" w:color="000000"/>
              <w:right w:val="single" w:sz="4" w:space="0" w:color="000000"/>
            </w:tcBorders>
            <w:vAlign w:val="center"/>
          </w:tcPr>
          <w:p>
            <w:pPr>
              <w:pStyle w:val="Normal"/>
              <w:jc w:val="center"/>
              <w:rPr>
                <w:rFonts w:ascii="Times New Roman" w:hAnsi="Times New Roman"/>
              </w:rPr>
            </w:pPr>
            <w:r>
              <w:rPr>
                <w:rFonts w:cs="Times New Roman" w:ascii="Times New Roman" w:hAnsi="Times New Roman"/>
                <w:sz w:val="24"/>
                <w:szCs w:val="24"/>
              </w:rPr>
              <w:t>2025 год</w:t>
            </w:r>
          </w:p>
        </w:tc>
        <w:tc>
          <w:tcPr>
            <w:tcW w:w="992" w:type="dxa"/>
            <w:tcBorders>
              <w:bottom w:val="single" w:sz="4" w:space="0" w:color="000000"/>
              <w:right w:val="single" w:sz="4" w:space="0" w:color="000000"/>
            </w:tcBorders>
            <w:vAlign w:val="center"/>
          </w:tcPr>
          <w:p>
            <w:pPr>
              <w:pStyle w:val="Normal"/>
              <w:jc w:val="center"/>
              <w:rPr>
                <w:rFonts w:ascii="Times New Roman" w:hAnsi="Times New Roman"/>
              </w:rPr>
            </w:pPr>
            <w:r>
              <w:rPr>
                <w:rFonts w:cs="Times New Roman" w:ascii="Times New Roman" w:hAnsi="Times New Roman"/>
                <w:sz w:val="24"/>
                <w:szCs w:val="24"/>
              </w:rPr>
              <w:t>2026 год</w:t>
            </w:r>
          </w:p>
        </w:tc>
        <w:tc>
          <w:tcPr>
            <w:tcW w:w="1134" w:type="dxa"/>
            <w:tcBorders>
              <w:bottom w:val="single" w:sz="4" w:space="0" w:color="000000"/>
              <w:right w:val="single" w:sz="4" w:space="0" w:color="000000"/>
            </w:tcBorders>
            <w:vAlign w:val="center"/>
          </w:tcPr>
          <w:p>
            <w:pPr>
              <w:pStyle w:val="Normal"/>
              <w:jc w:val="center"/>
              <w:rPr>
                <w:rFonts w:ascii="Times New Roman" w:hAnsi="Times New Roman"/>
              </w:rPr>
            </w:pPr>
            <w:r>
              <w:rPr>
                <w:rFonts w:cs="Times New Roman" w:ascii="Times New Roman" w:hAnsi="Times New Roman"/>
                <w:sz w:val="24"/>
                <w:szCs w:val="24"/>
              </w:rPr>
              <w:t>2027 год</w:t>
            </w:r>
          </w:p>
        </w:tc>
      </w:tr>
      <w:tr>
        <w:trPr>
          <w:trHeight w:val="300" w:hRule="atLeast"/>
        </w:trPr>
        <w:tc>
          <w:tcPr>
            <w:tcW w:w="2552" w:type="dxa"/>
            <w:tcBorders>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1276" w:type="dxa"/>
            <w:tcBorders>
              <w:bottom w:val="single" w:sz="4" w:space="0" w:color="000000"/>
              <w:right w:val="single" w:sz="4" w:space="0" w:color="000000"/>
            </w:tcBorders>
            <w:vAlign w:val="center"/>
          </w:tcPr>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1134" w:type="dxa"/>
            <w:tcBorders>
              <w:bottom w:val="single" w:sz="4" w:space="0" w:color="000000"/>
              <w:right w:val="single" w:sz="4" w:space="0" w:color="000000"/>
            </w:tcBorders>
            <w:vAlign w:val="center"/>
          </w:tcPr>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1275" w:type="dxa"/>
            <w:tcBorders>
              <w:bottom w:val="single" w:sz="4" w:space="0" w:color="000000"/>
              <w:right w:val="single" w:sz="4" w:space="0" w:color="000000"/>
            </w:tcBorders>
            <w:vAlign w:val="center"/>
          </w:tcPr>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1276" w:type="dxa"/>
            <w:tcBorders>
              <w:bottom w:val="single" w:sz="4" w:space="0" w:color="000000"/>
              <w:right w:val="single" w:sz="4" w:space="0" w:color="000000"/>
            </w:tcBorders>
            <w:vAlign w:val="center"/>
          </w:tcPr>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t>5</w:t>
            </w:r>
          </w:p>
        </w:tc>
        <w:tc>
          <w:tcPr>
            <w:tcW w:w="992" w:type="dxa"/>
            <w:tcBorders>
              <w:bottom w:val="single" w:sz="4" w:space="0" w:color="000000"/>
              <w:right w:val="single" w:sz="4" w:space="0" w:color="000000"/>
            </w:tcBorders>
            <w:vAlign w:val="center"/>
          </w:tcPr>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t>6</w:t>
            </w:r>
          </w:p>
        </w:tc>
        <w:tc>
          <w:tcPr>
            <w:tcW w:w="1134" w:type="dxa"/>
            <w:tcBorders>
              <w:bottom w:val="single" w:sz="4" w:space="0" w:color="000000"/>
              <w:right w:val="single" w:sz="4" w:space="0" w:color="000000"/>
            </w:tcBorders>
            <w:vAlign w:val="center"/>
          </w:tcPr>
          <w:p>
            <w:pPr>
              <w:pStyle w:val="Normal"/>
              <w:jc w:val="center"/>
              <w:rPr>
                <w:rFonts w:ascii="Times New Roman" w:hAnsi="Times New Roman" w:cs="Times New Roman"/>
                <w:color w:val="000000"/>
                <w:sz w:val="24"/>
                <w:szCs w:val="24"/>
              </w:rPr>
            </w:pPr>
            <w:r>
              <w:rPr>
                <w:rFonts w:cs="Times New Roman" w:ascii="Times New Roman" w:hAnsi="Times New Roman"/>
                <w:color w:val="000000"/>
                <w:sz w:val="24"/>
                <w:szCs w:val="24"/>
              </w:rPr>
              <w:t>7</w:t>
            </w:r>
          </w:p>
        </w:tc>
      </w:tr>
      <w:tr>
        <w:trPr>
          <w:trHeight w:val="427" w:hRule="atLeast"/>
        </w:trPr>
        <w:tc>
          <w:tcPr>
            <w:tcW w:w="2552" w:type="dxa"/>
            <w:tcBorders>
              <w:left w:val="single" w:sz="4" w:space="0" w:color="000000"/>
              <w:bottom w:val="single" w:sz="4" w:space="0" w:color="000000"/>
              <w:right w:val="single" w:sz="4" w:space="0" w:color="000000"/>
            </w:tcBorders>
            <w:vAlign w:val="center"/>
          </w:tcPr>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 xml:space="preserve">всего                                 </w:t>
            </w:r>
          </w:p>
        </w:tc>
        <w:tc>
          <w:tcPr>
            <w:tcW w:w="1276" w:type="dxa"/>
            <w:tcBorders>
              <w:bottom w:val="single" w:sz="4" w:space="0" w:color="000000"/>
              <w:right w:val="single" w:sz="4" w:space="0" w:color="000000"/>
            </w:tcBorders>
            <w:vAlign w:val="center"/>
          </w:tcPr>
          <w:p>
            <w:pPr>
              <w:pStyle w:val="Normal"/>
              <w:jc w:val="center"/>
              <w:rPr>
                <w:rFonts w:ascii="Times New Roman" w:hAnsi="Times New Roman" w:cs="Times New Roman"/>
                <w:b/>
                <w:sz w:val="24"/>
                <w:szCs w:val="24"/>
              </w:rPr>
            </w:pPr>
            <w:r>
              <w:rPr>
                <w:rFonts w:cs="Times New Roman" w:ascii="Times New Roman" w:hAnsi="Times New Roman"/>
                <w:b/>
                <w:sz w:val="24"/>
                <w:szCs w:val="24"/>
              </w:rPr>
              <w:t>0,0</w:t>
            </w:r>
          </w:p>
        </w:tc>
        <w:tc>
          <w:tcPr>
            <w:tcW w:w="1134" w:type="dxa"/>
            <w:tcBorders>
              <w:bottom w:val="single" w:sz="4" w:space="0" w:color="000000"/>
              <w:right w:val="single" w:sz="4" w:space="0" w:color="000000"/>
            </w:tcBorders>
            <w:vAlign w:val="center"/>
          </w:tcPr>
          <w:p>
            <w:pPr>
              <w:pStyle w:val="Normal"/>
              <w:jc w:val="center"/>
              <w:rPr>
                <w:rFonts w:ascii="Times New Roman" w:hAnsi="Times New Roman" w:cs="Times New Roman"/>
                <w:b/>
                <w:sz w:val="24"/>
                <w:szCs w:val="24"/>
              </w:rPr>
            </w:pPr>
            <w:r>
              <w:rPr>
                <w:rFonts w:cs="Times New Roman" w:ascii="Times New Roman" w:hAnsi="Times New Roman"/>
                <w:b/>
                <w:sz w:val="24"/>
                <w:szCs w:val="24"/>
              </w:rPr>
              <w:t>0,0</w:t>
            </w:r>
          </w:p>
        </w:tc>
        <w:tc>
          <w:tcPr>
            <w:tcW w:w="1275" w:type="dxa"/>
            <w:tcBorders>
              <w:bottom w:val="single" w:sz="4" w:space="0" w:color="000000"/>
              <w:right w:val="single" w:sz="4" w:space="0" w:color="000000"/>
            </w:tcBorders>
            <w:vAlign w:val="center"/>
          </w:tcPr>
          <w:p>
            <w:pPr>
              <w:pStyle w:val="Normal"/>
              <w:jc w:val="center"/>
              <w:rPr>
                <w:rFonts w:ascii="Times New Roman" w:hAnsi="Times New Roman" w:cs="Times New Roman"/>
                <w:b/>
                <w:sz w:val="24"/>
                <w:szCs w:val="24"/>
              </w:rPr>
            </w:pPr>
            <w:r>
              <w:rPr>
                <w:rFonts w:cs="Times New Roman" w:ascii="Times New Roman" w:hAnsi="Times New Roman"/>
                <w:b/>
                <w:sz w:val="24"/>
                <w:szCs w:val="24"/>
              </w:rPr>
              <w:t>2581,9596</w:t>
            </w:r>
          </w:p>
        </w:tc>
        <w:tc>
          <w:tcPr>
            <w:tcW w:w="1276" w:type="dxa"/>
            <w:tcBorders>
              <w:bottom w:val="single" w:sz="4" w:space="0" w:color="000000"/>
              <w:right w:val="single" w:sz="4" w:space="0" w:color="000000"/>
            </w:tcBorders>
            <w:vAlign w:val="center"/>
          </w:tcPr>
          <w:p>
            <w:pPr>
              <w:pStyle w:val="Normal"/>
              <w:jc w:val="center"/>
              <w:rPr>
                <w:rFonts w:ascii="Times New Roman" w:hAnsi="Times New Roman" w:cs="Times New Roman"/>
                <w:b/>
                <w:sz w:val="24"/>
                <w:szCs w:val="24"/>
              </w:rPr>
            </w:pPr>
            <w:r>
              <w:rPr>
                <w:rFonts w:cs="Times New Roman" w:ascii="Times New Roman" w:hAnsi="Times New Roman"/>
                <w:b/>
                <w:sz w:val="24"/>
                <w:szCs w:val="24"/>
              </w:rPr>
              <w:t>0,0</w:t>
            </w:r>
          </w:p>
        </w:tc>
        <w:tc>
          <w:tcPr>
            <w:tcW w:w="992" w:type="dxa"/>
            <w:tcBorders>
              <w:bottom w:val="single" w:sz="4" w:space="0" w:color="000000"/>
              <w:right w:val="single" w:sz="4" w:space="0" w:color="000000"/>
            </w:tcBorders>
            <w:vAlign w:val="center"/>
          </w:tcPr>
          <w:p>
            <w:pPr>
              <w:pStyle w:val="Normal"/>
              <w:jc w:val="center"/>
              <w:rPr>
                <w:rFonts w:ascii="Times New Roman" w:hAnsi="Times New Roman" w:cs="Times New Roman"/>
                <w:b/>
                <w:sz w:val="24"/>
                <w:szCs w:val="24"/>
              </w:rPr>
            </w:pPr>
            <w:r>
              <w:rPr>
                <w:rFonts w:cs="Times New Roman" w:ascii="Times New Roman" w:hAnsi="Times New Roman"/>
                <w:b/>
                <w:sz w:val="24"/>
                <w:szCs w:val="24"/>
              </w:rPr>
              <w:t>0,0</w:t>
            </w:r>
          </w:p>
        </w:tc>
        <w:tc>
          <w:tcPr>
            <w:tcW w:w="1134" w:type="dxa"/>
            <w:tcBorders>
              <w:bottom w:val="single" w:sz="4" w:space="0" w:color="000000"/>
              <w:right w:val="single" w:sz="4" w:space="0" w:color="000000"/>
            </w:tcBorders>
            <w:vAlign w:val="center"/>
          </w:tcPr>
          <w:p>
            <w:pPr>
              <w:pStyle w:val="Normal"/>
              <w:jc w:val="center"/>
              <w:rPr>
                <w:rFonts w:ascii="Times New Roman" w:hAnsi="Times New Roman" w:cs="Times New Roman"/>
                <w:b/>
                <w:sz w:val="24"/>
                <w:szCs w:val="24"/>
              </w:rPr>
            </w:pPr>
            <w:r>
              <w:rPr>
                <w:rFonts w:cs="Times New Roman" w:ascii="Times New Roman" w:hAnsi="Times New Roman"/>
                <w:b/>
                <w:sz w:val="24"/>
                <w:szCs w:val="24"/>
              </w:rPr>
              <w:t>0,0</w:t>
            </w:r>
          </w:p>
        </w:tc>
      </w:tr>
      <w:tr>
        <w:trPr>
          <w:trHeight w:val="300" w:hRule="atLeast"/>
        </w:trPr>
        <w:tc>
          <w:tcPr>
            <w:tcW w:w="2552" w:type="dxa"/>
            <w:tcBorders>
              <w:left w:val="single" w:sz="4" w:space="0" w:color="000000"/>
              <w:right w:val="single" w:sz="4" w:space="0" w:color="000000"/>
            </w:tcBorders>
            <w:vAlign w:val="center"/>
          </w:tcPr>
          <w:p>
            <w:pPr>
              <w:pStyle w:val="Normal"/>
              <w:rPr>
                <w:rFonts w:ascii="Times New Roman" w:hAnsi="Times New Roman"/>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Администрация Сандовского муниципального округа – Большемалинский территориальный отдел</w:t>
            </w:r>
          </w:p>
        </w:tc>
        <w:tc>
          <w:tcPr>
            <w:tcW w:w="1276" w:type="dxa"/>
            <w:tcBorders>
              <w:right w:val="single" w:sz="4" w:space="0" w:color="000000"/>
            </w:tcBorders>
            <w:vAlign w:val="center"/>
          </w:tcPr>
          <w:p>
            <w:pPr>
              <w:pStyle w:val="Normal"/>
              <w:jc w:val="center"/>
              <w:rPr>
                <w:rFonts w:ascii="Times New Roman" w:hAnsi="Times New Roman" w:cs="Times New Roman"/>
                <w:b/>
                <w:sz w:val="24"/>
                <w:szCs w:val="24"/>
              </w:rPr>
            </w:pPr>
            <w:r>
              <w:rPr>
                <w:rFonts w:cs="Times New Roman" w:ascii="Times New Roman" w:hAnsi="Times New Roman"/>
                <w:b/>
                <w:sz w:val="24"/>
                <w:szCs w:val="24"/>
              </w:rPr>
              <w:t>0,0</w:t>
            </w:r>
          </w:p>
        </w:tc>
        <w:tc>
          <w:tcPr>
            <w:tcW w:w="1134" w:type="dxa"/>
            <w:tcBorders>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0,0</w:t>
            </w:r>
          </w:p>
        </w:tc>
        <w:tc>
          <w:tcPr>
            <w:tcW w:w="1275" w:type="dxa"/>
            <w:tcBorders>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2581,9596</w:t>
            </w:r>
          </w:p>
        </w:tc>
        <w:tc>
          <w:tcPr>
            <w:tcW w:w="1276" w:type="dxa"/>
            <w:tcBorders>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0,0</w:t>
            </w:r>
          </w:p>
        </w:tc>
        <w:tc>
          <w:tcPr>
            <w:tcW w:w="992" w:type="dxa"/>
            <w:tcBorders>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0,0</w:t>
            </w:r>
          </w:p>
        </w:tc>
        <w:tc>
          <w:tcPr>
            <w:tcW w:w="1134" w:type="dxa"/>
            <w:tcBorders>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0,0</w:t>
            </w:r>
          </w:p>
        </w:tc>
      </w:tr>
      <w:tr>
        <w:trPr>
          <w:trHeight w:val="300" w:hRule="atLeast"/>
        </w:trPr>
        <w:tc>
          <w:tcPr>
            <w:tcW w:w="2552" w:type="dxa"/>
            <w:tcBorders>
              <w:left w:val="single" w:sz="4" w:space="0" w:color="000000"/>
              <w:bottom w:val="single" w:sz="4" w:space="0" w:color="000000"/>
              <w:right w:val="single" w:sz="4" w:space="0" w:color="000000"/>
            </w:tcBorders>
            <w:vAlign w:val="center"/>
          </w:tcPr>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Отдел поселкового хозяйства</w:t>
            </w:r>
          </w:p>
        </w:tc>
        <w:tc>
          <w:tcPr>
            <w:tcW w:w="1276" w:type="dxa"/>
            <w:tcBorders>
              <w:bottom w:val="single" w:sz="4" w:space="0" w:color="000000"/>
              <w:right w:val="single" w:sz="4" w:space="0" w:color="000000"/>
            </w:tcBorders>
            <w:vAlign w:val="center"/>
          </w:tcPr>
          <w:p>
            <w:pPr>
              <w:pStyle w:val="Normal"/>
              <w:jc w:val="center"/>
              <w:rPr>
                <w:rFonts w:ascii="Times New Roman" w:hAnsi="Times New Roman" w:cs="Times New Roman"/>
                <w:b/>
                <w:sz w:val="24"/>
                <w:szCs w:val="24"/>
              </w:rPr>
            </w:pPr>
            <w:r>
              <w:rPr>
                <w:rFonts w:cs="Times New Roman" w:ascii="Times New Roman" w:hAnsi="Times New Roman"/>
                <w:b/>
                <w:sz w:val="24"/>
                <w:szCs w:val="24"/>
              </w:rPr>
              <w:t>0,0</w:t>
            </w:r>
          </w:p>
        </w:tc>
        <w:tc>
          <w:tcPr>
            <w:tcW w:w="1134" w:type="dxa"/>
            <w:tcBorders>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0,0</w:t>
            </w:r>
          </w:p>
        </w:tc>
        <w:tc>
          <w:tcPr>
            <w:tcW w:w="1275" w:type="dxa"/>
            <w:tcBorders>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0,0</w:t>
            </w:r>
          </w:p>
        </w:tc>
        <w:tc>
          <w:tcPr>
            <w:tcW w:w="1276" w:type="dxa"/>
            <w:tcBorders>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592,14431</w:t>
            </w:r>
          </w:p>
        </w:tc>
        <w:tc>
          <w:tcPr>
            <w:tcW w:w="992" w:type="dxa"/>
            <w:tcBorders>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0,0</w:t>
            </w:r>
          </w:p>
        </w:tc>
        <w:tc>
          <w:tcPr>
            <w:tcW w:w="1134" w:type="dxa"/>
            <w:tcBorders>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0,0</w:t>
            </w:r>
          </w:p>
        </w:tc>
      </w:tr>
    </w:tbl>
    <w:p>
      <w:pPr>
        <w:pStyle w:val="Normal"/>
        <w:rPr>
          <w:rFonts w:ascii="Times New Roman" w:hAnsi="Times New Roman" w:cs="Times New Roman"/>
          <w:sz w:val="28"/>
          <w:szCs w:val="20"/>
        </w:rPr>
      </w:pPr>
      <w:r>
        <w:rPr>
          <w:rFonts w:cs="Times New Roman" w:ascii="Times New Roman" w:hAnsi="Times New Roman"/>
          <w:sz w:val="28"/>
          <w:szCs w:val="20"/>
        </w:rPr>
      </w:r>
    </w:p>
    <w:p>
      <w:pPr>
        <w:pStyle w:val="Normal"/>
        <w:ind w:firstLine="709" w:right="0"/>
        <w:jc w:val="both"/>
        <w:rPr>
          <w:rFonts w:ascii="Times New Roman" w:hAnsi="Times New Roman"/>
        </w:rPr>
      </w:pPr>
      <w:r>
        <w:rPr>
          <w:rFonts w:cs="Times New Roman" w:ascii="Times New Roman" w:hAnsi="Times New Roman"/>
          <w:sz w:val="28"/>
          <w:szCs w:val="20"/>
        </w:rPr>
        <w:t xml:space="preserve">Объемы бюджетных ассигнований Программы подлежат приведению </w:t>
        <w:br/>
        <w:t>в соответствии с решением о бюджете не позднее трех месяцев со дня вступления его в силу.</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left="7797" w:right="0"/>
        <w:rPr>
          <w:rFonts w:ascii="Times New Roman" w:hAnsi="Times New Roman" w:cs="Times New Roman"/>
          <w:sz w:val="28"/>
          <w:szCs w:val="28"/>
        </w:rPr>
      </w:pPr>
      <w:r>
        <w:rPr>
          <w:rFonts w:cs="Times New Roman" w:ascii="Times New Roman" w:hAnsi="Times New Roman"/>
          <w:sz w:val="28"/>
          <w:szCs w:val="28"/>
        </w:rPr>
      </w:r>
    </w:p>
    <w:p>
      <w:pPr>
        <w:pStyle w:val="Normal"/>
        <w:ind w:left="7797" w:right="0"/>
        <w:rPr>
          <w:rFonts w:ascii="Times New Roman" w:hAnsi="Times New Roman" w:cs="Times New Roman"/>
          <w:sz w:val="28"/>
          <w:szCs w:val="28"/>
        </w:rPr>
      </w:pPr>
      <w:r>
        <w:rPr>
          <w:rFonts w:cs="Times New Roman" w:ascii="Times New Roman" w:hAnsi="Times New Roman"/>
          <w:sz w:val="28"/>
          <w:szCs w:val="28"/>
        </w:rPr>
      </w:r>
    </w:p>
    <w:p>
      <w:pPr>
        <w:pStyle w:val="Normal"/>
        <w:ind w:left="7797" w:right="0"/>
        <w:rPr>
          <w:rFonts w:ascii="Times New Roman" w:hAnsi="Times New Roman" w:cs="Times New Roman"/>
          <w:sz w:val="28"/>
          <w:szCs w:val="28"/>
        </w:rPr>
      </w:pPr>
      <w:r>
        <w:rPr>
          <w:rFonts w:cs="Times New Roman" w:ascii="Times New Roman" w:hAnsi="Times New Roman"/>
          <w:sz w:val="28"/>
          <w:szCs w:val="28"/>
        </w:rPr>
      </w:r>
    </w:p>
    <w:p>
      <w:pPr>
        <w:pStyle w:val="Normal"/>
        <w:ind w:left="7797" w:right="0"/>
        <w:rPr>
          <w:rFonts w:ascii="Times New Roman" w:hAnsi="Times New Roman" w:cs="Times New Roman"/>
          <w:sz w:val="28"/>
          <w:szCs w:val="28"/>
        </w:rPr>
      </w:pPr>
      <w:r>
        <w:rPr>
          <w:rFonts w:cs="Times New Roman" w:ascii="Times New Roman" w:hAnsi="Times New Roman"/>
          <w:sz w:val="28"/>
          <w:szCs w:val="28"/>
        </w:rPr>
      </w:r>
    </w:p>
    <w:p>
      <w:pPr>
        <w:pStyle w:val="Normal"/>
        <w:ind w:left="7797" w:right="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Style14"/>
        <w:jc w:val="right"/>
        <w:rPr>
          <w:rFonts w:ascii="Times New Roman" w:hAnsi="Times New Roman"/>
        </w:rPr>
      </w:pPr>
      <w:r>
        <w:rPr>
          <w:rFonts w:ascii="Times New Roman" w:hAnsi="Times New Roman"/>
        </w:rPr>
        <w:t>Приложение 3</w:t>
      </w:r>
    </w:p>
    <w:p>
      <w:pPr>
        <w:pStyle w:val="Style14"/>
        <w:jc w:val="right"/>
        <w:rPr>
          <w:rFonts w:ascii="Times New Roman" w:hAnsi="Times New Roman" w:eastAsia="Times New Roman"/>
        </w:rPr>
      </w:pPr>
      <w:r>
        <w:rPr>
          <w:rFonts w:eastAsia="Times New Roman" w:ascii="Times New Roman" w:hAnsi="Times New Roman"/>
        </w:rPr>
        <w:t>к Программе</w:t>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 xml:space="preserve">Прогнозная (справочная) оценка расходов федерального, областного бюджетов, бюджета района и внебюджетных источников на реализацию целей Программы  </w:t>
      </w:r>
    </w:p>
    <w:p>
      <w:pPr>
        <w:pStyle w:val="Normal"/>
        <w:jc w:val="center"/>
        <w:rPr>
          <w:rFonts w:ascii="Times New Roman" w:hAnsi="Times New Roman" w:cs="Times New Roman"/>
          <w:sz w:val="28"/>
          <w:szCs w:val="28"/>
        </w:rPr>
      </w:pPr>
      <w:r>
        <w:rPr>
          <w:rFonts w:cs="Times New Roman" w:ascii="Times New Roman" w:hAnsi="Times New Roman"/>
          <w:sz w:val="28"/>
          <w:szCs w:val="28"/>
        </w:rPr>
      </w:r>
    </w:p>
    <w:tbl>
      <w:tblPr>
        <w:tblW w:w="9681" w:type="dxa"/>
        <w:jc w:val="left"/>
        <w:tblInd w:w="108" w:type="dxa"/>
        <w:tblLayout w:type="fixed"/>
        <w:tblCellMar>
          <w:top w:w="0" w:type="dxa"/>
          <w:left w:w="108" w:type="dxa"/>
          <w:bottom w:w="0" w:type="dxa"/>
          <w:right w:w="108" w:type="dxa"/>
        </w:tblCellMar>
      </w:tblPr>
      <w:tblGrid>
        <w:gridCol w:w="2335"/>
        <w:gridCol w:w="1308"/>
        <w:gridCol w:w="1209"/>
        <w:gridCol w:w="1236"/>
        <w:gridCol w:w="1236"/>
        <w:gridCol w:w="1194"/>
        <w:gridCol w:w="1163"/>
      </w:tblGrid>
      <w:tr>
        <w:trPr/>
        <w:tc>
          <w:tcPr>
            <w:tcW w:w="233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Источник финансирования Программы</w:t>
            </w:r>
          </w:p>
        </w:tc>
        <w:tc>
          <w:tcPr>
            <w:tcW w:w="7346" w:type="dxa"/>
            <w:gridSpan w:val="6"/>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Оценка расходов (тыс.руб.), годы</w:t>
            </w:r>
          </w:p>
        </w:tc>
      </w:tr>
      <w:tr>
        <w:trPr>
          <w:trHeight w:val="944" w:hRule="atLeast"/>
        </w:trPr>
        <w:tc>
          <w:tcPr>
            <w:tcW w:w="23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30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rPr>
            </w:pPr>
            <w:r>
              <w:rPr>
                <w:rFonts w:cs="Times New Roman" w:ascii="Times New Roman" w:hAnsi="Times New Roman"/>
                <w:sz w:val="24"/>
                <w:szCs w:val="24"/>
              </w:rPr>
              <w:t>2022</w:t>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rPr>
            </w:pPr>
            <w:r>
              <w:rPr>
                <w:rFonts w:cs="Times New Roman" w:ascii="Times New Roman" w:hAnsi="Times New Roman"/>
                <w:sz w:val="24"/>
                <w:szCs w:val="24"/>
              </w:rPr>
              <w:t>2023</w:t>
            </w:r>
          </w:p>
        </w:tc>
        <w:tc>
          <w:tcPr>
            <w:tcW w:w="123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rPr>
            </w:pPr>
            <w:r>
              <w:rPr>
                <w:rFonts w:cs="Times New Roman" w:ascii="Times New Roman" w:hAnsi="Times New Roman"/>
                <w:sz w:val="24"/>
                <w:szCs w:val="24"/>
              </w:rPr>
              <w:t>2024</w:t>
            </w:r>
          </w:p>
        </w:tc>
        <w:tc>
          <w:tcPr>
            <w:tcW w:w="123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rPr>
            </w:pPr>
            <w:r>
              <w:rPr>
                <w:rFonts w:cs="Times New Roman" w:ascii="Times New Roman" w:hAnsi="Times New Roman"/>
                <w:sz w:val="24"/>
                <w:szCs w:val="24"/>
              </w:rPr>
              <w:t>2025</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rPr>
            </w:pPr>
            <w:r>
              <w:rPr>
                <w:rFonts w:cs="Times New Roman" w:ascii="Times New Roman" w:hAnsi="Times New Roman"/>
                <w:sz w:val="24"/>
                <w:szCs w:val="24"/>
              </w:rPr>
              <w:t>2026</w:t>
            </w:r>
          </w:p>
        </w:tc>
        <w:tc>
          <w:tcPr>
            <w:tcW w:w="116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rPr>
            </w:pPr>
            <w:r>
              <w:rPr>
                <w:rFonts w:cs="Times New Roman" w:ascii="Times New Roman" w:hAnsi="Times New Roman"/>
                <w:sz w:val="24"/>
                <w:szCs w:val="24"/>
              </w:rPr>
              <w:t>2027</w:t>
            </w:r>
          </w:p>
        </w:tc>
      </w:tr>
      <w:tr>
        <w:trPr/>
        <w:tc>
          <w:tcPr>
            <w:tcW w:w="233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Всего</w:t>
            </w:r>
          </w:p>
        </w:tc>
        <w:tc>
          <w:tcPr>
            <w:tcW w:w="130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0,0</w:t>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0,0</w:t>
            </w:r>
          </w:p>
        </w:tc>
        <w:tc>
          <w:tcPr>
            <w:tcW w:w="123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2581,9596</w:t>
            </w:r>
          </w:p>
        </w:tc>
        <w:tc>
          <w:tcPr>
            <w:tcW w:w="123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592,14431</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0,0</w:t>
            </w:r>
          </w:p>
        </w:tc>
        <w:tc>
          <w:tcPr>
            <w:tcW w:w="116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233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rPr>
            </w:pPr>
            <w:bookmarkStart w:id="14" w:name="_Hlk127191316"/>
            <w:bookmarkEnd w:id="14"/>
            <w:r>
              <w:rPr>
                <w:rFonts w:cs="Times New Roman" w:ascii="Times New Roman" w:hAnsi="Times New Roman"/>
                <w:sz w:val="24"/>
                <w:szCs w:val="24"/>
              </w:rPr>
              <w:t>Бюджет округа</w:t>
            </w:r>
          </w:p>
        </w:tc>
        <w:tc>
          <w:tcPr>
            <w:tcW w:w="130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0,0</w:t>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0,0</w:t>
            </w:r>
          </w:p>
        </w:tc>
        <w:tc>
          <w:tcPr>
            <w:tcW w:w="123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491,5879</w:t>
            </w:r>
          </w:p>
        </w:tc>
        <w:tc>
          <w:tcPr>
            <w:tcW w:w="123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592,14431</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0,0</w:t>
            </w:r>
          </w:p>
        </w:tc>
        <w:tc>
          <w:tcPr>
            <w:tcW w:w="116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2335" w:type="dxa"/>
            <w:tcBorders>
              <w:top w:val="single" w:sz="4" w:space="0" w:color="000000"/>
              <w:left w:val="single" w:sz="4" w:space="0" w:color="000000"/>
              <w:bottom w:val="single" w:sz="4" w:space="0" w:color="000000"/>
              <w:right w:val="single" w:sz="4" w:space="0" w:color="000000"/>
            </w:tcBorders>
          </w:tcPr>
          <w:p>
            <w:pPr>
              <w:pStyle w:val="Style14"/>
              <w:rPr>
                <w:rFonts w:ascii="Times New Roman" w:hAnsi="Times New Roman"/>
              </w:rPr>
            </w:pPr>
            <w:r>
              <w:rPr>
                <w:rFonts w:ascii="Times New Roman" w:hAnsi="Times New Roman"/>
              </w:rPr>
              <w:t>Областной бюджет,</w:t>
            </w:r>
          </w:p>
          <w:p>
            <w:pPr>
              <w:pStyle w:val="Style14"/>
              <w:rPr>
                <w:rFonts w:ascii="Times New Roman" w:hAnsi="Times New Roman"/>
              </w:rPr>
            </w:pPr>
            <w:r>
              <w:rPr>
                <w:rFonts w:ascii="Times New Roman" w:hAnsi="Times New Roman"/>
              </w:rPr>
              <w:t xml:space="preserve">федеральный </w:t>
            </w:r>
          </w:p>
          <w:p>
            <w:pPr>
              <w:pStyle w:val="Style14"/>
              <w:rPr>
                <w:rFonts w:ascii="Times New Roman" w:hAnsi="Times New Roman"/>
              </w:rPr>
            </w:pPr>
            <w:r>
              <w:rPr>
                <w:rFonts w:ascii="Times New Roman" w:hAnsi="Times New Roman"/>
              </w:rPr>
              <w:t>бюджет</w:t>
            </w:r>
          </w:p>
        </w:tc>
        <w:tc>
          <w:tcPr>
            <w:tcW w:w="130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0,0</w:t>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0,0</w:t>
            </w:r>
          </w:p>
        </w:tc>
        <w:tc>
          <w:tcPr>
            <w:tcW w:w="123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1807,3717</w:t>
            </w:r>
          </w:p>
        </w:tc>
        <w:tc>
          <w:tcPr>
            <w:tcW w:w="123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0,0</w:t>
            </w:r>
          </w:p>
        </w:tc>
        <w:tc>
          <w:tcPr>
            <w:tcW w:w="116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233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Внебюджетные источники</w:t>
            </w:r>
          </w:p>
        </w:tc>
        <w:tc>
          <w:tcPr>
            <w:tcW w:w="130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0,0</w:t>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0,0</w:t>
            </w:r>
          </w:p>
        </w:tc>
        <w:tc>
          <w:tcPr>
            <w:tcW w:w="123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283,00</w:t>
            </w:r>
          </w:p>
        </w:tc>
        <w:tc>
          <w:tcPr>
            <w:tcW w:w="123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0,0</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0,0</w:t>
            </w:r>
          </w:p>
        </w:tc>
        <w:tc>
          <w:tcPr>
            <w:tcW w:w="116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rPr>
              <w:t>0,0</w:t>
            </w:r>
          </w:p>
        </w:tc>
      </w:tr>
    </w:tbl>
    <w:p>
      <w:pPr>
        <w:sectPr>
          <w:headerReference w:type="default" r:id="rId8"/>
          <w:headerReference w:type="first" r:id="rId9"/>
          <w:footerReference w:type="default" r:id="rId10"/>
          <w:footerReference w:type="first" r:id="rId11"/>
          <w:type w:val="nextPage"/>
          <w:pgSz w:w="11906" w:h="16838"/>
          <w:pgMar w:left="1418" w:right="849" w:gutter="0" w:header="709" w:top="1134" w:footer="709" w:bottom="1134"/>
          <w:pgNumType w:start="2" w:fmt="decimal"/>
          <w:formProt w:val="false"/>
          <w:textDirection w:val="lrTb"/>
          <w:docGrid w:type="default" w:linePitch="360" w:charSpace="4294963199"/>
        </w:sectPr>
      </w:pPr>
    </w:p>
    <w:p>
      <w:pPr>
        <w:pStyle w:val="Normal"/>
        <w:widowControl w:val="false"/>
        <w:numPr>
          <w:ilvl w:val="0"/>
          <w:numId w:val="0"/>
        </w:numPr>
        <w:autoSpaceDE w:val="false"/>
        <w:ind w:hanging="0" w:left="12758" w:right="0"/>
        <w:outlineLvl w:val="3"/>
        <w:rPr>
          <w:rFonts w:ascii="Times New Roman" w:hAnsi="Times New Roman" w:eastAsia="Times New Roman" w:cs="Times New Roman"/>
          <w:sz w:val="28"/>
          <w:szCs w:val="28"/>
        </w:rPr>
      </w:pPr>
      <w:r>
        <w:rPr>
          <w:rFonts w:eastAsia="Times New Roman" w:cs="Times New Roman" w:ascii="Times New Roman" w:hAnsi="Times New Roman"/>
          <w:sz w:val="28"/>
          <w:szCs w:val="28"/>
        </w:rPr>
        <w:t>Приложение 2</w:t>
      </w:r>
    </w:p>
    <w:p>
      <w:pPr>
        <w:pStyle w:val="Normal"/>
        <w:widowControl w:val="false"/>
        <w:numPr>
          <w:ilvl w:val="0"/>
          <w:numId w:val="0"/>
        </w:numPr>
        <w:autoSpaceDE w:val="false"/>
        <w:ind w:hanging="0" w:left="12758" w:right="0"/>
        <w:outlineLvl w:val="3"/>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 Программе </w:t>
      </w:r>
    </w:p>
    <w:p>
      <w:pPr>
        <w:pStyle w:val="Normal"/>
        <w:widowControl w:val="false"/>
        <w:autoSpaceDE w:val="false"/>
        <w:jc w:val="center"/>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widowControl w:val="false"/>
        <w:autoSpaceDE w:val="false"/>
        <w:jc w:val="center"/>
        <w:rPr>
          <w:rFonts w:ascii="Times New Roman" w:hAnsi="Times New Roman"/>
        </w:rPr>
      </w:pPr>
      <w:r>
        <w:rPr>
          <w:rFonts w:eastAsia="Times New Roman" w:cs="Times New Roman" w:ascii="Times New Roman" w:hAnsi="Times New Roman"/>
          <w:bCs/>
          <w:sz w:val="28"/>
          <w:szCs w:val="28"/>
        </w:rPr>
        <w:t xml:space="preserve">Ресурсное обеспечение и перечень мероприятий   Программы за счет средств бюджета Сандовского муниципального округа ,областного и федерального бюджетов , внебюджетных источников </w:t>
      </w:r>
    </w:p>
    <w:p>
      <w:pPr>
        <w:pStyle w:val="Normal"/>
        <w:widowControl w:val="false"/>
        <w:autoSpaceDE w:val="false"/>
        <w:jc w:val="center"/>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tbl>
      <w:tblPr>
        <w:tblW w:w="14601" w:type="dxa"/>
        <w:jc w:val="left"/>
        <w:tblInd w:w="108" w:type="dxa"/>
        <w:tblLayout w:type="fixed"/>
        <w:tblCellMar>
          <w:top w:w="0" w:type="dxa"/>
          <w:left w:w="108" w:type="dxa"/>
          <w:bottom w:w="0" w:type="dxa"/>
          <w:right w:w="108" w:type="dxa"/>
        </w:tblCellMar>
      </w:tblPr>
      <w:tblGrid>
        <w:gridCol w:w="2127"/>
        <w:gridCol w:w="3118"/>
        <w:gridCol w:w="2409"/>
        <w:gridCol w:w="1205"/>
        <w:gridCol w:w="1205"/>
        <w:gridCol w:w="1205"/>
        <w:gridCol w:w="1205"/>
        <w:gridCol w:w="1205"/>
        <w:gridCol w:w="922"/>
      </w:tblGrid>
      <w:tr>
        <w:trPr>
          <w:trHeight w:val="572" w:hRule="atLeast"/>
        </w:trPr>
        <w:tc>
          <w:tcPr>
            <w:tcW w:w="212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cs="Times New Roman"/>
                <w:color w:val="000000"/>
                <w:sz w:val="24"/>
                <w:szCs w:val="24"/>
              </w:rPr>
            </w:pPr>
            <w:r>
              <w:rPr>
                <w:rFonts w:cs="Times New Roman" w:ascii="Times New Roman" w:hAnsi="Times New Roman"/>
                <w:color w:val="000000"/>
                <w:sz w:val="24"/>
                <w:szCs w:val="24"/>
              </w:rPr>
              <w:t>Статус</w:t>
            </w:r>
          </w:p>
        </w:tc>
        <w:tc>
          <w:tcPr>
            <w:tcW w:w="311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cs="Times New Roman"/>
                <w:color w:val="000000"/>
                <w:sz w:val="24"/>
                <w:szCs w:val="24"/>
              </w:rPr>
            </w:pPr>
            <w:r>
              <w:rPr>
                <w:rFonts w:cs="Times New Roman" w:ascii="Times New Roman" w:hAnsi="Times New Roman"/>
                <w:color w:val="000000"/>
                <w:sz w:val="24"/>
                <w:szCs w:val="24"/>
              </w:rPr>
              <w:t>Наименование основного мероприятия</w:t>
            </w:r>
          </w:p>
        </w:tc>
        <w:tc>
          <w:tcPr>
            <w:tcW w:w="24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ind w:right="-108"/>
              <w:jc w:val="center"/>
              <w:rPr>
                <w:rFonts w:ascii="Times New Roman" w:hAnsi="Times New Roman" w:cs="Times New Roman"/>
                <w:color w:val="000000"/>
                <w:sz w:val="24"/>
                <w:szCs w:val="24"/>
              </w:rPr>
            </w:pPr>
            <w:r>
              <w:rPr>
                <w:rFonts w:cs="Times New Roman" w:ascii="Times New Roman" w:hAnsi="Times New Roman"/>
                <w:color w:val="000000"/>
                <w:sz w:val="24"/>
                <w:szCs w:val="24"/>
              </w:rPr>
              <w:t>Ответственный исполнитель</w:t>
            </w:r>
          </w:p>
        </w:tc>
        <w:tc>
          <w:tcPr>
            <w:tcW w:w="6947" w:type="dxa"/>
            <w:gridSpan w:val="6"/>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cs="Times New Roman"/>
                <w:color w:val="000000"/>
                <w:sz w:val="24"/>
                <w:szCs w:val="24"/>
              </w:rPr>
            </w:pPr>
            <w:r>
              <w:rPr>
                <w:rFonts w:cs="Times New Roman" w:ascii="Times New Roman" w:hAnsi="Times New Roman"/>
                <w:color w:val="000000"/>
                <w:sz w:val="24"/>
                <w:szCs w:val="24"/>
              </w:rPr>
              <w:t>Бюджетные ассигнования (тыс.руб.)</w:t>
            </w:r>
          </w:p>
        </w:tc>
      </w:tr>
      <w:tr>
        <w:trPr>
          <w:trHeight w:val="319" w:hRule="atLeast"/>
        </w:trPr>
        <w:tc>
          <w:tcPr>
            <w:tcW w:w="212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ind w:left="-93" w:right="-108"/>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ind w:left="-93" w:right="-108"/>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ind w:left="-93" w:right="-108"/>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05"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rPr>
            </w:pPr>
            <w:r>
              <w:rPr>
                <w:rFonts w:cs="Times New Roman" w:ascii="Times New Roman" w:hAnsi="Times New Roman"/>
                <w:color w:val="000000"/>
                <w:sz w:val="24"/>
                <w:szCs w:val="24"/>
              </w:rPr>
              <w:t>2024 год</w:t>
            </w:r>
          </w:p>
        </w:tc>
        <w:tc>
          <w:tcPr>
            <w:tcW w:w="1205"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rPr>
            </w:pPr>
            <w:r>
              <w:rPr>
                <w:rFonts w:cs="Times New Roman" w:ascii="Times New Roman" w:hAnsi="Times New Roman"/>
                <w:color w:val="000000"/>
                <w:sz w:val="24"/>
                <w:szCs w:val="24"/>
              </w:rPr>
              <w:t>2025 год</w:t>
            </w:r>
          </w:p>
        </w:tc>
        <w:tc>
          <w:tcPr>
            <w:tcW w:w="1205"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rPr>
            </w:pPr>
            <w:r>
              <w:rPr>
                <w:rFonts w:cs="Times New Roman" w:ascii="Times New Roman" w:hAnsi="Times New Roman"/>
                <w:color w:val="000000"/>
                <w:sz w:val="24"/>
                <w:szCs w:val="24"/>
              </w:rPr>
              <w:t>2024 год</w:t>
            </w:r>
          </w:p>
        </w:tc>
        <w:tc>
          <w:tcPr>
            <w:tcW w:w="1205"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rPr>
            </w:pPr>
            <w:r>
              <w:rPr>
                <w:rFonts w:cs="Times New Roman" w:ascii="Times New Roman" w:hAnsi="Times New Roman"/>
                <w:color w:val="000000"/>
                <w:sz w:val="24"/>
                <w:szCs w:val="24"/>
              </w:rPr>
              <w:t>2025 год</w:t>
            </w:r>
          </w:p>
        </w:tc>
        <w:tc>
          <w:tcPr>
            <w:tcW w:w="1205"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rPr>
            </w:pPr>
            <w:r>
              <w:rPr>
                <w:rFonts w:cs="Times New Roman" w:ascii="Times New Roman" w:hAnsi="Times New Roman"/>
                <w:color w:val="000000"/>
                <w:sz w:val="24"/>
                <w:szCs w:val="24"/>
              </w:rPr>
              <w:t>2026 год</w:t>
            </w:r>
          </w:p>
        </w:tc>
        <w:tc>
          <w:tcPr>
            <w:tcW w:w="922"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rPr>
            </w:pPr>
            <w:r>
              <w:rPr>
                <w:rFonts w:cs="Times New Roman" w:ascii="Times New Roman" w:hAnsi="Times New Roman"/>
                <w:color w:val="000000"/>
                <w:sz w:val="24"/>
                <w:szCs w:val="24"/>
              </w:rPr>
              <w:t>2027 год</w:t>
            </w:r>
          </w:p>
        </w:tc>
      </w:tr>
      <w:tr>
        <w:trPr>
          <w:trHeight w:val="278" w:hRule="atLeast"/>
        </w:trPr>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1205"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1205"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cs="Times New Roman"/>
                <w:color w:val="000000"/>
                <w:sz w:val="24"/>
                <w:szCs w:val="24"/>
              </w:rPr>
            </w:pPr>
            <w:r>
              <w:rPr>
                <w:rFonts w:cs="Times New Roman" w:ascii="Times New Roman" w:hAnsi="Times New Roman"/>
                <w:color w:val="000000"/>
                <w:sz w:val="24"/>
                <w:szCs w:val="24"/>
              </w:rPr>
              <w:t>5</w:t>
            </w:r>
          </w:p>
        </w:tc>
        <w:tc>
          <w:tcPr>
            <w:tcW w:w="1205"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cs="Times New Roman"/>
                <w:color w:val="000000"/>
                <w:sz w:val="24"/>
                <w:szCs w:val="24"/>
              </w:rPr>
            </w:pPr>
            <w:r>
              <w:rPr>
                <w:rFonts w:cs="Times New Roman" w:ascii="Times New Roman" w:hAnsi="Times New Roman"/>
                <w:color w:val="000000"/>
                <w:sz w:val="24"/>
                <w:szCs w:val="24"/>
              </w:rPr>
              <w:t>6</w:t>
            </w:r>
          </w:p>
        </w:tc>
        <w:tc>
          <w:tcPr>
            <w:tcW w:w="1205"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cs="Times New Roman"/>
                <w:color w:val="000000"/>
                <w:sz w:val="24"/>
                <w:szCs w:val="24"/>
              </w:rPr>
            </w:pPr>
            <w:r>
              <w:rPr>
                <w:rFonts w:cs="Times New Roman" w:ascii="Times New Roman" w:hAnsi="Times New Roman"/>
                <w:color w:val="000000"/>
                <w:sz w:val="24"/>
                <w:szCs w:val="24"/>
              </w:rPr>
              <w:t>7</w:t>
            </w:r>
          </w:p>
        </w:tc>
        <w:tc>
          <w:tcPr>
            <w:tcW w:w="1205"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922"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cs="Times New Roman"/>
                <w:color w:val="000000"/>
                <w:sz w:val="24"/>
                <w:szCs w:val="24"/>
              </w:rPr>
            </w:pPr>
            <w:r>
              <w:rPr>
                <w:rFonts w:cs="Times New Roman" w:ascii="Times New Roman" w:hAnsi="Times New Roman"/>
                <w:color w:val="000000"/>
                <w:sz w:val="24"/>
                <w:szCs w:val="24"/>
              </w:rPr>
              <w:t>9</w:t>
            </w:r>
          </w:p>
        </w:tc>
      </w:tr>
      <w:tr>
        <w:trPr>
          <w:trHeight w:val="278" w:hRule="atLeast"/>
        </w:trPr>
        <w:tc>
          <w:tcPr>
            <w:tcW w:w="2127"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0" w:after="0"/>
              <w:jc w:val="both"/>
              <w:rPr>
                <w:rFonts w:ascii="Times New Roman" w:hAnsi="Times New Roman"/>
              </w:rPr>
            </w:pPr>
            <w:r>
              <w:rPr>
                <w:rFonts w:eastAsia="Times New Roman" w:cs="Arial" w:ascii="Times New Roman" w:hAnsi="Times New Roman"/>
                <w:sz w:val="20"/>
                <w:szCs w:val="20"/>
                <w:lang w:eastAsia="ru-RU"/>
              </w:rPr>
              <w:t>1.Создание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pPr>
              <w:pStyle w:val="Normal"/>
              <w:ind w:left="-93" w:right="-108"/>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r>
          </w:p>
        </w:tc>
        <w:tc>
          <w:tcPr>
            <w:tcW w:w="3118"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 xml:space="preserve">Благоустройство сельских территорий </w:t>
            </w:r>
          </w:p>
          <w:p>
            <w:pPr>
              <w:pStyle w:val="Normal"/>
              <w:rPr>
                <w:rFonts w:ascii="Times New Roman" w:hAnsi="Times New Roman" w:cs="Times New Roman"/>
              </w:rPr>
            </w:pPr>
            <w:r>
              <w:rPr>
                <w:rFonts w:cs="Times New Roman" w:ascii="Times New Roman" w:hAnsi="Times New Roman"/>
              </w:rPr>
              <w:t xml:space="preserve">Спортивная площадка по адресу:Тверская область,Сандовский мунципальный округ,д.Большое Малинское </w:t>
            </w:r>
          </w:p>
          <w:p>
            <w:pPr>
              <w:pStyle w:val="Normal"/>
              <w:rPr>
                <w:rFonts w:ascii="Times New Roman" w:hAnsi="Times New Roman" w:cs="Times New Roman"/>
              </w:rPr>
            </w:pPr>
            <w:r>
              <w:rPr>
                <w:rFonts w:cs="Times New Roman" w:ascii="Times New Roman" w:hAnsi="Times New Roman"/>
              </w:rPr>
            </w:r>
          </w:p>
          <w:p>
            <w:pPr>
              <w:pStyle w:val="Normal"/>
              <w:ind w:left="-93" w:right="-108"/>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9" w:type="dxa"/>
            <w:tcBorders>
              <w:top w:val="single" w:sz="4" w:space="0" w:color="000000"/>
              <w:left w:val="single" w:sz="4" w:space="0" w:color="000000"/>
              <w:bottom w:val="single" w:sz="4" w:space="0" w:color="000000"/>
              <w:right w:val="single" w:sz="4" w:space="0" w:color="000000"/>
            </w:tcBorders>
          </w:tcPr>
          <w:p>
            <w:pPr>
              <w:pStyle w:val="Normal"/>
              <w:ind w:left="-93" w:right="-108"/>
              <w:rPr>
                <w:rFonts w:ascii="Times New Roman" w:hAnsi="Times New Roman" w:cs="Times New Roman"/>
                <w:bCs/>
                <w:color w:val="000000"/>
                <w:sz w:val="24"/>
                <w:szCs w:val="24"/>
              </w:rPr>
            </w:pPr>
            <w:r>
              <w:rPr>
                <w:rFonts w:cs="Times New Roman" w:ascii="Times New Roman" w:hAnsi="Times New Roman"/>
                <w:bCs/>
                <w:color w:val="000000"/>
                <w:sz w:val="24"/>
                <w:szCs w:val="24"/>
              </w:rPr>
              <w:t>Заместитель Главы Администрации Сандовского муниципального округа Кузнецова Т.А.</w:t>
            </w:r>
          </w:p>
        </w:tc>
        <w:tc>
          <w:tcPr>
            <w:tcW w:w="1205"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cs="Times New Roman"/>
                <w:color w:val="000000"/>
                <w:sz w:val="24"/>
                <w:szCs w:val="24"/>
              </w:rPr>
            </w:pPr>
            <w:r>
              <w:rPr>
                <w:rFonts w:cs="Times New Roman" w:ascii="Times New Roman" w:hAnsi="Times New Roman"/>
                <w:color w:val="000000"/>
                <w:sz w:val="24"/>
                <w:szCs w:val="24"/>
              </w:rPr>
              <w:t>0,0</w:t>
            </w:r>
          </w:p>
        </w:tc>
        <w:tc>
          <w:tcPr>
            <w:tcW w:w="1205"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cs="Times New Roman"/>
                <w:color w:val="000000"/>
                <w:sz w:val="24"/>
                <w:szCs w:val="24"/>
              </w:rPr>
            </w:pPr>
            <w:r>
              <w:rPr>
                <w:rFonts w:cs="Times New Roman" w:ascii="Times New Roman" w:hAnsi="Times New Roman"/>
                <w:color w:val="000000"/>
                <w:sz w:val="24"/>
                <w:szCs w:val="24"/>
              </w:rPr>
              <w:t>0,0</w:t>
            </w:r>
          </w:p>
        </w:tc>
        <w:tc>
          <w:tcPr>
            <w:tcW w:w="1205"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cs="Times New Roman"/>
                <w:sz w:val="24"/>
                <w:szCs w:val="24"/>
              </w:rPr>
            </w:pPr>
            <w:r>
              <w:rPr>
                <w:rFonts w:cs="Times New Roman" w:ascii="Times New Roman" w:hAnsi="Times New Roman"/>
                <w:sz w:val="24"/>
                <w:szCs w:val="24"/>
              </w:rPr>
              <w:t>2581,9596</w:t>
            </w:r>
          </w:p>
        </w:tc>
        <w:tc>
          <w:tcPr>
            <w:tcW w:w="1205"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cs="Times New Roman"/>
                <w:color w:val="000000"/>
                <w:sz w:val="24"/>
                <w:szCs w:val="24"/>
              </w:rPr>
            </w:pPr>
            <w:r>
              <w:rPr>
                <w:rFonts w:cs="Times New Roman" w:ascii="Times New Roman" w:hAnsi="Times New Roman"/>
                <w:color w:val="000000"/>
                <w:sz w:val="24"/>
                <w:szCs w:val="24"/>
              </w:rPr>
              <w:t>0,0</w:t>
            </w:r>
          </w:p>
        </w:tc>
        <w:tc>
          <w:tcPr>
            <w:tcW w:w="1205"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cs="Times New Roman"/>
                <w:color w:val="000000"/>
                <w:sz w:val="24"/>
                <w:szCs w:val="24"/>
              </w:rPr>
            </w:pPr>
            <w:r>
              <w:rPr>
                <w:rFonts w:cs="Times New Roman" w:ascii="Times New Roman" w:hAnsi="Times New Roman"/>
                <w:color w:val="000000"/>
                <w:sz w:val="24"/>
                <w:szCs w:val="24"/>
              </w:rPr>
              <w:t>0,0</w:t>
            </w:r>
          </w:p>
        </w:tc>
        <w:tc>
          <w:tcPr>
            <w:tcW w:w="922"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cs="Times New Roman"/>
                <w:color w:val="000000"/>
                <w:sz w:val="24"/>
                <w:szCs w:val="24"/>
              </w:rPr>
            </w:pPr>
            <w:r>
              <w:rPr>
                <w:rFonts w:cs="Times New Roman" w:ascii="Times New Roman" w:hAnsi="Times New Roman"/>
                <w:color w:val="000000"/>
                <w:sz w:val="24"/>
                <w:szCs w:val="24"/>
              </w:rPr>
              <w:t>0,0</w:t>
            </w:r>
          </w:p>
        </w:tc>
      </w:tr>
      <w:tr>
        <w:trPr>
          <w:trHeight w:val="278" w:hRule="atLeast"/>
        </w:trPr>
        <w:tc>
          <w:tcPr>
            <w:tcW w:w="2127"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0" w:after="0"/>
              <w:jc w:val="both"/>
              <w:rPr>
                <w:rFonts w:ascii="Times New Roman" w:hAnsi="Times New Roman"/>
              </w:rPr>
            </w:pPr>
            <w:r>
              <w:rPr>
                <w:rFonts w:eastAsia="Times New Roman" w:cs="Times New Roman" w:ascii="Times New Roman" w:hAnsi="Times New Roman"/>
                <w:sz w:val="28"/>
                <w:szCs w:val="28"/>
              </w:rPr>
              <w:t xml:space="preserve">         </w:t>
            </w:r>
            <w:r>
              <w:rPr>
                <w:rFonts w:cs="Times New Roman" w:ascii="Times New Roman" w:hAnsi="Times New Roman"/>
                <w:sz w:val="24"/>
                <w:szCs w:val="24"/>
              </w:rPr>
              <w:t>2.</w:t>
            </w:r>
            <w:r>
              <w:rPr>
                <w:rFonts w:cs="Arial" w:ascii="Times New Roman" w:hAnsi="Times New Roman"/>
                <w:sz w:val="20"/>
                <w:szCs w:val="20"/>
              </w:rPr>
              <w:t>Обустройство площадок накопления твердых коммунальных отходов</w:t>
            </w:r>
          </w:p>
          <w:p>
            <w:pPr>
              <w:pStyle w:val="Normal"/>
              <w:autoSpaceDE w:val="false"/>
              <w:spacing w:lineRule="auto" w:line="240" w:before="0" w:after="0"/>
              <w:jc w:val="both"/>
              <w:rPr>
                <w:rFonts w:ascii="Times New Roman" w:hAnsi="Times New Roman" w:eastAsia="Times New Roman" w:cs="Arial"/>
                <w:sz w:val="20"/>
                <w:szCs w:val="20"/>
                <w:lang w:eastAsia="ru-RU"/>
              </w:rPr>
            </w:pPr>
            <w:r>
              <w:rPr>
                <w:rFonts w:eastAsia="Times New Roman" w:cs="Arial" w:ascii="Times New Roman" w:hAnsi="Times New Roman"/>
                <w:sz w:val="20"/>
                <w:szCs w:val="20"/>
                <w:lang w:eastAsia="ru-RU"/>
              </w:rPr>
            </w:r>
          </w:p>
        </w:tc>
        <w:tc>
          <w:tcPr>
            <w:tcW w:w="3118"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 xml:space="preserve">Благоустройство сельских территорий </w:t>
            </w:r>
          </w:p>
          <w:p>
            <w:pPr>
              <w:pStyle w:val="Normal"/>
              <w:rPr>
                <w:rFonts w:ascii="Times New Roman" w:hAnsi="Times New Roman"/>
              </w:rPr>
            </w:pPr>
            <w:r>
              <w:rPr>
                <w:rFonts w:cs="Times New Roman" w:ascii="Times New Roman" w:hAnsi="Times New Roman"/>
                <w:color w:val="000000"/>
                <w:sz w:val="24"/>
                <w:szCs w:val="24"/>
              </w:rPr>
              <w:t>Устройство площадок ТКО на территории Сандовского  муниципального округа Тверской области</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9" w:type="dxa"/>
            <w:tcBorders>
              <w:top w:val="single" w:sz="4" w:space="0" w:color="000000"/>
              <w:left w:val="single" w:sz="4" w:space="0" w:color="000000"/>
              <w:bottom w:val="single" w:sz="4" w:space="0" w:color="000000"/>
              <w:right w:val="single" w:sz="4" w:space="0" w:color="000000"/>
            </w:tcBorders>
          </w:tcPr>
          <w:p>
            <w:pPr>
              <w:pStyle w:val="Normal"/>
              <w:ind w:left="-93" w:right="-108"/>
              <w:rPr>
                <w:rFonts w:ascii="Times New Roman" w:hAnsi="Times New Roman" w:cs="Times New Roman"/>
                <w:bCs/>
                <w:color w:val="000000"/>
                <w:sz w:val="24"/>
                <w:szCs w:val="24"/>
              </w:rPr>
            </w:pPr>
            <w:r>
              <w:rPr>
                <w:rFonts w:cs="Times New Roman" w:ascii="Times New Roman" w:hAnsi="Times New Roman"/>
                <w:bCs/>
                <w:color w:val="000000"/>
                <w:sz w:val="24"/>
                <w:szCs w:val="24"/>
              </w:rPr>
              <w:t>Заместитель Главы Администрации Сандовского муниципального округа Кузнецова Т.А</w:t>
            </w:r>
          </w:p>
        </w:tc>
        <w:tc>
          <w:tcPr>
            <w:tcW w:w="1205"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cs="Times New Roman"/>
                <w:color w:val="000000"/>
                <w:sz w:val="24"/>
                <w:szCs w:val="24"/>
              </w:rPr>
            </w:pPr>
            <w:r>
              <w:rPr>
                <w:rFonts w:cs="Times New Roman" w:ascii="Times New Roman" w:hAnsi="Times New Roman"/>
                <w:color w:val="000000"/>
                <w:sz w:val="24"/>
                <w:szCs w:val="24"/>
              </w:rPr>
              <w:t>0,0</w:t>
            </w:r>
          </w:p>
        </w:tc>
        <w:tc>
          <w:tcPr>
            <w:tcW w:w="1205"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cs="Times New Roman"/>
                <w:color w:val="000000"/>
                <w:sz w:val="24"/>
                <w:szCs w:val="24"/>
              </w:rPr>
            </w:pPr>
            <w:r>
              <w:rPr>
                <w:rFonts w:cs="Times New Roman" w:ascii="Times New Roman" w:hAnsi="Times New Roman"/>
                <w:color w:val="000000"/>
                <w:sz w:val="24"/>
                <w:szCs w:val="24"/>
              </w:rPr>
              <w:t>0,0</w:t>
            </w:r>
          </w:p>
        </w:tc>
        <w:tc>
          <w:tcPr>
            <w:tcW w:w="1205"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cs="Times New Roman"/>
                <w:sz w:val="24"/>
                <w:szCs w:val="24"/>
              </w:rPr>
            </w:pPr>
            <w:r>
              <w:rPr>
                <w:rFonts w:cs="Times New Roman" w:ascii="Times New Roman" w:hAnsi="Times New Roman"/>
                <w:sz w:val="24"/>
                <w:szCs w:val="24"/>
              </w:rPr>
              <w:t>0,0</w:t>
            </w:r>
          </w:p>
        </w:tc>
        <w:tc>
          <w:tcPr>
            <w:tcW w:w="1205"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cs="Times New Roman"/>
                <w:color w:val="000000"/>
                <w:sz w:val="24"/>
                <w:szCs w:val="24"/>
              </w:rPr>
            </w:pPr>
            <w:r>
              <w:rPr>
                <w:rFonts w:cs="Times New Roman" w:ascii="Times New Roman" w:hAnsi="Times New Roman"/>
                <w:color w:val="000000"/>
                <w:sz w:val="24"/>
                <w:szCs w:val="24"/>
              </w:rPr>
              <w:t>592,14431</w:t>
            </w:r>
          </w:p>
        </w:tc>
        <w:tc>
          <w:tcPr>
            <w:tcW w:w="1205"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cs="Times New Roman"/>
                <w:color w:val="000000"/>
                <w:sz w:val="24"/>
                <w:szCs w:val="24"/>
              </w:rPr>
            </w:pPr>
            <w:r>
              <w:rPr>
                <w:rFonts w:cs="Times New Roman" w:ascii="Times New Roman" w:hAnsi="Times New Roman"/>
                <w:color w:val="000000"/>
                <w:sz w:val="24"/>
                <w:szCs w:val="24"/>
              </w:rPr>
              <w:t>0,0</w:t>
            </w:r>
          </w:p>
        </w:tc>
        <w:tc>
          <w:tcPr>
            <w:tcW w:w="922" w:type="dxa"/>
            <w:tcBorders>
              <w:top w:val="single" w:sz="4" w:space="0" w:color="000000"/>
              <w:left w:val="single" w:sz="4" w:space="0" w:color="000000"/>
              <w:bottom w:val="single" w:sz="4" w:space="0" w:color="000000"/>
              <w:right w:val="single" w:sz="4" w:space="0" w:color="000000"/>
            </w:tcBorders>
            <w:vAlign w:val="center"/>
          </w:tcPr>
          <w:p>
            <w:pPr>
              <w:pStyle w:val="Normal"/>
              <w:ind w:left="-93" w:right="-108"/>
              <w:jc w:val="center"/>
              <w:rPr>
                <w:rFonts w:ascii="Times New Roman" w:hAnsi="Times New Roman" w:cs="Times New Roman"/>
                <w:color w:val="000000"/>
                <w:sz w:val="24"/>
                <w:szCs w:val="24"/>
              </w:rPr>
            </w:pPr>
            <w:r>
              <w:rPr>
                <w:rFonts w:cs="Times New Roman" w:ascii="Times New Roman" w:hAnsi="Times New Roman"/>
                <w:color w:val="000000"/>
                <w:sz w:val="24"/>
                <w:szCs w:val="24"/>
              </w:rPr>
              <w:t>0,0</w:t>
            </w:r>
          </w:p>
        </w:tc>
      </w:tr>
    </w:tbl>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ind w:hanging="0" w:left="0"/>
        <w:outlineLvl w:val="3"/>
        <w:rPr>
          <w:rFonts w:ascii="Times New Roman" w:hAnsi="Times New Roman"/>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Приложение 4</w:t>
      </w:r>
    </w:p>
    <w:p>
      <w:pPr>
        <w:pStyle w:val="Normal"/>
        <w:widowControl w:val="false"/>
        <w:numPr>
          <w:ilvl w:val="0"/>
          <w:numId w:val="0"/>
        </w:numPr>
        <w:autoSpaceDE w:val="false"/>
        <w:ind w:hanging="0" w:left="12616" w:right="0"/>
        <w:outlineLvl w:val="3"/>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 Программе </w:t>
      </w:r>
    </w:p>
    <w:p>
      <w:pPr>
        <w:pStyle w:val="Normal"/>
        <w:widowControl w:val="false"/>
        <w:autoSpaceDE w:val="false"/>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autoSpaceDE w:val="false"/>
        <w:jc w:val="center"/>
        <w:rPr>
          <w:rFonts w:ascii="Times New Roman" w:hAnsi="Times New Roman"/>
        </w:rPr>
      </w:pPr>
      <w:r>
        <w:rPr>
          <w:rFonts w:eastAsia="Times New Roman" w:cs="Times New Roman" w:ascii="Times New Roman" w:hAnsi="Times New Roman"/>
          <w:bCs/>
          <w:sz w:val="28"/>
          <w:szCs w:val="28"/>
        </w:rPr>
        <w:t xml:space="preserve">              </w:t>
      </w:r>
      <w:r>
        <w:rPr>
          <w:rFonts w:eastAsia="Times New Roman" w:cs="Times New Roman" w:ascii="Times New Roman" w:hAnsi="Times New Roman"/>
          <w:b/>
          <w:bCs/>
          <w:sz w:val="28"/>
          <w:szCs w:val="28"/>
        </w:rPr>
        <w:t xml:space="preserve">Сведения о целевых показателях (индикаторах) Программы </w:t>
      </w:r>
    </w:p>
    <w:p>
      <w:pPr>
        <w:pStyle w:val="Normal"/>
        <w:widowControl w:val="false"/>
        <w:autoSpaceDE w:val="false"/>
        <w:jc w:val="center"/>
        <w:rPr>
          <w:rFonts w:ascii="Times New Roman" w:hAnsi="Times New Roman" w:eastAsia="Times New Roman" w:cs="Times New Roman"/>
          <w:b/>
          <w:bCs/>
          <w:sz w:val="28"/>
          <w:szCs w:val="28"/>
        </w:rPr>
      </w:pPr>
      <w:r>
        <w:rPr>
          <w:rFonts w:eastAsia="Times New Roman" w:cs="Times New Roman" w:ascii="Times New Roman" w:hAnsi="Times New Roman"/>
          <w:b/>
          <w:bCs/>
          <w:sz w:val="28"/>
          <w:szCs w:val="28"/>
        </w:rPr>
      </w:r>
    </w:p>
    <w:tbl>
      <w:tblPr>
        <w:tblW w:w="4450" w:type="pct"/>
        <w:jc w:val="left"/>
        <w:tblInd w:w="62" w:type="dxa"/>
        <w:tblLayout w:type="fixed"/>
        <w:tblCellMar>
          <w:top w:w="102" w:type="dxa"/>
          <w:left w:w="62" w:type="dxa"/>
          <w:bottom w:w="102" w:type="dxa"/>
          <w:right w:w="62" w:type="dxa"/>
        </w:tblCellMar>
      </w:tblPr>
      <w:tblGrid>
        <w:gridCol w:w="4046"/>
        <w:gridCol w:w="3623"/>
        <w:gridCol w:w="835"/>
        <w:gridCol w:w="700"/>
        <w:gridCol w:w="835"/>
        <w:gridCol w:w="835"/>
        <w:gridCol w:w="700"/>
        <w:gridCol w:w="695"/>
        <w:gridCol w:w="698"/>
      </w:tblGrid>
      <w:tr>
        <w:trPr>
          <w:trHeight w:val="770" w:hRule="atLeast"/>
        </w:trPr>
        <w:tc>
          <w:tcPr>
            <w:tcW w:w="40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autoSpaceDE w:val="false"/>
              <w:jc w:val="center"/>
              <w:rPr>
                <w:rFonts w:ascii="Times New Roman" w:hAnsi="Times New Roman" w:eastAsia="Times New Roman" w:cs="Times New Roman"/>
              </w:rPr>
            </w:pPr>
            <w:r>
              <w:rPr>
                <w:rFonts w:eastAsia="Times New Roman" w:cs="Times New Roman" w:ascii="Times New Roman" w:hAnsi="Times New Roman"/>
              </w:rPr>
              <w:t>Задачи, направленные на достижение цели</w:t>
            </w:r>
          </w:p>
        </w:tc>
        <w:tc>
          <w:tcPr>
            <w:tcW w:w="36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autoSpaceDE w:val="false"/>
              <w:jc w:val="center"/>
              <w:rPr>
                <w:rFonts w:ascii="Times New Roman" w:hAnsi="Times New Roman" w:eastAsia="Times New Roman" w:cs="Times New Roman"/>
              </w:rPr>
            </w:pPr>
            <w:r>
              <w:rPr>
                <w:rFonts w:eastAsia="Times New Roman" w:cs="Times New Roman" w:ascii="Times New Roman" w:hAnsi="Times New Roman"/>
              </w:rPr>
              <w:t>Наименование индикатора (показателя)</w:t>
            </w:r>
          </w:p>
        </w:tc>
        <w:tc>
          <w:tcPr>
            <w:tcW w:w="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autoSpaceDE w:val="false"/>
              <w:jc w:val="center"/>
              <w:rPr>
                <w:rFonts w:ascii="Times New Roman" w:hAnsi="Times New Roman" w:eastAsia="Times New Roman" w:cs="Times New Roman"/>
              </w:rPr>
            </w:pPr>
            <w:r>
              <w:rPr>
                <w:rFonts w:eastAsia="Times New Roman" w:cs="Times New Roman" w:ascii="Times New Roman" w:hAnsi="Times New Roman"/>
              </w:rPr>
              <w:t>Ед. изм.</w:t>
            </w:r>
          </w:p>
        </w:tc>
        <w:tc>
          <w:tcPr>
            <w:tcW w:w="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autoSpaceDE w:val="false"/>
              <w:jc w:val="center"/>
              <w:rPr>
                <w:rFonts w:ascii="Times New Roman" w:hAnsi="Times New Roman"/>
              </w:rPr>
            </w:pPr>
            <w:r>
              <w:rPr>
                <w:rFonts w:eastAsia="Times New Roman" w:cs="Times New Roman" w:ascii="Times New Roman" w:hAnsi="Times New Roman"/>
              </w:rPr>
              <w:t>2022</w:t>
            </w:r>
          </w:p>
        </w:tc>
        <w:tc>
          <w:tcPr>
            <w:tcW w:w="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autoSpaceDE w:val="false"/>
              <w:jc w:val="center"/>
              <w:rPr>
                <w:rFonts w:ascii="Times New Roman" w:hAnsi="Times New Roman"/>
              </w:rPr>
            </w:pPr>
            <w:r>
              <w:rPr>
                <w:rFonts w:eastAsia="Times New Roman" w:cs="Times New Roman" w:ascii="Times New Roman" w:hAnsi="Times New Roman"/>
              </w:rPr>
              <w:t>2023</w:t>
            </w:r>
          </w:p>
        </w:tc>
        <w:tc>
          <w:tcPr>
            <w:tcW w:w="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autoSpaceDE w:val="false"/>
              <w:jc w:val="center"/>
              <w:rPr>
                <w:rFonts w:ascii="Times New Roman" w:hAnsi="Times New Roman"/>
              </w:rPr>
            </w:pPr>
            <w:r>
              <w:rPr>
                <w:rFonts w:eastAsia="Times New Roman" w:cs="Times New Roman" w:ascii="Times New Roman" w:hAnsi="Times New Roman"/>
              </w:rPr>
              <w:t>2024</w:t>
            </w:r>
          </w:p>
        </w:tc>
        <w:tc>
          <w:tcPr>
            <w:tcW w:w="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autoSpaceDE w:val="false"/>
              <w:jc w:val="center"/>
              <w:rPr>
                <w:rFonts w:ascii="Times New Roman" w:hAnsi="Times New Roman"/>
              </w:rPr>
            </w:pPr>
            <w:r>
              <w:rPr>
                <w:rFonts w:eastAsia="Times New Roman" w:cs="Times New Roman" w:ascii="Times New Roman" w:hAnsi="Times New Roman"/>
              </w:rPr>
              <w:t xml:space="preserve">2025 </w:t>
            </w:r>
          </w:p>
        </w:tc>
        <w:tc>
          <w:tcPr>
            <w:tcW w:w="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autoSpaceDE w:val="false"/>
              <w:jc w:val="center"/>
              <w:rPr>
                <w:rFonts w:ascii="Times New Roman" w:hAnsi="Times New Roman"/>
              </w:rPr>
            </w:pPr>
            <w:r>
              <w:rPr>
                <w:rFonts w:eastAsia="Times New Roman" w:cs="Times New Roman" w:ascii="Times New Roman" w:hAnsi="Times New Roman"/>
              </w:rPr>
              <w:t xml:space="preserve">2026 </w:t>
            </w:r>
          </w:p>
        </w:tc>
        <w:tc>
          <w:tcPr>
            <w:tcW w:w="6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autoSpaceDE w:val="false"/>
              <w:jc w:val="center"/>
              <w:rPr>
                <w:rFonts w:ascii="Times New Roman" w:hAnsi="Times New Roman"/>
              </w:rPr>
            </w:pPr>
            <w:r>
              <w:rPr>
                <w:rFonts w:eastAsia="Times New Roman" w:cs="Times New Roman" w:ascii="Times New Roman" w:hAnsi="Times New Roman"/>
              </w:rPr>
              <w:t xml:space="preserve">2027 </w:t>
            </w:r>
          </w:p>
        </w:tc>
      </w:tr>
      <w:tr>
        <w:trPr>
          <w:trHeight w:val="270" w:hRule="atLeast"/>
        </w:trPr>
        <w:tc>
          <w:tcPr>
            <w:tcW w:w="4046"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Times New Roman" w:hAnsi="Times New Roman" w:eastAsia="Times New Roman" w:cs="Times New Roman"/>
              </w:rPr>
            </w:pPr>
            <w:r>
              <w:rPr>
                <w:rFonts w:eastAsia="Times New Roman" w:cs="Times New Roman" w:ascii="Times New Roman" w:hAnsi="Times New Roman"/>
              </w:rPr>
              <w:t>1</w:t>
            </w:r>
          </w:p>
        </w:tc>
        <w:tc>
          <w:tcPr>
            <w:tcW w:w="362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Times New Roman" w:hAnsi="Times New Roman" w:eastAsia="Times New Roman" w:cs="Times New Roman"/>
              </w:rPr>
            </w:pPr>
            <w:r>
              <w:rPr>
                <w:rFonts w:eastAsia="Times New Roman" w:cs="Times New Roman" w:ascii="Times New Roman" w:hAnsi="Times New Roman"/>
              </w:rPr>
              <w:t>2</w:t>
            </w:r>
          </w:p>
        </w:tc>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Times New Roman" w:hAnsi="Times New Roman" w:eastAsia="Times New Roman" w:cs="Times New Roman"/>
              </w:rPr>
            </w:pPr>
            <w:r>
              <w:rPr>
                <w:rFonts w:eastAsia="Times New Roman" w:cs="Times New Roman" w:ascii="Times New Roman" w:hAnsi="Times New Roman"/>
              </w:rPr>
              <w:t>3</w:t>
            </w:r>
          </w:p>
        </w:tc>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Times New Roman" w:hAnsi="Times New Roman" w:eastAsia="Times New Roman" w:cs="Times New Roman"/>
              </w:rPr>
            </w:pPr>
            <w:r>
              <w:rPr>
                <w:rFonts w:eastAsia="Times New Roman" w:cs="Times New Roman" w:ascii="Times New Roman" w:hAnsi="Times New Roman"/>
              </w:rPr>
              <w:t>4</w:t>
            </w:r>
          </w:p>
        </w:tc>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Times New Roman" w:hAnsi="Times New Roman" w:eastAsia="Times New Roman" w:cs="Times New Roman"/>
              </w:rPr>
            </w:pPr>
            <w:r>
              <w:rPr>
                <w:rFonts w:eastAsia="Times New Roman" w:cs="Times New Roman" w:ascii="Times New Roman" w:hAnsi="Times New Roman"/>
              </w:rPr>
              <w:t>5</w:t>
            </w:r>
          </w:p>
        </w:tc>
        <w:tc>
          <w:tcPr>
            <w:tcW w:w="83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Times New Roman" w:hAnsi="Times New Roman" w:eastAsia="Times New Roman" w:cs="Times New Roman"/>
              </w:rPr>
            </w:pPr>
            <w:r>
              <w:rPr>
                <w:rFonts w:eastAsia="Times New Roman" w:cs="Times New Roman" w:ascii="Times New Roman" w:hAnsi="Times New Roman"/>
              </w:rPr>
              <w:t>6</w:t>
            </w:r>
          </w:p>
        </w:tc>
        <w:tc>
          <w:tcPr>
            <w:tcW w:w="700"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Times New Roman" w:hAnsi="Times New Roman" w:eastAsia="Times New Roman" w:cs="Times New Roman"/>
              </w:rPr>
            </w:pPr>
            <w:r>
              <w:rPr>
                <w:rFonts w:eastAsia="Times New Roman" w:cs="Times New Roman" w:ascii="Times New Roman" w:hAnsi="Times New Roman"/>
              </w:rPr>
              <w:t>7</w:t>
            </w:r>
          </w:p>
        </w:tc>
        <w:tc>
          <w:tcPr>
            <w:tcW w:w="69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Times New Roman" w:hAnsi="Times New Roman" w:eastAsia="Times New Roman" w:cs="Times New Roman"/>
              </w:rPr>
            </w:pPr>
            <w:r>
              <w:rPr>
                <w:rFonts w:eastAsia="Times New Roman" w:cs="Times New Roman" w:ascii="Times New Roman" w:hAnsi="Times New Roman"/>
              </w:rPr>
              <w:t>8</w:t>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Times New Roman" w:hAnsi="Times New Roman" w:eastAsia="Times New Roman" w:cs="Times New Roman"/>
              </w:rPr>
            </w:pPr>
            <w:r>
              <w:rPr>
                <w:rFonts w:eastAsia="Times New Roman" w:cs="Times New Roman" w:ascii="Times New Roman" w:hAnsi="Times New Roman"/>
              </w:rPr>
              <w:t>9</w:t>
            </w:r>
          </w:p>
        </w:tc>
      </w:tr>
      <w:tr>
        <w:trPr>
          <w:trHeight w:val="638" w:hRule="atLeast"/>
        </w:trPr>
        <w:tc>
          <w:tcPr>
            <w:tcW w:w="40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rPr>
            </w:pPr>
            <w:r>
              <w:rPr>
                <w:rFonts w:cs="Times New Roman" w:ascii="Times New Roman" w:hAnsi="Times New Roman"/>
              </w:rPr>
              <w:t>Создание и развитие инфраструктуры на сельских территориях</w:t>
            </w:r>
          </w:p>
          <w:p>
            <w:pPr>
              <w:pStyle w:val="Normal"/>
              <w:widowControl w:val="false"/>
              <w:autoSpaceDE w:val="false"/>
              <w:rPr>
                <w:rFonts w:ascii="Times New Roman" w:hAnsi="Times New Roman"/>
              </w:rPr>
            </w:pPr>
            <w:r>
              <w:rPr>
                <w:rFonts w:cs="Times New Roman" w:ascii="Times New Roman" w:hAnsi="Times New Roman"/>
              </w:rPr>
              <w:t>-реализация общественно значимых проектов в интересах сельских жителей Сандовского муниципального округа с помощью субсидий на благоустройство территорий(</w:t>
            </w:r>
            <w:r>
              <w:rPr>
                <w:rFonts w:eastAsia="Times New Roman" w:cs="Times New Roman" w:ascii="Times New Roman" w:hAnsi="Times New Roman"/>
                <w:lang w:eastAsia="ru-RU"/>
              </w:rPr>
              <w:t>создание и обустройство зон отдыха, спортивных и детских игровых площадок, обустройство площадок</w:t>
            </w:r>
            <w:r>
              <w:rPr>
                <w:rFonts w:cs="Times New Roman" w:ascii="Times New Roman" w:hAnsi="Times New Roman"/>
                <w:sz w:val="20"/>
                <w:szCs w:val="20"/>
              </w:rPr>
              <w:t xml:space="preserve"> </w:t>
            </w:r>
            <w:r>
              <w:rPr>
                <w:rFonts w:cs="Times New Roman" w:ascii="Times New Roman" w:hAnsi="Times New Roman"/>
              </w:rPr>
              <w:t>накопления твердых коммунальных отходов</w:t>
            </w:r>
            <w:r>
              <w:rPr>
                <w:rFonts w:cs="Times New Roman" w:ascii="Times New Roman" w:hAnsi="Times New Roman"/>
                <w:sz w:val="20"/>
                <w:szCs w:val="20"/>
              </w:rPr>
              <w:t>)</w:t>
            </w:r>
          </w:p>
        </w:tc>
        <w:tc>
          <w:tcPr>
            <w:tcW w:w="3623" w:type="dxa"/>
            <w:tcBorders>
              <w:top w:val="single" w:sz="4" w:space="0" w:color="000000"/>
              <w:left w:val="single" w:sz="4" w:space="0" w:color="000000"/>
              <w:bottom w:val="single" w:sz="4" w:space="0" w:color="000000"/>
              <w:right w:val="single" w:sz="4" w:space="0" w:color="000000"/>
            </w:tcBorders>
            <w:vAlign w:val="center"/>
          </w:tcPr>
          <w:p>
            <w:pPr>
              <w:pStyle w:val="Normal"/>
              <w:ind w:left="60" w:right="60"/>
              <w:rPr>
                <w:rFonts w:ascii="Times New Roman" w:hAnsi="Times New Roman"/>
              </w:rPr>
            </w:pPr>
            <w:r>
              <w:rPr>
                <w:rFonts w:eastAsia="Times New Roman" w:cs="Times New Roman" w:ascii="Times New Roman" w:hAnsi="Times New Roman"/>
              </w:rPr>
              <w:t xml:space="preserve">количество реализованных </w:t>
            </w:r>
            <w:r>
              <w:rPr>
                <w:rFonts w:cs="Times New Roman" w:ascii="Times New Roman" w:hAnsi="Times New Roman"/>
              </w:rPr>
              <w:t xml:space="preserve">общественно-значимых проектов по благоустройству сельских территорий </w:t>
            </w:r>
            <w:r>
              <w:rPr>
                <w:rFonts w:cs="Times New Roman" w:ascii="Times New Roman" w:hAnsi="Times New Roman"/>
                <w:color w:val="000000"/>
              </w:rPr>
              <w:t xml:space="preserve"> </w:t>
            </w:r>
          </w:p>
        </w:tc>
        <w:tc>
          <w:tcPr>
            <w:tcW w:w="835" w:type="dxa"/>
            <w:tcBorders>
              <w:top w:val="single" w:sz="4" w:space="0" w:color="000000"/>
              <w:left w:val="single" w:sz="4" w:space="0" w:color="000000"/>
              <w:bottom w:val="single" w:sz="4" w:space="0" w:color="000000"/>
              <w:right w:val="single" w:sz="4" w:space="0" w:color="000000"/>
            </w:tcBorders>
            <w:vAlign w:val="center"/>
          </w:tcPr>
          <w:p>
            <w:pPr>
              <w:pStyle w:val="Normal"/>
              <w:ind w:left="60" w:right="60"/>
              <w:jc w:val="center"/>
              <w:rPr>
                <w:rFonts w:ascii="Times New Roman" w:hAnsi="Times New Roman"/>
              </w:rPr>
            </w:pPr>
            <w:r>
              <w:rPr>
                <w:rFonts w:cs="Times New Roman" w:ascii="Times New Roman" w:hAnsi="Times New Roman"/>
              </w:rPr>
              <w:t>ед.</w:t>
            </w:r>
          </w:p>
        </w:tc>
        <w:tc>
          <w:tcPr>
            <w:tcW w:w="700" w:type="dxa"/>
            <w:tcBorders>
              <w:top w:val="single" w:sz="4" w:space="0" w:color="000000"/>
              <w:left w:val="single" w:sz="4" w:space="0" w:color="000000"/>
              <w:bottom w:val="single" w:sz="4" w:space="0" w:color="000000"/>
              <w:right w:val="single" w:sz="4" w:space="0" w:color="000000"/>
            </w:tcBorders>
            <w:vAlign w:val="center"/>
          </w:tcPr>
          <w:p>
            <w:pPr>
              <w:pStyle w:val="Normal"/>
              <w:ind w:right="60"/>
              <w:jc w:val="center"/>
              <w:rPr>
                <w:rFonts w:ascii="Times New Roman" w:hAnsi="Times New Roman" w:cs="Times New Roman"/>
              </w:rPr>
            </w:pPr>
            <w:r>
              <w:rPr>
                <w:rFonts w:cs="Times New Roman" w:ascii="Times New Roman" w:hAnsi="Times New Roman"/>
              </w:rPr>
              <w:t>-</w:t>
            </w:r>
          </w:p>
        </w:tc>
        <w:tc>
          <w:tcPr>
            <w:tcW w:w="835" w:type="dxa"/>
            <w:tcBorders>
              <w:top w:val="single" w:sz="4" w:space="0" w:color="000000"/>
              <w:left w:val="single" w:sz="4" w:space="0" w:color="000000"/>
              <w:bottom w:val="single" w:sz="4" w:space="0" w:color="000000"/>
              <w:right w:val="single" w:sz="4" w:space="0" w:color="000000"/>
            </w:tcBorders>
            <w:vAlign w:val="center"/>
          </w:tcPr>
          <w:p>
            <w:pPr>
              <w:pStyle w:val="Normal"/>
              <w:ind w:right="60"/>
              <w:jc w:val="center"/>
              <w:rPr>
                <w:rFonts w:ascii="Times New Roman" w:hAnsi="Times New Roman" w:cs="Times New Roman"/>
              </w:rPr>
            </w:pPr>
            <w:r>
              <w:rPr>
                <w:rFonts w:cs="Times New Roman" w:ascii="Times New Roman" w:hAnsi="Times New Roman"/>
              </w:rPr>
              <w:t>-</w:t>
            </w:r>
          </w:p>
        </w:tc>
        <w:tc>
          <w:tcPr>
            <w:tcW w:w="835" w:type="dxa"/>
            <w:tcBorders>
              <w:top w:val="single" w:sz="4" w:space="0" w:color="000000"/>
              <w:left w:val="single" w:sz="4" w:space="0" w:color="000000"/>
              <w:bottom w:val="single" w:sz="4" w:space="0" w:color="000000"/>
              <w:right w:val="single" w:sz="4" w:space="0" w:color="000000"/>
            </w:tcBorders>
            <w:vAlign w:val="center"/>
          </w:tcPr>
          <w:p>
            <w:pPr>
              <w:pStyle w:val="Normal"/>
              <w:ind w:right="60"/>
              <w:jc w:val="center"/>
              <w:rPr>
                <w:rFonts w:ascii="Times New Roman" w:hAnsi="Times New Roman" w:cs="Times New Roman"/>
              </w:rPr>
            </w:pPr>
            <w:r>
              <w:rPr>
                <w:rFonts w:cs="Times New Roman" w:ascii="Times New Roman" w:hAnsi="Times New Roman"/>
              </w:rPr>
              <w:t>1</w:t>
            </w:r>
          </w:p>
        </w:tc>
        <w:tc>
          <w:tcPr>
            <w:tcW w:w="700" w:type="dxa"/>
            <w:tcBorders>
              <w:top w:val="single" w:sz="4" w:space="0" w:color="000000"/>
              <w:left w:val="single" w:sz="4" w:space="0" w:color="000000"/>
              <w:bottom w:val="single" w:sz="4" w:space="0" w:color="000000"/>
              <w:right w:val="single" w:sz="4" w:space="0" w:color="000000"/>
            </w:tcBorders>
            <w:vAlign w:val="center"/>
          </w:tcPr>
          <w:p>
            <w:pPr>
              <w:pStyle w:val="Normal"/>
              <w:ind w:right="60"/>
              <w:jc w:val="center"/>
              <w:rPr>
                <w:rFonts w:ascii="Times New Roman" w:hAnsi="Times New Roman" w:cs="Times New Roman"/>
              </w:rPr>
            </w:pPr>
            <w:r>
              <w:rPr>
                <w:rFonts w:cs="Times New Roman" w:ascii="Times New Roman" w:hAnsi="Times New Roman"/>
              </w:rPr>
              <w:t>1</w:t>
            </w:r>
          </w:p>
        </w:tc>
        <w:tc>
          <w:tcPr>
            <w:tcW w:w="695" w:type="dxa"/>
            <w:tcBorders>
              <w:top w:val="single" w:sz="4" w:space="0" w:color="000000"/>
              <w:left w:val="single" w:sz="4" w:space="0" w:color="000000"/>
              <w:bottom w:val="single" w:sz="4" w:space="0" w:color="000000"/>
              <w:right w:val="single" w:sz="4" w:space="0" w:color="000000"/>
            </w:tcBorders>
            <w:vAlign w:val="center"/>
          </w:tcPr>
          <w:p>
            <w:pPr>
              <w:pStyle w:val="Normal"/>
              <w:ind w:right="60"/>
              <w:jc w:val="center"/>
              <w:rPr>
                <w:rFonts w:ascii="Times New Roman" w:hAnsi="Times New Roman" w:cs="Times New Roman"/>
              </w:rPr>
            </w:pPr>
            <w:r>
              <w:rPr>
                <w:rFonts w:cs="Times New Roman" w:ascii="Times New Roman" w:hAnsi="Times New Roman"/>
              </w:rPr>
              <w:t>-</w:t>
            </w:r>
          </w:p>
        </w:tc>
        <w:tc>
          <w:tcPr>
            <w:tcW w:w="698" w:type="dxa"/>
            <w:tcBorders>
              <w:top w:val="single" w:sz="4" w:space="0" w:color="000000"/>
              <w:left w:val="single" w:sz="4" w:space="0" w:color="000000"/>
              <w:bottom w:val="single" w:sz="4" w:space="0" w:color="000000"/>
              <w:right w:val="single" w:sz="4" w:space="0" w:color="000000"/>
            </w:tcBorders>
            <w:vAlign w:val="center"/>
          </w:tcPr>
          <w:p>
            <w:pPr>
              <w:pStyle w:val="Normal"/>
              <w:ind w:right="60"/>
              <w:jc w:val="center"/>
              <w:rPr>
                <w:rFonts w:ascii="Times New Roman" w:hAnsi="Times New Roman" w:cs="Times New Roman"/>
              </w:rPr>
            </w:pPr>
            <w:r>
              <w:rPr>
                <w:rFonts w:cs="Times New Roman" w:ascii="Times New Roman" w:hAnsi="Times New Roman"/>
              </w:rPr>
              <w:t>-</w:t>
            </w:r>
          </w:p>
        </w:tc>
      </w:tr>
    </w:tbl>
    <w:p>
      <w:pPr>
        <w:sectPr>
          <w:headerReference w:type="default" r:id="rId12"/>
          <w:headerReference w:type="first" r:id="rId13"/>
          <w:footerReference w:type="default" r:id="rId14"/>
          <w:footerReference w:type="first" r:id="rId15"/>
          <w:type w:val="nextPage"/>
          <w:pgSz w:orient="landscape" w:w="16838" w:h="11906"/>
          <w:pgMar w:left="1134" w:right="1134" w:gutter="0" w:header="709" w:top="1418" w:footer="709" w:bottom="1701"/>
          <w:pgNumType w:fmt="decimal"/>
          <w:formProt w:val="false"/>
          <w:textDirection w:val="lrTb"/>
          <w:docGrid w:type="default" w:linePitch="360" w:charSpace="4294963199"/>
        </w:sectPr>
      </w:pPr>
    </w:p>
    <w:p>
      <w:pPr>
        <w:pStyle w:val="Normal"/>
        <w:ind w:left="12758" w:right="0"/>
        <w:rPr>
          <w:rFonts w:ascii="Times New Roman" w:hAnsi="Times New Roman" w:cs="Times New Roman"/>
          <w:sz w:val="28"/>
          <w:szCs w:val="28"/>
        </w:rPr>
      </w:pPr>
      <w:r>
        <w:rPr>
          <w:rFonts w:cs="Times New Roman" w:ascii="Times New Roman" w:hAnsi="Times New Roman"/>
          <w:sz w:val="28"/>
          <w:szCs w:val="28"/>
        </w:rPr>
        <w:t>Приложение 5</w:t>
      </w:r>
    </w:p>
    <w:p>
      <w:pPr>
        <w:pStyle w:val="Normal"/>
        <w:widowControl w:val="false"/>
        <w:numPr>
          <w:ilvl w:val="0"/>
          <w:numId w:val="0"/>
        </w:numPr>
        <w:autoSpaceDE w:val="false"/>
        <w:ind w:hanging="0" w:left="12758" w:right="0"/>
        <w:outlineLvl w:val="3"/>
        <w:rPr>
          <w:rFonts w:ascii="Times New Roman" w:hAnsi="Times New Roman" w:eastAsia="Times New Roman" w:cs="Times New Roman"/>
          <w:sz w:val="28"/>
          <w:szCs w:val="28"/>
        </w:rPr>
      </w:pPr>
      <w:r>
        <w:rPr>
          <w:rFonts w:eastAsia="Times New Roman" w:cs="Times New Roman" w:ascii="Times New Roman" w:hAnsi="Times New Roman"/>
          <w:sz w:val="28"/>
          <w:szCs w:val="28"/>
        </w:rPr>
        <w:t>к Программе</w:t>
      </w:r>
    </w:p>
    <w:p>
      <w:pPr>
        <w:pStyle w:val="Normal"/>
        <w:ind w:left="12758" w:right="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08"/>
          <w:tab w:val="left" w:pos="6345" w:leader="none"/>
        </w:tabs>
        <w:jc w:val="center"/>
        <w:rPr>
          <w:rFonts w:ascii="Times New Roman" w:hAnsi="Times New Roman"/>
        </w:rPr>
      </w:pPr>
      <w:r>
        <w:rPr>
          <w:rFonts w:cs="Times New Roman" w:ascii="Times New Roman" w:hAnsi="Times New Roman"/>
          <w:sz w:val="28"/>
          <w:szCs w:val="28"/>
        </w:rPr>
        <w:t>План реализации Программы на 2024-2025 годы</w:t>
      </w:r>
    </w:p>
    <w:p>
      <w:pPr>
        <w:pStyle w:val="Normal"/>
        <w:tabs>
          <w:tab w:val="clear" w:pos="708"/>
          <w:tab w:val="left" w:pos="6345" w:leader="none"/>
        </w:tabs>
        <w:jc w:val="center"/>
        <w:rPr>
          <w:rFonts w:ascii="Times New Roman" w:hAnsi="Times New Roman" w:cs="Times New Roman"/>
          <w:sz w:val="28"/>
          <w:szCs w:val="28"/>
        </w:rPr>
      </w:pPr>
      <w:r>
        <w:rPr>
          <w:rFonts w:cs="Times New Roman" w:ascii="Times New Roman" w:hAnsi="Times New Roman"/>
          <w:sz w:val="28"/>
          <w:szCs w:val="28"/>
        </w:rPr>
      </w:r>
    </w:p>
    <w:tbl>
      <w:tblPr>
        <w:tblpPr w:vertAnchor="text" w:horzAnchor="margin" w:tblpXSpec="center" w:leftFromText="180" w:rightFromText="180" w:tblpY="1"/>
        <w:tblOverlap w:val="never"/>
        <w:tblW w:w="14709" w:type="dxa"/>
        <w:jc w:val="left"/>
        <w:tblInd w:w="108" w:type="dxa"/>
        <w:tblLayout w:type="fixed"/>
        <w:tblCellMar>
          <w:top w:w="0" w:type="dxa"/>
          <w:left w:w="108" w:type="dxa"/>
          <w:bottom w:w="0" w:type="dxa"/>
          <w:right w:w="108" w:type="dxa"/>
        </w:tblCellMar>
      </w:tblPr>
      <w:tblGrid>
        <w:gridCol w:w="3372"/>
        <w:gridCol w:w="2037"/>
        <w:gridCol w:w="1375"/>
        <w:gridCol w:w="1420"/>
        <w:gridCol w:w="3386"/>
        <w:gridCol w:w="1701"/>
        <w:gridCol w:w="490"/>
        <w:gridCol w:w="928"/>
      </w:tblGrid>
      <w:tr>
        <w:trPr>
          <w:trHeight w:val="300" w:hRule="atLeast"/>
        </w:trPr>
        <w:tc>
          <w:tcPr>
            <w:tcW w:w="33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color w:val="000000"/>
              </w:rPr>
            </w:pPr>
            <w:r>
              <w:rPr>
                <w:rFonts w:cs="Times New Roman"/>
                <w:color w:val="000000"/>
              </w:rPr>
              <w:t>Наименование мероприятия, основного мероприятия, мероприятия, реализуемых в рамках Программы</w:t>
            </w:r>
          </w:p>
        </w:tc>
        <w:tc>
          <w:tcPr>
            <w:tcW w:w="203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color w:val="000000"/>
              </w:rPr>
            </w:pPr>
            <w:r>
              <w:rPr>
                <w:rFonts w:cs="Times New Roman"/>
                <w:color w:val="000000"/>
              </w:rPr>
              <w:t>Ответственные исполнители (ФИО, должность)</w:t>
            </w:r>
          </w:p>
        </w:tc>
        <w:tc>
          <w:tcPr>
            <w:tcW w:w="2795"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color w:val="000000"/>
              </w:rPr>
            </w:pPr>
            <w:r>
              <w:rPr>
                <w:rFonts w:cs="Times New Roman"/>
                <w:color w:val="000000"/>
              </w:rPr>
              <w:t>Сроки исполнения</w:t>
            </w:r>
          </w:p>
        </w:tc>
        <w:tc>
          <w:tcPr>
            <w:tcW w:w="33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3119" w:type="dxa"/>
            <w:gridSpan w:val="3"/>
            <w:tcBorders>
              <w:top w:val="single" w:sz="4" w:space="0" w:color="000000"/>
              <w:left w:val="single" w:sz="4" w:space="0" w:color="000000"/>
              <w:bottom w:val="single" w:sz="4" w:space="0" w:color="000000"/>
              <w:right w:val="single" w:sz="4" w:space="0" w:color="000000"/>
            </w:tcBorders>
            <w:vAlign w:val="center"/>
          </w:tcPr>
          <w:p>
            <w:pPr>
              <w:pStyle w:val="Normal"/>
              <w:ind w:left="220" w:right="0"/>
              <w:jc w:val="center"/>
              <w:rPr>
                <w:rFonts w:ascii="Times New Roman" w:hAnsi="Times New Roman" w:cs="Times New Roman"/>
                <w:color w:val="000000"/>
              </w:rPr>
            </w:pPr>
            <w:r>
              <w:rPr>
                <w:rFonts w:cs="Times New Roman"/>
                <w:color w:val="000000"/>
              </w:rPr>
              <w:t>Финансирование</w:t>
            </w:r>
          </w:p>
        </w:tc>
      </w:tr>
      <w:tr>
        <w:trPr>
          <w:trHeight w:val="276" w:hRule="atLeast"/>
        </w:trPr>
        <w:tc>
          <w:tcPr>
            <w:tcW w:w="33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20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279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338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rPr>
            </w:pPr>
            <w:r>
              <w:rPr>
                <w:rFonts w:cs="Times New Roman"/>
              </w:rPr>
              <w:t>Ожидаемый результат</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rPr>
            </w:pPr>
            <w:r>
              <w:rPr>
                <w:rFonts w:cs="Times New Roman"/>
              </w:rPr>
              <w:t>Источник финансирования</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rPr>
            </w:pPr>
            <w:r>
              <w:rPr>
                <w:rFonts w:cs="Times New Roman"/>
              </w:rPr>
              <w:t>Сумма (тыс. руб.)</w:t>
            </w:r>
          </w:p>
        </w:tc>
      </w:tr>
      <w:tr>
        <w:trPr>
          <w:trHeight w:val="518" w:hRule="atLeast"/>
        </w:trPr>
        <w:tc>
          <w:tcPr>
            <w:tcW w:w="33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20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color w:val="000000"/>
              </w:rPr>
            </w:pPr>
            <w:r>
              <w:rPr>
                <w:rFonts w:cs="Times New Roman"/>
                <w:color w:val="000000"/>
              </w:rPr>
              <w:t>начала реализации</w:t>
            </w:r>
          </w:p>
        </w:tc>
        <w:tc>
          <w:tcPr>
            <w:tcW w:w="142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color w:val="000000"/>
              </w:rPr>
            </w:pPr>
            <w:r>
              <w:rPr>
                <w:rFonts w:cs="Times New Roman"/>
                <w:color w:val="000000"/>
              </w:rPr>
              <w:t>окончания реализации</w:t>
            </w:r>
          </w:p>
        </w:tc>
        <w:tc>
          <w:tcPr>
            <w:tcW w:w="33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rPr>
            </w:pPr>
            <w:r>
              <w:rPr>
                <w:rFonts w:cs="Times New Roman"/>
              </w:rPr>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rPr>
            </w:pPr>
            <w:r>
              <w:rPr>
                <w:rFonts w:cs="Times New Roman"/>
              </w:rPr>
            </w:r>
          </w:p>
        </w:tc>
      </w:tr>
      <w:tr>
        <w:trPr>
          <w:trHeight w:val="153" w:hRule="atLeast"/>
        </w:trPr>
        <w:tc>
          <w:tcPr>
            <w:tcW w:w="337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color w:val="000000"/>
              </w:rPr>
            </w:pPr>
            <w:r>
              <w:rPr>
                <w:rFonts w:cs="Times New Roman"/>
                <w:color w:val="000000"/>
              </w:rPr>
              <w:t>1</w:t>
            </w:r>
          </w:p>
        </w:tc>
        <w:tc>
          <w:tcPr>
            <w:tcW w:w="203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color w:val="000000"/>
              </w:rPr>
            </w:pPr>
            <w:r>
              <w:rPr>
                <w:rFonts w:cs="Times New Roman"/>
                <w:color w:val="000000"/>
              </w:rPr>
              <w:t>2</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ind w:right="-115"/>
              <w:jc w:val="center"/>
              <w:rPr>
                <w:rFonts w:ascii="Times New Roman" w:hAnsi="Times New Roman" w:cs="Times New Roman"/>
                <w:color w:val="000000"/>
              </w:rPr>
            </w:pPr>
            <w:r>
              <w:rPr>
                <w:rFonts w:cs="Times New Roman"/>
                <w:color w:val="000000"/>
              </w:rPr>
              <w:t>3</w:t>
            </w:r>
          </w:p>
        </w:tc>
        <w:tc>
          <w:tcPr>
            <w:tcW w:w="142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color w:val="000000"/>
              </w:rPr>
            </w:pPr>
            <w:r>
              <w:rPr>
                <w:rFonts w:cs="Times New Roman"/>
                <w:color w:val="000000"/>
              </w:rPr>
              <w:t>4</w:t>
            </w:r>
          </w:p>
        </w:tc>
        <w:tc>
          <w:tcPr>
            <w:tcW w:w="338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color w:val="000000"/>
              </w:rPr>
            </w:pPr>
            <w:r>
              <w:rPr>
                <w:rFonts w:cs="Times New Roman"/>
                <w:color w:val="000000"/>
              </w:rPr>
              <w:t>5</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color w:val="000000"/>
              </w:rPr>
            </w:pPr>
            <w:r>
              <w:rPr>
                <w:rFonts w:cs="Times New Roman"/>
                <w:color w:val="000000"/>
              </w:rPr>
              <w:t>6</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pPr>
              <w:pStyle w:val="Normal"/>
              <w:ind w:left="-129" w:right="0"/>
              <w:jc w:val="center"/>
              <w:rPr>
                <w:rFonts w:ascii="Times New Roman" w:hAnsi="Times New Roman" w:cs="Times New Roman"/>
                <w:color w:val="000000"/>
              </w:rPr>
            </w:pPr>
            <w:r>
              <w:rPr>
                <w:rFonts w:cs="Times New Roman"/>
                <w:color w:val="000000"/>
              </w:rPr>
              <w:t>7</w:t>
            </w:r>
          </w:p>
        </w:tc>
      </w:tr>
      <w:tr>
        <w:trPr>
          <w:trHeight w:val="143" w:hRule="atLeast"/>
        </w:trPr>
        <w:tc>
          <w:tcPr>
            <w:tcW w:w="14709" w:type="dxa"/>
            <w:gridSpan w:val="8"/>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Times New Roman"/>
                <w:b/>
              </w:rPr>
              <w:t>2024год</w:t>
            </w:r>
          </w:p>
        </w:tc>
      </w:tr>
      <w:tr>
        <w:trPr>
          <w:trHeight w:val="364" w:hRule="atLeast"/>
        </w:trPr>
        <w:tc>
          <w:tcPr>
            <w:tcW w:w="33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pPr>
            <w:r>
              <w:rPr>
                <w:rFonts w:cs="Times New Roman"/>
                <w:bCs/>
              </w:rPr>
              <w:t xml:space="preserve">Муниципальная программа «Комплексное развитие сельских территорий Сандовского муниципального округа </w:t>
              <w:br/>
              <w:t>2022-2027годы»</w:t>
            </w:r>
          </w:p>
        </w:tc>
        <w:tc>
          <w:tcPr>
            <w:tcW w:w="203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bCs/>
                <w:color w:val="000000"/>
              </w:rPr>
            </w:pPr>
            <w:r>
              <w:rPr>
                <w:rFonts w:cs="Times New Roman"/>
                <w:bCs/>
                <w:color w:val="000000"/>
              </w:rPr>
            </w:r>
          </w:p>
        </w:tc>
        <w:tc>
          <w:tcPr>
            <w:tcW w:w="1375"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s="Times New Roman"/>
                <w:color w:val="000000"/>
              </w:rPr>
            </w:pPr>
            <w:r>
              <w:rPr>
                <w:rFonts w:cs="Times New Roman"/>
                <w:color w:val="000000"/>
              </w:rPr>
            </w:r>
          </w:p>
        </w:tc>
        <w:tc>
          <w:tcPr>
            <w:tcW w:w="1420"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s="Times New Roman"/>
                <w:color w:val="000000"/>
              </w:rPr>
            </w:pPr>
            <w:r>
              <w:rPr>
                <w:rFonts w:cs="Times New Roman"/>
                <w:color w:val="000000"/>
              </w:rPr>
            </w:r>
          </w:p>
        </w:tc>
        <w:tc>
          <w:tcPr>
            <w:tcW w:w="338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bCs/>
              </w:rPr>
            </w:pPr>
            <w:r>
              <w:rPr>
                <w:rFonts w:cs="Times New Roman"/>
                <w:bCs/>
              </w:rPr>
              <w:t>всего</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2581,9596</w:t>
            </w:r>
          </w:p>
        </w:tc>
      </w:tr>
      <w:tr>
        <w:trPr>
          <w:trHeight w:val="300" w:hRule="atLeast"/>
        </w:trPr>
        <w:tc>
          <w:tcPr>
            <w:tcW w:w="33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b/>
                <w:color w:val="000000"/>
                <w:sz w:val="20"/>
              </w:rPr>
            </w:pPr>
            <w:r>
              <w:rPr>
                <w:rFonts w:cs="Times New Roman"/>
                <w:b/>
                <w:color w:val="000000"/>
                <w:sz w:val="20"/>
              </w:rPr>
            </w:r>
          </w:p>
        </w:tc>
        <w:tc>
          <w:tcPr>
            <w:tcW w:w="20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s="Times New Roman"/>
                <w:color w:val="000000"/>
              </w:rPr>
            </w:pPr>
            <w:r>
              <w:rPr>
                <w:rFonts w:cs="Times New Roman"/>
                <w:color w:val="000000"/>
              </w:rPr>
            </w:r>
          </w:p>
        </w:tc>
        <w:tc>
          <w:tcPr>
            <w:tcW w:w="142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s="Times New Roman"/>
                <w:color w:val="000000"/>
              </w:rPr>
            </w:pPr>
            <w:r>
              <w:rPr>
                <w:rFonts w:cs="Times New Roman"/>
                <w:color w:val="000000"/>
              </w:rPr>
            </w:r>
          </w:p>
        </w:tc>
        <w:tc>
          <w:tcPr>
            <w:tcW w:w="33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bCs/>
              </w:rPr>
            </w:pPr>
            <w:r>
              <w:rPr>
                <w:rFonts w:cs="Times New Roman"/>
                <w:bCs/>
              </w:rPr>
              <w:t>Местный бюджет</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sz w:val="24"/>
                <w:szCs w:val="24"/>
              </w:rPr>
              <w:t>491,5879</w:t>
            </w:r>
          </w:p>
        </w:tc>
      </w:tr>
      <w:tr>
        <w:trPr>
          <w:trHeight w:val="228" w:hRule="atLeast"/>
        </w:trPr>
        <w:tc>
          <w:tcPr>
            <w:tcW w:w="33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20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s="Times New Roman"/>
                <w:color w:val="000000"/>
              </w:rPr>
            </w:pPr>
            <w:r>
              <w:rPr>
                <w:rFonts w:cs="Times New Roman"/>
                <w:color w:val="000000"/>
              </w:rPr>
            </w:r>
          </w:p>
        </w:tc>
        <w:tc>
          <w:tcPr>
            <w:tcW w:w="142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s="Times New Roman"/>
                <w:color w:val="000000"/>
              </w:rPr>
            </w:pPr>
            <w:r>
              <w:rPr>
                <w:rFonts w:cs="Times New Roman"/>
                <w:color w:val="000000"/>
              </w:rPr>
            </w:r>
          </w:p>
        </w:tc>
        <w:tc>
          <w:tcPr>
            <w:tcW w:w="33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Style14"/>
              <w:rPr/>
            </w:pPr>
            <w:r>
              <w:rPr/>
              <w:t>Федеральный</w:t>
            </w:r>
          </w:p>
          <w:p>
            <w:pPr>
              <w:pStyle w:val="Style14"/>
              <w:rPr/>
            </w:pPr>
            <w:r>
              <w:rPr/>
              <w:t>областной</w:t>
            </w:r>
          </w:p>
          <w:p>
            <w:pPr>
              <w:pStyle w:val="Style14"/>
              <w:rPr/>
            </w:pPr>
            <w:r>
              <w:rPr/>
              <w:t xml:space="preserve"> </w:t>
            </w:r>
            <w:r>
              <w:rPr/>
              <w:t>бюджет</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1807,3717</w:t>
            </w:r>
          </w:p>
        </w:tc>
      </w:tr>
      <w:tr>
        <w:trPr>
          <w:trHeight w:val="314" w:hRule="atLeast"/>
        </w:trPr>
        <w:tc>
          <w:tcPr>
            <w:tcW w:w="33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20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s="Times New Roman"/>
                <w:color w:val="000000"/>
              </w:rPr>
            </w:pPr>
            <w:r>
              <w:rPr>
                <w:rFonts w:cs="Times New Roman"/>
                <w:color w:val="000000"/>
              </w:rPr>
            </w:r>
          </w:p>
        </w:tc>
        <w:tc>
          <w:tcPr>
            <w:tcW w:w="142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s="Times New Roman"/>
                <w:color w:val="000000"/>
              </w:rPr>
            </w:pPr>
            <w:r>
              <w:rPr>
                <w:rFonts w:cs="Times New Roman"/>
                <w:color w:val="000000"/>
              </w:rPr>
            </w:r>
          </w:p>
        </w:tc>
        <w:tc>
          <w:tcPr>
            <w:tcW w:w="33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bCs/>
              </w:rPr>
            </w:pPr>
            <w:r>
              <w:rPr>
                <w:rFonts w:cs="Times New Roman"/>
                <w:bCs/>
              </w:rPr>
              <w:t>внебюджетные источники</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rPr>
            </w:pPr>
            <w:r>
              <w:rPr>
                <w:rFonts w:cs="Times New Roman"/>
              </w:rPr>
              <w:t>283.0</w:t>
            </w:r>
          </w:p>
        </w:tc>
      </w:tr>
      <w:tr>
        <w:trPr>
          <w:trHeight w:val="245" w:hRule="atLeast"/>
        </w:trPr>
        <w:tc>
          <w:tcPr>
            <w:tcW w:w="33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pPr>
            <w:r>
              <w:rPr>
                <w:rFonts w:eastAsia="Times New Roman" w:cs="Times New Roman"/>
                <w:sz w:val="24"/>
                <w:szCs w:val="28"/>
              </w:rPr>
              <w:t>Мероприятие 1 «Благоустройство сельских территорий».</w:t>
            </w:r>
          </w:p>
          <w:p>
            <w:pPr>
              <w:pStyle w:val="Normal"/>
              <w:rPr>
                <w:rFonts w:ascii="Times New Roman" w:hAnsi="Times New Roman" w:cs="Times New Roman"/>
                <w:color w:val="000000"/>
                <w:sz w:val="24"/>
              </w:rPr>
            </w:pPr>
            <w:r>
              <w:rPr>
                <w:rFonts w:cs="Times New Roman"/>
                <w:color w:val="000000"/>
                <w:sz w:val="24"/>
              </w:rPr>
            </w:r>
          </w:p>
          <w:p>
            <w:pPr>
              <w:pStyle w:val="Normal"/>
              <w:rPr>
                <w:rFonts w:ascii="Times New Roman" w:hAnsi="Times New Roman" w:cs="Times New Roman"/>
                <w:color w:val="000000"/>
              </w:rPr>
            </w:pPr>
            <w:r>
              <w:rPr>
                <w:rFonts w:cs="Times New Roman"/>
                <w:color w:val="000000"/>
              </w:rPr>
            </w:r>
          </w:p>
        </w:tc>
        <w:tc>
          <w:tcPr>
            <w:tcW w:w="203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p>
            <w:pPr>
              <w:pStyle w:val="Normal"/>
              <w:rPr>
                <w:rFonts w:ascii="Times New Roman" w:hAnsi="Times New Roman" w:cs="Times New Roman"/>
                <w:color w:val="000000"/>
              </w:rPr>
            </w:pPr>
            <w:r>
              <w:rPr>
                <w:rFonts w:cs="Times New Roman"/>
                <w:color w:val="000000"/>
              </w:rPr>
            </w:r>
          </w:p>
          <w:p>
            <w:pPr>
              <w:pStyle w:val="Normal"/>
              <w:rPr>
                <w:rFonts w:ascii="Times New Roman" w:hAnsi="Times New Roman" w:cs="Times New Roman"/>
                <w:color w:val="000000"/>
              </w:rPr>
            </w:pPr>
            <w:r>
              <w:rPr>
                <w:rFonts w:cs="Times New Roman"/>
                <w:color w:val="000000"/>
              </w:rPr>
            </w:r>
          </w:p>
          <w:p>
            <w:pPr>
              <w:pStyle w:val="Normal"/>
              <w:rPr/>
            </w:pPr>
            <w:r>
              <w:rPr>
                <w:rFonts w:cs="Times New Roman"/>
                <w:color w:val="000000"/>
              </w:rPr>
              <w:t>Заведующий Большемалинским территориальным отделом Администрации Сандовского муниципального округа  Войнова С.А.</w:t>
            </w:r>
          </w:p>
          <w:p>
            <w:pPr>
              <w:pStyle w:val="Normal"/>
              <w:rPr>
                <w:rFonts w:ascii="Times New Roman" w:hAnsi="Times New Roman" w:cs="Times New Roman"/>
                <w:color w:val="000000"/>
              </w:rPr>
            </w:pPr>
            <w:r>
              <w:rPr>
                <w:rFonts w:cs="Times New Roman"/>
                <w:color w:val="000000"/>
              </w:rPr>
            </w:r>
          </w:p>
          <w:p>
            <w:pPr>
              <w:pStyle w:val="Normal"/>
              <w:rPr>
                <w:rFonts w:ascii="Times New Roman" w:hAnsi="Times New Roman" w:cs="Times New Roman"/>
                <w:color w:val="000000"/>
              </w:rPr>
            </w:pPr>
            <w:r>
              <w:rPr>
                <w:rFonts w:cs="Times New Roman"/>
                <w:color w:val="000000"/>
              </w:rPr>
            </w:r>
          </w:p>
          <w:p>
            <w:pPr>
              <w:pStyle w:val="Normal"/>
              <w:rPr>
                <w:rFonts w:ascii="Times New Roman" w:hAnsi="Times New Roman" w:cs="Times New Roman"/>
                <w:color w:val="000000"/>
              </w:rPr>
            </w:pPr>
            <w:r>
              <w:rPr>
                <w:rFonts w:cs="Times New Roman"/>
                <w:color w:val="000000"/>
              </w:rPr>
            </w:r>
          </w:p>
          <w:p>
            <w:pPr>
              <w:pStyle w:val="Normal"/>
              <w:rPr>
                <w:rFonts w:ascii="Times New Roman" w:hAnsi="Times New Roman" w:cs="Times New Roman"/>
                <w:color w:val="000000"/>
              </w:rPr>
            </w:pPr>
            <w:r>
              <w:rPr>
                <w:rFonts w:cs="Times New Roman"/>
                <w:color w:val="000000"/>
              </w:rPr>
            </w:r>
          </w:p>
          <w:p>
            <w:pPr>
              <w:pStyle w:val="Normal"/>
              <w:rPr>
                <w:rFonts w:ascii="Times New Roman" w:hAnsi="Times New Roman" w:cs="Times New Roman"/>
                <w:color w:val="000000"/>
              </w:rPr>
            </w:pPr>
            <w:r>
              <w:rPr>
                <w:rFonts w:cs="Times New Roman"/>
                <w:color w:val="000000"/>
              </w:rPr>
            </w:r>
          </w:p>
        </w:tc>
        <w:tc>
          <w:tcPr>
            <w:tcW w:w="137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p>
            <w:pPr>
              <w:pStyle w:val="Normal"/>
              <w:jc w:val="center"/>
              <w:rPr/>
            </w:pPr>
            <w:r>
              <w:rPr>
                <w:rFonts w:cs="Times New Roman"/>
                <w:color w:val="000000"/>
              </w:rPr>
              <w:t>Май</w:t>
            </w:r>
          </w:p>
          <w:p>
            <w:pPr>
              <w:pStyle w:val="Normal"/>
              <w:jc w:val="center"/>
              <w:rPr>
                <w:rFonts w:ascii="Times New Roman" w:hAnsi="Times New Roman" w:cs="Times New Roman"/>
                <w:color w:val="000000"/>
              </w:rPr>
            </w:pPr>
            <w:r>
              <w:rPr>
                <w:rFonts w:cs="Times New Roman"/>
                <w:color w:val="000000"/>
              </w:rPr>
            </w:r>
          </w:p>
          <w:p>
            <w:pPr>
              <w:pStyle w:val="Normal"/>
              <w:jc w:val="center"/>
              <w:rPr>
                <w:rFonts w:ascii="Times New Roman" w:hAnsi="Times New Roman" w:cs="Times New Roman"/>
                <w:color w:val="000000"/>
              </w:rPr>
            </w:pPr>
            <w:r>
              <w:rPr>
                <w:rFonts w:cs="Times New Roman"/>
                <w:color w:val="000000"/>
              </w:rPr>
            </w:r>
          </w:p>
          <w:p>
            <w:pPr>
              <w:pStyle w:val="Normal"/>
              <w:jc w:val="center"/>
              <w:rPr>
                <w:rFonts w:ascii="Times New Roman" w:hAnsi="Times New Roman" w:cs="Times New Roman"/>
                <w:color w:val="000000"/>
              </w:rPr>
            </w:pPr>
            <w:r>
              <w:rPr>
                <w:rFonts w:cs="Times New Roman"/>
                <w:color w:val="000000"/>
              </w:rPr>
            </w:r>
          </w:p>
          <w:p>
            <w:pPr>
              <w:pStyle w:val="Normal"/>
              <w:jc w:val="center"/>
              <w:rPr>
                <w:rFonts w:ascii="Times New Roman" w:hAnsi="Times New Roman" w:cs="Times New Roman"/>
                <w:color w:val="000000"/>
              </w:rPr>
            </w:pPr>
            <w:r>
              <w:rPr>
                <w:rFonts w:cs="Times New Roman"/>
                <w:color w:val="000000"/>
              </w:rPr>
            </w:r>
          </w:p>
          <w:p>
            <w:pPr>
              <w:pStyle w:val="Normal"/>
              <w:jc w:val="center"/>
              <w:rPr>
                <w:rFonts w:ascii="Times New Roman" w:hAnsi="Times New Roman" w:cs="Times New Roman"/>
                <w:color w:val="000000"/>
              </w:rPr>
            </w:pPr>
            <w:r>
              <w:rPr>
                <w:rFonts w:cs="Times New Roman"/>
                <w:color w:val="000000"/>
              </w:rPr>
            </w:r>
          </w:p>
        </w:tc>
        <w:tc>
          <w:tcPr>
            <w:tcW w:w="142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p>
            <w:pPr>
              <w:pStyle w:val="Normal"/>
              <w:jc w:val="center"/>
              <w:rPr>
                <w:rFonts w:ascii="Times New Roman" w:hAnsi="Times New Roman" w:cs="Times New Roman"/>
                <w:color w:val="000000"/>
              </w:rPr>
            </w:pPr>
            <w:r>
              <w:rPr>
                <w:rFonts w:cs="Times New Roman"/>
                <w:color w:val="000000"/>
              </w:rPr>
              <w:t>август</w:t>
            </w:r>
          </w:p>
          <w:p>
            <w:pPr>
              <w:pStyle w:val="Normal"/>
              <w:jc w:val="center"/>
              <w:rPr>
                <w:rFonts w:ascii="Times New Roman" w:hAnsi="Times New Roman" w:cs="Times New Roman"/>
                <w:color w:val="000000"/>
              </w:rPr>
            </w:pPr>
            <w:r>
              <w:rPr>
                <w:rFonts w:cs="Times New Roman"/>
                <w:color w:val="000000"/>
              </w:rPr>
            </w:r>
          </w:p>
          <w:p>
            <w:pPr>
              <w:pStyle w:val="Normal"/>
              <w:jc w:val="center"/>
              <w:rPr>
                <w:rFonts w:ascii="Times New Roman" w:hAnsi="Times New Roman" w:cs="Times New Roman"/>
                <w:color w:val="000000"/>
              </w:rPr>
            </w:pPr>
            <w:r>
              <w:rPr>
                <w:rFonts w:cs="Times New Roman"/>
                <w:color w:val="000000"/>
              </w:rPr>
            </w:r>
          </w:p>
          <w:p>
            <w:pPr>
              <w:pStyle w:val="Normal"/>
              <w:jc w:val="center"/>
              <w:rPr>
                <w:rFonts w:ascii="Times New Roman" w:hAnsi="Times New Roman" w:cs="Times New Roman"/>
                <w:color w:val="000000"/>
              </w:rPr>
            </w:pPr>
            <w:r>
              <w:rPr>
                <w:rFonts w:cs="Times New Roman"/>
                <w:color w:val="000000"/>
              </w:rPr>
            </w:r>
          </w:p>
          <w:p>
            <w:pPr>
              <w:pStyle w:val="Normal"/>
              <w:jc w:val="center"/>
              <w:rPr>
                <w:rFonts w:ascii="Times New Roman" w:hAnsi="Times New Roman" w:cs="Times New Roman"/>
                <w:color w:val="000000"/>
              </w:rPr>
            </w:pPr>
            <w:r>
              <w:rPr>
                <w:rFonts w:cs="Times New Roman"/>
                <w:color w:val="000000"/>
              </w:rPr>
            </w:r>
          </w:p>
        </w:tc>
        <w:tc>
          <w:tcPr>
            <w:tcW w:w="338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rPr>
            </w:pPr>
            <w:r>
              <w:rPr>
                <w:rFonts w:cs="Times New Roman"/>
              </w:rPr>
              <w:t xml:space="preserve">Спортивная площадка по адресу:Тверская область,Сандовский мунципальный округ,д.Большое Малинское </w:t>
            </w:r>
          </w:p>
          <w:p>
            <w:pPr>
              <w:pStyle w:val="Normal"/>
              <w:rPr>
                <w:rFonts w:ascii="Times New Roman" w:hAnsi="Times New Roman" w:cs="Times New Roman"/>
              </w:rPr>
            </w:pPr>
            <w:r>
              <w:rPr>
                <w:rFonts w:cs="Times New Roman"/>
              </w:rPr>
            </w:r>
          </w:p>
          <w:p>
            <w:pPr>
              <w:pStyle w:val="Normal"/>
              <w:rPr>
                <w:rFonts w:ascii="Times New Roman" w:hAnsi="Times New Roman" w:cs="Times New Roman"/>
              </w:rPr>
            </w:pPr>
            <w:r>
              <w:rPr>
                <w:rFonts w:cs="Times New Roman"/>
              </w:rPr>
            </w:r>
          </w:p>
          <w:p>
            <w:pPr>
              <w:pStyle w:val="Normal"/>
              <w:rPr>
                <w:rFonts w:ascii="Times New Roman" w:hAnsi="Times New Roman" w:cs="Times New Roman"/>
              </w:rPr>
            </w:pPr>
            <w:r>
              <w:rPr>
                <w:rFonts w:cs="Times New Roman"/>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rPr>
            </w:pPr>
            <w:r>
              <w:rPr>
                <w:rFonts w:cs="Times New Roman"/>
              </w:rPr>
              <w:t>всего</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bCs/>
              </w:rPr>
            </w:pPr>
            <w:r>
              <w:rPr>
                <w:rFonts w:cs="Times New Roman"/>
                <w:bCs/>
              </w:rPr>
              <w:t>2689.94</w:t>
            </w:r>
          </w:p>
        </w:tc>
      </w:tr>
      <w:tr>
        <w:trPr>
          <w:trHeight w:val="250" w:hRule="atLeast"/>
        </w:trPr>
        <w:tc>
          <w:tcPr>
            <w:tcW w:w="33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bCs/>
                <w:color w:val="000000"/>
              </w:rPr>
            </w:pPr>
            <w:r>
              <w:rPr>
                <w:rFonts w:cs="Times New Roman"/>
                <w:bCs/>
                <w:color w:val="000000"/>
              </w:rPr>
            </w:r>
          </w:p>
        </w:tc>
        <w:tc>
          <w:tcPr>
            <w:tcW w:w="20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13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14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33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rPr/>
            </w:pPr>
            <w:r>
              <w:rPr>
                <w:rFonts w:cs="Times New Roman"/>
              </w:rPr>
              <w:t>бюджет округа</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rPr>
            </w:pPr>
            <w:r>
              <w:rPr>
                <w:rFonts w:cs="Times New Roman"/>
              </w:rPr>
              <w:t>491,5879</w:t>
            </w:r>
          </w:p>
        </w:tc>
      </w:tr>
      <w:tr>
        <w:trPr>
          <w:trHeight w:val="435" w:hRule="atLeast"/>
        </w:trPr>
        <w:tc>
          <w:tcPr>
            <w:tcW w:w="33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20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13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14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33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Style14"/>
              <w:rPr/>
            </w:pPr>
            <w:r>
              <w:rPr/>
              <w:t>Федеральный,</w:t>
            </w:r>
          </w:p>
          <w:p>
            <w:pPr>
              <w:pStyle w:val="Style14"/>
              <w:rPr/>
            </w:pPr>
            <w:r>
              <w:rPr/>
              <w:t xml:space="preserve">областной </w:t>
            </w:r>
          </w:p>
          <w:p>
            <w:pPr>
              <w:pStyle w:val="Style14"/>
              <w:rPr/>
            </w:pPr>
            <w:r>
              <w:rPr/>
              <w:t xml:space="preserve"> </w:t>
            </w:r>
            <w:r>
              <w:rPr/>
              <w:t>бюджет</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sz w:val="24"/>
                <w:szCs w:val="24"/>
              </w:rPr>
              <w:t>1807,3717</w:t>
            </w:r>
          </w:p>
        </w:tc>
      </w:tr>
      <w:tr>
        <w:trPr>
          <w:trHeight w:val="512" w:hRule="atLeast"/>
        </w:trPr>
        <w:tc>
          <w:tcPr>
            <w:tcW w:w="33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20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13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14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33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rPr/>
            </w:pPr>
            <w:r>
              <w:rPr>
                <w:rFonts w:cs="Times New Roman"/>
              </w:rPr>
              <w:t>внебюджетные источники</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rPr>
            </w:pPr>
            <w:r>
              <w:rPr>
                <w:rFonts w:cs="Times New Roman"/>
              </w:rPr>
              <w:t>283,0</w:t>
            </w:r>
          </w:p>
        </w:tc>
      </w:tr>
      <w:tr>
        <w:trPr>
          <w:trHeight w:val="1317" w:hRule="atLeast"/>
        </w:trPr>
        <w:tc>
          <w:tcPr>
            <w:tcW w:w="33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eastAsia="Times New Roman" w:cs="Times New Roman"/>
              </w:rPr>
            </w:pPr>
            <w:r>
              <w:rPr>
                <w:rFonts w:eastAsia="Times New Roman" w:cs="Times New Roman"/>
              </w:rPr>
            </w:r>
          </w:p>
        </w:tc>
        <w:tc>
          <w:tcPr>
            <w:tcW w:w="20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eastAsia="Times New Roman" w:cs="Times New Roman"/>
                <w:color w:val="000000"/>
              </w:rPr>
            </w:pPr>
            <w:r>
              <w:rPr>
                <w:rFonts w:eastAsia="Times New Roman" w:cs="Times New Roman"/>
                <w:color w:val="000000"/>
              </w:rPr>
            </w:r>
          </w:p>
        </w:tc>
        <w:tc>
          <w:tcPr>
            <w:tcW w:w="13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14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33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2191" w:type="dxa"/>
            <w:gridSpan w:val="2"/>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rPr>
            </w:pPr>
            <w:r>
              <w:rPr>
                <w:rFonts w:cs="Times New Roman"/>
              </w:rPr>
            </w:r>
          </w:p>
        </w:tc>
        <w:tc>
          <w:tcPr>
            <w:tcW w:w="92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rPr>
            </w:pPr>
            <w:r>
              <w:rPr>
                <w:rFonts w:cs="Times New Roman"/>
              </w:rPr>
            </w:r>
          </w:p>
        </w:tc>
      </w:tr>
    </w:tbl>
    <w:p>
      <w:pPr>
        <w:pStyle w:val="Normal"/>
        <w:rPr>
          <w:rFonts w:ascii="Times New Roman" w:hAnsi="Times New Roman" w:cs="Arial"/>
          <w:sz w:val="24"/>
          <w:szCs w:val="24"/>
        </w:rPr>
      </w:pPr>
      <w:r>
        <w:rPr>
          <w:rFonts w:cs="Arial" w:ascii="Times New Roman" w:hAnsi="Times New Roman"/>
          <w:sz w:val="24"/>
          <w:szCs w:val="24"/>
        </w:rPr>
      </w:r>
    </w:p>
    <w:tbl>
      <w:tblPr>
        <w:tblpPr w:vertAnchor="text" w:horzAnchor="margin" w:tblpXSpec="center" w:leftFromText="180" w:rightFromText="180" w:tblpY="1"/>
        <w:tblOverlap w:val="never"/>
        <w:tblW w:w="14709" w:type="dxa"/>
        <w:jc w:val="left"/>
        <w:tblInd w:w="108" w:type="dxa"/>
        <w:tblLayout w:type="fixed"/>
        <w:tblCellMar>
          <w:top w:w="0" w:type="dxa"/>
          <w:left w:w="108" w:type="dxa"/>
          <w:bottom w:w="0" w:type="dxa"/>
          <w:right w:w="108" w:type="dxa"/>
        </w:tblCellMar>
      </w:tblPr>
      <w:tblGrid>
        <w:gridCol w:w="3372"/>
        <w:gridCol w:w="2037"/>
        <w:gridCol w:w="1375"/>
        <w:gridCol w:w="1420"/>
        <w:gridCol w:w="2961"/>
        <w:gridCol w:w="2126"/>
        <w:gridCol w:w="1418"/>
      </w:tblGrid>
      <w:tr>
        <w:trPr>
          <w:trHeight w:val="143" w:hRule="atLeast"/>
        </w:trPr>
        <w:tc>
          <w:tcPr>
            <w:tcW w:w="14709" w:type="dxa"/>
            <w:gridSpan w:val="7"/>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Times New Roman"/>
                <w:b/>
              </w:rPr>
              <w:t>2025год</w:t>
            </w:r>
          </w:p>
        </w:tc>
      </w:tr>
      <w:tr>
        <w:trPr>
          <w:trHeight w:val="364" w:hRule="atLeast"/>
        </w:trPr>
        <w:tc>
          <w:tcPr>
            <w:tcW w:w="33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pPr>
            <w:r>
              <w:rPr>
                <w:rFonts w:cs="Times New Roman"/>
                <w:bCs/>
              </w:rPr>
              <w:t>Муниципальная программа «Комплексное развитие сельских территорий Сандовского муниципального округа</w:t>
            </w:r>
            <w:r>
              <w:rPr>
                <w:rFonts w:cs="Times New Roman"/>
                <w:b/>
              </w:rPr>
              <w:t xml:space="preserve"> </w:t>
              <w:br/>
              <w:t>2022-2027годы»</w:t>
            </w:r>
          </w:p>
        </w:tc>
        <w:tc>
          <w:tcPr>
            <w:tcW w:w="203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b/>
                <w:color w:val="000000"/>
              </w:rPr>
            </w:pPr>
            <w:r>
              <w:rPr>
                <w:rFonts w:cs="Times New Roman"/>
                <w:b/>
                <w:color w:val="000000"/>
              </w:rPr>
            </w:r>
          </w:p>
        </w:tc>
        <w:tc>
          <w:tcPr>
            <w:tcW w:w="1375"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s="Times New Roman"/>
                <w:color w:val="000000"/>
              </w:rPr>
            </w:pPr>
            <w:r>
              <w:rPr>
                <w:rFonts w:cs="Times New Roman"/>
                <w:color w:val="000000"/>
              </w:rPr>
            </w:r>
          </w:p>
        </w:tc>
        <w:tc>
          <w:tcPr>
            <w:tcW w:w="1420"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s="Times New Roman"/>
                <w:color w:val="000000"/>
              </w:rPr>
            </w:pPr>
            <w:r>
              <w:rPr>
                <w:rFonts w:cs="Times New Roman"/>
                <w:color w:val="000000"/>
              </w:rPr>
            </w:r>
          </w:p>
        </w:tc>
        <w:tc>
          <w:tcPr>
            <w:tcW w:w="296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b/>
              </w:rPr>
            </w:pPr>
            <w:r>
              <w:rPr>
                <w:rFonts w:cs="Times New Roman"/>
                <w:b/>
              </w:rPr>
              <w:t>всего</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592,14431</w:t>
            </w:r>
          </w:p>
        </w:tc>
      </w:tr>
      <w:tr>
        <w:trPr>
          <w:trHeight w:val="300" w:hRule="atLeast"/>
        </w:trPr>
        <w:tc>
          <w:tcPr>
            <w:tcW w:w="33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b/>
                <w:color w:val="000000"/>
                <w:sz w:val="20"/>
              </w:rPr>
            </w:pPr>
            <w:r>
              <w:rPr>
                <w:rFonts w:cs="Times New Roman"/>
                <w:b/>
                <w:color w:val="000000"/>
                <w:sz w:val="20"/>
              </w:rPr>
            </w:r>
          </w:p>
        </w:tc>
        <w:tc>
          <w:tcPr>
            <w:tcW w:w="20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s="Times New Roman"/>
                <w:color w:val="000000"/>
              </w:rPr>
            </w:pPr>
            <w:r>
              <w:rPr>
                <w:rFonts w:cs="Times New Roman"/>
                <w:color w:val="000000"/>
              </w:rPr>
            </w:r>
          </w:p>
        </w:tc>
        <w:tc>
          <w:tcPr>
            <w:tcW w:w="142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s="Times New Roman"/>
                <w:color w:val="000000"/>
              </w:rPr>
            </w:pPr>
            <w:r>
              <w:rPr>
                <w:rFonts w:cs="Times New Roman"/>
                <w:color w:val="000000"/>
              </w:rPr>
            </w:r>
          </w:p>
        </w:tc>
        <w:tc>
          <w:tcPr>
            <w:tcW w:w="29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b/>
              </w:rPr>
            </w:pPr>
            <w:r>
              <w:rPr>
                <w:rFonts w:cs="Times New Roman"/>
                <w:b/>
              </w:rPr>
              <w:t>Местный бюджет</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sz w:val="24"/>
                <w:szCs w:val="24"/>
              </w:rPr>
            </w:pPr>
            <w:r>
              <w:rPr>
                <w:rFonts w:cs="Times New Roman"/>
                <w:sz w:val="24"/>
                <w:szCs w:val="24"/>
              </w:rPr>
              <w:t>592,14431</w:t>
            </w:r>
          </w:p>
        </w:tc>
      </w:tr>
      <w:tr>
        <w:trPr>
          <w:trHeight w:val="228" w:hRule="atLeast"/>
        </w:trPr>
        <w:tc>
          <w:tcPr>
            <w:tcW w:w="33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20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s="Times New Roman"/>
                <w:color w:val="000000"/>
              </w:rPr>
            </w:pPr>
            <w:r>
              <w:rPr>
                <w:rFonts w:cs="Times New Roman"/>
                <w:color w:val="000000"/>
              </w:rPr>
            </w:r>
          </w:p>
        </w:tc>
        <w:tc>
          <w:tcPr>
            <w:tcW w:w="142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s="Times New Roman"/>
                <w:color w:val="000000"/>
              </w:rPr>
            </w:pPr>
            <w:r>
              <w:rPr>
                <w:rFonts w:cs="Times New Roman"/>
                <w:color w:val="000000"/>
              </w:rPr>
            </w:r>
          </w:p>
        </w:tc>
        <w:tc>
          <w:tcPr>
            <w:tcW w:w="29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Style14"/>
              <w:rPr/>
            </w:pPr>
            <w:r>
              <w:rPr/>
              <w:t>Федеральный</w:t>
            </w:r>
          </w:p>
          <w:p>
            <w:pPr>
              <w:pStyle w:val="Style14"/>
              <w:rPr/>
            </w:pPr>
            <w:r>
              <w:rPr/>
              <w:t>областной</w:t>
            </w:r>
          </w:p>
          <w:p>
            <w:pPr>
              <w:pStyle w:val="Style14"/>
              <w:rPr/>
            </w:pPr>
            <w:r>
              <w:rPr/>
              <w:t xml:space="preserve"> </w:t>
            </w:r>
            <w:r>
              <w:rPr/>
              <w:t>бюджет</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rPr>
            </w:pPr>
            <w:r>
              <w:rPr>
                <w:rFonts w:cs="Times New Roman"/>
              </w:rPr>
            </w:r>
          </w:p>
        </w:tc>
      </w:tr>
      <w:tr>
        <w:trPr>
          <w:trHeight w:val="314" w:hRule="atLeast"/>
        </w:trPr>
        <w:tc>
          <w:tcPr>
            <w:tcW w:w="33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20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137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s="Times New Roman"/>
                <w:color w:val="000000"/>
              </w:rPr>
            </w:pPr>
            <w:r>
              <w:rPr>
                <w:rFonts w:cs="Times New Roman"/>
                <w:color w:val="000000"/>
              </w:rPr>
            </w:r>
          </w:p>
        </w:tc>
        <w:tc>
          <w:tcPr>
            <w:tcW w:w="142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s="Times New Roman"/>
                <w:color w:val="000000"/>
              </w:rPr>
            </w:pPr>
            <w:r>
              <w:rPr>
                <w:rFonts w:cs="Times New Roman"/>
                <w:color w:val="000000"/>
              </w:rPr>
            </w:r>
          </w:p>
        </w:tc>
        <w:tc>
          <w:tcPr>
            <w:tcW w:w="29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b/>
              </w:rPr>
            </w:pPr>
            <w:r>
              <w:rPr>
                <w:rFonts w:cs="Times New Roman"/>
                <w:b/>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b/>
              </w:rPr>
            </w:pPr>
            <w:r>
              <w:rPr>
                <w:rFonts w:cs="Times New Roman"/>
                <w:b/>
              </w:rPr>
            </w:r>
          </w:p>
        </w:tc>
      </w:tr>
      <w:tr>
        <w:trPr>
          <w:trHeight w:val="245" w:hRule="atLeast"/>
        </w:trPr>
        <w:tc>
          <w:tcPr>
            <w:tcW w:w="33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pPr>
            <w:r>
              <w:rPr>
                <w:rFonts w:eastAsia="Times New Roman" w:cs="Times New Roman"/>
                <w:sz w:val="24"/>
                <w:szCs w:val="28"/>
              </w:rPr>
              <w:t>Мероприятие 1 «Благоустройство сельских территорий».</w:t>
            </w:r>
          </w:p>
          <w:p>
            <w:pPr>
              <w:pStyle w:val="Normal"/>
              <w:rPr>
                <w:rFonts w:ascii="Times New Roman" w:hAnsi="Times New Roman" w:cs="Times New Roman"/>
                <w:color w:val="000000"/>
                <w:sz w:val="24"/>
              </w:rPr>
            </w:pPr>
            <w:r>
              <w:rPr>
                <w:rFonts w:cs="Times New Roman"/>
                <w:color w:val="000000"/>
                <w:sz w:val="24"/>
              </w:rPr>
            </w:r>
          </w:p>
          <w:p>
            <w:pPr>
              <w:pStyle w:val="Normal"/>
              <w:rPr>
                <w:rFonts w:ascii="Times New Roman" w:hAnsi="Times New Roman" w:cs="Times New Roman"/>
                <w:color w:val="000000"/>
              </w:rPr>
            </w:pPr>
            <w:r>
              <w:rPr>
                <w:rFonts w:cs="Times New Roman"/>
                <w:color w:val="000000"/>
              </w:rPr>
            </w:r>
          </w:p>
        </w:tc>
        <w:tc>
          <w:tcPr>
            <w:tcW w:w="203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p>
            <w:pPr>
              <w:pStyle w:val="Normal"/>
              <w:rPr>
                <w:rFonts w:ascii="Times New Roman" w:hAnsi="Times New Roman" w:cs="Times New Roman"/>
                <w:color w:val="000000"/>
              </w:rPr>
            </w:pPr>
            <w:r>
              <w:rPr>
                <w:rFonts w:cs="Times New Roman"/>
                <w:color w:val="000000"/>
              </w:rPr>
            </w:r>
          </w:p>
          <w:p>
            <w:pPr>
              <w:pStyle w:val="Normal"/>
              <w:rPr>
                <w:rFonts w:ascii="Times New Roman" w:hAnsi="Times New Roman" w:cs="Times New Roman"/>
                <w:color w:val="000000"/>
              </w:rPr>
            </w:pPr>
            <w:r>
              <w:rPr>
                <w:rFonts w:cs="Times New Roman"/>
                <w:color w:val="000000"/>
              </w:rPr>
            </w:r>
          </w:p>
          <w:p>
            <w:pPr>
              <w:pStyle w:val="Normal"/>
              <w:rPr/>
            </w:pPr>
            <w:r>
              <w:rPr>
                <w:rFonts w:cs="Times New Roman"/>
                <w:color w:val="000000"/>
              </w:rPr>
              <w:t>Заведующий отделом поселкового хозяйства  Администрации Сандовского муниципального округа Смирнова Р.Г.</w:t>
            </w:r>
          </w:p>
          <w:p>
            <w:pPr>
              <w:pStyle w:val="Normal"/>
              <w:rPr>
                <w:rFonts w:ascii="Times New Roman" w:hAnsi="Times New Roman" w:cs="Times New Roman"/>
                <w:color w:val="000000"/>
              </w:rPr>
            </w:pPr>
            <w:r>
              <w:rPr>
                <w:rFonts w:cs="Times New Roman"/>
                <w:color w:val="000000"/>
              </w:rPr>
            </w:r>
          </w:p>
          <w:p>
            <w:pPr>
              <w:pStyle w:val="Normal"/>
              <w:rPr>
                <w:rFonts w:ascii="Times New Roman" w:hAnsi="Times New Roman" w:cs="Times New Roman"/>
                <w:color w:val="000000"/>
              </w:rPr>
            </w:pPr>
            <w:r>
              <w:rPr>
                <w:rFonts w:cs="Times New Roman"/>
                <w:color w:val="000000"/>
              </w:rPr>
            </w:r>
          </w:p>
          <w:p>
            <w:pPr>
              <w:pStyle w:val="Normal"/>
              <w:rPr>
                <w:rFonts w:ascii="Times New Roman" w:hAnsi="Times New Roman" w:cs="Times New Roman"/>
                <w:color w:val="000000"/>
              </w:rPr>
            </w:pPr>
            <w:r>
              <w:rPr>
                <w:rFonts w:cs="Times New Roman"/>
                <w:color w:val="000000"/>
              </w:rPr>
            </w:r>
          </w:p>
          <w:p>
            <w:pPr>
              <w:pStyle w:val="Normal"/>
              <w:rPr>
                <w:rFonts w:ascii="Times New Roman" w:hAnsi="Times New Roman" w:cs="Times New Roman"/>
                <w:color w:val="000000"/>
              </w:rPr>
            </w:pPr>
            <w:r>
              <w:rPr>
                <w:rFonts w:cs="Times New Roman"/>
                <w:color w:val="000000"/>
              </w:rPr>
            </w:r>
          </w:p>
          <w:p>
            <w:pPr>
              <w:pStyle w:val="Normal"/>
              <w:rPr>
                <w:rFonts w:ascii="Times New Roman" w:hAnsi="Times New Roman" w:cs="Times New Roman"/>
                <w:color w:val="000000"/>
              </w:rPr>
            </w:pPr>
            <w:r>
              <w:rPr>
                <w:rFonts w:cs="Times New Roman"/>
                <w:color w:val="000000"/>
              </w:rPr>
            </w:r>
          </w:p>
        </w:tc>
        <w:tc>
          <w:tcPr>
            <w:tcW w:w="137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p>
            <w:pPr>
              <w:pStyle w:val="Normal"/>
              <w:jc w:val="center"/>
              <w:rPr>
                <w:rFonts w:ascii="Times New Roman" w:hAnsi="Times New Roman" w:cs="Times New Roman"/>
                <w:color w:val="000000"/>
              </w:rPr>
            </w:pPr>
            <w:r>
              <w:rPr>
                <w:rFonts w:cs="Times New Roman"/>
                <w:color w:val="000000"/>
              </w:rPr>
              <w:t>Май</w:t>
            </w:r>
          </w:p>
          <w:p>
            <w:pPr>
              <w:pStyle w:val="Normal"/>
              <w:jc w:val="center"/>
              <w:rPr>
                <w:rFonts w:ascii="Times New Roman" w:hAnsi="Times New Roman" w:cs="Times New Roman"/>
                <w:color w:val="000000"/>
              </w:rPr>
            </w:pPr>
            <w:r>
              <w:rPr>
                <w:rFonts w:cs="Times New Roman"/>
                <w:color w:val="000000"/>
              </w:rPr>
            </w:r>
          </w:p>
          <w:p>
            <w:pPr>
              <w:pStyle w:val="Normal"/>
              <w:jc w:val="center"/>
              <w:rPr>
                <w:rFonts w:ascii="Times New Roman" w:hAnsi="Times New Roman" w:cs="Times New Roman"/>
                <w:color w:val="000000"/>
              </w:rPr>
            </w:pPr>
            <w:r>
              <w:rPr>
                <w:rFonts w:cs="Times New Roman"/>
                <w:color w:val="000000"/>
              </w:rPr>
            </w:r>
          </w:p>
          <w:p>
            <w:pPr>
              <w:pStyle w:val="Normal"/>
              <w:jc w:val="center"/>
              <w:rPr>
                <w:rFonts w:ascii="Times New Roman" w:hAnsi="Times New Roman" w:cs="Times New Roman"/>
                <w:color w:val="000000"/>
              </w:rPr>
            </w:pPr>
            <w:r>
              <w:rPr>
                <w:rFonts w:cs="Times New Roman"/>
                <w:color w:val="000000"/>
              </w:rPr>
            </w:r>
          </w:p>
          <w:p>
            <w:pPr>
              <w:pStyle w:val="Normal"/>
              <w:jc w:val="center"/>
              <w:rPr>
                <w:rFonts w:ascii="Times New Roman" w:hAnsi="Times New Roman" w:cs="Times New Roman"/>
                <w:color w:val="000000"/>
              </w:rPr>
            </w:pPr>
            <w:r>
              <w:rPr>
                <w:rFonts w:cs="Times New Roman"/>
                <w:color w:val="000000"/>
              </w:rPr>
            </w:r>
          </w:p>
          <w:p>
            <w:pPr>
              <w:pStyle w:val="Normal"/>
              <w:jc w:val="center"/>
              <w:rPr>
                <w:rFonts w:ascii="Times New Roman" w:hAnsi="Times New Roman" w:cs="Times New Roman"/>
                <w:color w:val="000000"/>
              </w:rPr>
            </w:pPr>
            <w:r>
              <w:rPr>
                <w:rFonts w:cs="Times New Roman"/>
                <w:color w:val="000000"/>
              </w:rPr>
            </w:r>
          </w:p>
        </w:tc>
        <w:tc>
          <w:tcPr>
            <w:tcW w:w="142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p>
            <w:pPr>
              <w:pStyle w:val="Normal"/>
              <w:jc w:val="center"/>
              <w:rPr>
                <w:rFonts w:ascii="Times New Roman" w:hAnsi="Times New Roman" w:cs="Times New Roman"/>
                <w:color w:val="000000"/>
              </w:rPr>
            </w:pPr>
            <w:r>
              <w:rPr>
                <w:rFonts w:cs="Times New Roman"/>
                <w:color w:val="000000"/>
              </w:rPr>
              <w:t>август</w:t>
            </w:r>
          </w:p>
          <w:p>
            <w:pPr>
              <w:pStyle w:val="Normal"/>
              <w:jc w:val="center"/>
              <w:rPr>
                <w:rFonts w:ascii="Times New Roman" w:hAnsi="Times New Roman" w:cs="Times New Roman"/>
                <w:color w:val="000000"/>
              </w:rPr>
            </w:pPr>
            <w:r>
              <w:rPr>
                <w:rFonts w:cs="Times New Roman"/>
                <w:color w:val="000000"/>
              </w:rPr>
            </w:r>
          </w:p>
          <w:p>
            <w:pPr>
              <w:pStyle w:val="Normal"/>
              <w:jc w:val="center"/>
              <w:rPr>
                <w:rFonts w:ascii="Times New Roman" w:hAnsi="Times New Roman" w:cs="Times New Roman"/>
                <w:color w:val="000000"/>
              </w:rPr>
            </w:pPr>
            <w:r>
              <w:rPr>
                <w:rFonts w:cs="Times New Roman"/>
                <w:color w:val="000000"/>
              </w:rPr>
            </w:r>
          </w:p>
          <w:p>
            <w:pPr>
              <w:pStyle w:val="Normal"/>
              <w:jc w:val="center"/>
              <w:rPr>
                <w:rFonts w:ascii="Times New Roman" w:hAnsi="Times New Roman" w:cs="Times New Roman"/>
                <w:color w:val="000000"/>
              </w:rPr>
            </w:pPr>
            <w:r>
              <w:rPr>
                <w:rFonts w:cs="Times New Roman"/>
                <w:color w:val="000000"/>
              </w:rPr>
            </w:r>
          </w:p>
          <w:p>
            <w:pPr>
              <w:pStyle w:val="Normal"/>
              <w:jc w:val="center"/>
              <w:rPr>
                <w:rFonts w:ascii="Times New Roman" w:hAnsi="Times New Roman" w:cs="Times New Roman"/>
                <w:color w:val="000000"/>
              </w:rPr>
            </w:pPr>
            <w:r>
              <w:rPr>
                <w:rFonts w:cs="Times New Roman"/>
                <w:color w:val="000000"/>
              </w:rPr>
            </w:r>
          </w:p>
        </w:tc>
        <w:tc>
          <w:tcPr>
            <w:tcW w:w="296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pPr>
            <w:r>
              <w:rPr>
                <w:rFonts w:cs="Times New Roman"/>
              </w:rPr>
              <w:t>Устройство площадок ТКО на территории Сандовского муниципального округа Тверской области</w:t>
            </w:r>
          </w:p>
          <w:p>
            <w:pPr>
              <w:pStyle w:val="Normal"/>
              <w:rPr>
                <w:rFonts w:ascii="Times New Roman" w:hAnsi="Times New Roman" w:cs="Times New Roman"/>
              </w:rPr>
            </w:pPr>
            <w:r>
              <w:rPr>
                <w:rFonts w:cs="Times New Roman"/>
              </w:rPr>
            </w:r>
          </w:p>
          <w:p>
            <w:pPr>
              <w:pStyle w:val="Normal"/>
              <w:rPr>
                <w:rFonts w:ascii="Times New Roman" w:hAnsi="Times New Roman" w:cs="Times New Roman"/>
              </w:rPr>
            </w:pPr>
            <w:r>
              <w:rPr>
                <w:rFonts w:cs="Times New Roman"/>
              </w:rPr>
            </w:r>
          </w:p>
          <w:p>
            <w:pPr>
              <w:pStyle w:val="Normal"/>
              <w:rPr>
                <w:rFonts w:ascii="Times New Roman" w:hAnsi="Times New Roman" w:cs="Times New Roman"/>
              </w:rPr>
            </w:pPr>
            <w:r>
              <w:rPr>
                <w:rFonts w:cs="Times New Roman"/>
              </w:rPr>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rPr>
            </w:pPr>
            <w:r>
              <w:rPr>
                <w:rFonts w:cs="Times New Roman"/>
              </w:rPr>
              <w:t>всего</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bCs/>
              </w:rPr>
            </w:pPr>
            <w:r>
              <w:rPr>
                <w:rFonts w:cs="Times New Roman"/>
                <w:bCs/>
              </w:rPr>
              <w:t>592,14431</w:t>
            </w:r>
          </w:p>
        </w:tc>
      </w:tr>
      <w:tr>
        <w:trPr>
          <w:trHeight w:val="250" w:hRule="atLeast"/>
        </w:trPr>
        <w:tc>
          <w:tcPr>
            <w:tcW w:w="33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bCs/>
                <w:color w:val="000000"/>
              </w:rPr>
            </w:pPr>
            <w:r>
              <w:rPr>
                <w:rFonts w:cs="Times New Roman"/>
                <w:bCs/>
                <w:color w:val="000000"/>
              </w:rPr>
            </w:r>
          </w:p>
        </w:tc>
        <w:tc>
          <w:tcPr>
            <w:tcW w:w="20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13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14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29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rPr/>
            </w:pPr>
            <w:r>
              <w:rPr>
                <w:rFonts w:cs="Times New Roman"/>
              </w:rPr>
              <w:t>бюджет округа</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rPr>
            </w:pPr>
            <w:r>
              <w:rPr>
                <w:rFonts w:cs="Times New Roman"/>
              </w:rPr>
              <w:t>592,14431</w:t>
            </w:r>
          </w:p>
        </w:tc>
      </w:tr>
      <w:tr>
        <w:trPr>
          <w:trHeight w:val="435" w:hRule="atLeast"/>
        </w:trPr>
        <w:tc>
          <w:tcPr>
            <w:tcW w:w="33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20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13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14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29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Style14"/>
              <w:rPr/>
            </w:pPr>
            <w:r>
              <w:rPr/>
              <w:t>Федеральный,</w:t>
            </w:r>
          </w:p>
          <w:p>
            <w:pPr>
              <w:pStyle w:val="Style14"/>
              <w:rPr/>
            </w:pPr>
            <w:r>
              <w:rPr/>
              <w:t xml:space="preserve">областной </w:t>
            </w:r>
          </w:p>
          <w:p>
            <w:pPr>
              <w:pStyle w:val="Style14"/>
              <w:rPr/>
            </w:pPr>
            <w:r>
              <w:rPr/>
              <w:t xml:space="preserve"> </w:t>
            </w:r>
            <w:r>
              <w:rPr/>
              <w:t>бюджет</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rPr>
            </w:pPr>
            <w:r>
              <w:rPr>
                <w:rFonts w:cs="Times New Roman"/>
              </w:rPr>
            </w:r>
          </w:p>
        </w:tc>
      </w:tr>
      <w:tr>
        <w:trPr>
          <w:trHeight w:val="512" w:hRule="atLeast"/>
        </w:trPr>
        <w:tc>
          <w:tcPr>
            <w:tcW w:w="33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20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13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14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29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rPr>
            </w:pPr>
            <w:r>
              <w:rPr>
                <w:rFonts w:cs="Times New Roman"/>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rPr>
            </w:pPr>
            <w:r>
              <w:rPr>
                <w:rFonts w:cs="Times New Roman"/>
              </w:rPr>
            </w:r>
          </w:p>
        </w:tc>
      </w:tr>
      <w:tr>
        <w:trPr>
          <w:trHeight w:val="1317" w:hRule="atLeast"/>
        </w:trPr>
        <w:tc>
          <w:tcPr>
            <w:tcW w:w="33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eastAsia="Times New Roman" w:cs="Times New Roman"/>
              </w:rPr>
            </w:pPr>
            <w:r>
              <w:rPr>
                <w:rFonts w:eastAsia="Times New Roman" w:cs="Times New Roman"/>
              </w:rPr>
            </w:r>
          </w:p>
        </w:tc>
        <w:tc>
          <w:tcPr>
            <w:tcW w:w="20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eastAsia="Times New Roman" w:cs="Times New Roman"/>
                <w:color w:val="000000"/>
              </w:rPr>
            </w:pPr>
            <w:r>
              <w:rPr>
                <w:rFonts w:eastAsia="Times New Roman" w:cs="Times New Roman"/>
                <w:color w:val="000000"/>
              </w:rPr>
            </w:r>
          </w:p>
        </w:tc>
        <w:tc>
          <w:tcPr>
            <w:tcW w:w="13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14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color w:val="000000"/>
              </w:rPr>
            </w:pPr>
            <w:r>
              <w:rPr>
                <w:rFonts w:cs="Times New Roman"/>
                <w:color w:val="000000"/>
              </w:rPr>
            </w:r>
          </w:p>
        </w:tc>
        <w:tc>
          <w:tcPr>
            <w:tcW w:w="29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color w:val="000000"/>
              </w:rPr>
            </w:pPr>
            <w:r>
              <w:rPr>
                <w:rFonts w:cs="Times New Roman"/>
                <w:color w:val="000000"/>
              </w:rPr>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ascii="Times New Roman" w:hAnsi="Times New Roman" w:cs="Times New Roman"/>
              </w:rPr>
            </w:pPr>
            <w:r>
              <w:rPr>
                <w:rFonts w:cs="Times New Roman"/>
              </w:rPr>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center"/>
              <w:rPr>
                <w:rFonts w:ascii="Times New Roman" w:hAnsi="Times New Roman" w:cs="Times New Roman"/>
              </w:rPr>
            </w:pPr>
            <w:r>
              <w:rPr>
                <w:rFonts w:cs="Times New Roman"/>
              </w:rPr>
            </w:r>
          </w:p>
        </w:tc>
      </w:tr>
    </w:tbl>
    <w:p>
      <w:pPr>
        <w:pStyle w:val="Normal"/>
        <w:rPr>
          <w:rFonts w:ascii="Times New Roman" w:hAnsi="Times New Roman" w:cs="Arial"/>
          <w:sz w:val="24"/>
          <w:szCs w:val="24"/>
        </w:rPr>
      </w:pPr>
      <w:r>
        <w:rPr>
          <w:rFonts w:cs="Arial" w:ascii="Times New Roman" w:hAnsi="Times New Roman"/>
          <w:sz w:val="24"/>
          <w:szCs w:val="24"/>
        </w:rPr>
      </w:r>
    </w:p>
    <w:p>
      <w:pPr>
        <w:pStyle w:val="Normal"/>
        <w:rPr>
          <w:rFonts w:ascii="Times New Roman" w:hAnsi="Times New Roman" w:cs="Arial"/>
          <w:sz w:val="24"/>
          <w:szCs w:val="24"/>
        </w:rPr>
      </w:pPr>
      <w:r>
        <w:rPr>
          <w:rFonts w:cs="Arial" w:ascii="Times New Roman" w:hAnsi="Times New Roman"/>
          <w:sz w:val="24"/>
          <w:szCs w:val="24"/>
        </w:rPr>
      </w:r>
    </w:p>
    <w:p>
      <w:pPr>
        <w:pStyle w:val="Normal"/>
        <w:rPr>
          <w:rFonts w:ascii="Times New Roman" w:hAnsi="Times New Roman" w:cs="Arial"/>
          <w:sz w:val="24"/>
          <w:szCs w:val="24"/>
        </w:rPr>
      </w:pPr>
      <w:r>
        <w:rPr>
          <w:rFonts w:cs="Arial" w:ascii="Times New Roman" w:hAnsi="Times New Roman"/>
          <w:sz w:val="24"/>
          <w:szCs w:val="24"/>
        </w:rPr>
      </w:r>
    </w:p>
    <w:p>
      <w:pPr>
        <w:pStyle w:val="Normal"/>
        <w:rPr>
          <w:rFonts w:ascii="Times New Roman" w:hAnsi="Times New Roman" w:cs="Arial"/>
          <w:sz w:val="24"/>
          <w:szCs w:val="24"/>
        </w:rPr>
      </w:pPr>
      <w:r>
        <w:rPr>
          <w:rFonts w:cs="Arial" w:ascii="Times New Roman" w:hAnsi="Times New Roman"/>
          <w:sz w:val="24"/>
          <w:szCs w:val="24"/>
        </w:rPr>
      </w:r>
    </w:p>
    <w:p>
      <w:pPr>
        <w:pStyle w:val="Normal"/>
        <w:rPr>
          <w:sz w:val="28"/>
        </w:rPr>
      </w:pPr>
      <w:r>
        <w:rPr>
          <w:rFonts w:cs="Arial" w:ascii="Times New Roman" w:hAnsi="Times New Roman"/>
          <w:sz w:val="24"/>
          <w:szCs w:val="24"/>
        </w:rPr>
      </w:r>
    </w:p>
    <w:p>
      <w:pPr>
        <w:pStyle w:val="Normal"/>
        <w:rPr>
          <w:rFonts w:ascii="Times New Roman" w:hAnsi="Times New Roman"/>
          <w:sz w:val="28"/>
        </w:rPr>
      </w:pPr>
      <w:r>
        <w:rPr>
          <w:rFonts w:ascii="Times New Roman" w:hAnsi="Times New Roman"/>
          <w:sz w:val="28"/>
        </w:rPr>
      </w:r>
    </w:p>
    <w:p>
      <w:pPr>
        <w:pStyle w:val="Normal"/>
        <w:jc w:val="both"/>
        <w:rPr>
          <w:rFonts w:ascii="Times New Roman" w:hAnsi="Times New Roman"/>
        </w:rPr>
      </w:pPr>
      <w:r>
        <w:rPr>
          <w:rFonts w:ascii="Times New Roman" w:hAnsi="Times New Roman"/>
        </w:rPr>
      </w:r>
    </w:p>
    <w:p>
      <w:pPr>
        <w:pStyle w:val="Normal"/>
        <w:rPr>
          <w:rFonts w:ascii="Times New Roman" w:hAnsi="Times New Roman"/>
          <w:color w:val="000000"/>
          <w:sz w:val="28"/>
        </w:rPr>
      </w:pPr>
      <w:r>
        <w:rPr>
          <w:rFonts w:ascii="Times New Roman" w:hAnsi="Times New Roman"/>
          <w:color w:val="000000"/>
          <w:sz w:val="28"/>
        </w:rPr>
      </w:r>
    </w:p>
    <w:p>
      <w:pPr>
        <w:pStyle w:val="Normal"/>
        <w:ind w:firstLine="300" w:left="0" w:right="0"/>
        <w:jc w:val="both"/>
        <w:rPr>
          <w:rFonts w:ascii="Times New Roman" w:hAnsi="Times New Roman"/>
          <w:color w:val="000000"/>
          <w:sz w:val="28"/>
        </w:rPr>
      </w:pPr>
      <w:r>
        <w:rPr>
          <w:rFonts w:ascii="Times New Roman" w:hAnsi="Times New Roman"/>
          <w:color w:val="000000"/>
          <w:sz w:val="28"/>
        </w:rPr>
      </w:r>
    </w:p>
    <w:p>
      <w:pPr>
        <w:pStyle w:val="Normal"/>
        <w:ind w:firstLine="300" w:left="0" w:right="0"/>
        <w:jc w:val="both"/>
        <w:rPr>
          <w:rFonts w:ascii="Times New Roman" w:hAnsi="Times New Roman"/>
          <w:color w:val="000000"/>
          <w:sz w:val="28"/>
        </w:rPr>
      </w:pPr>
      <w:r>
        <w:rPr>
          <w:rFonts w:ascii="Times New Roman" w:hAnsi="Times New Roman"/>
          <w:color w:val="000000"/>
          <w:sz w:val="28"/>
        </w:rPr>
      </w:r>
    </w:p>
    <w:p>
      <w:pPr>
        <w:pStyle w:val="Normal"/>
        <w:ind w:firstLine="300" w:left="0" w:right="0"/>
        <w:jc w:val="both"/>
        <w:rPr>
          <w:rFonts w:ascii="Times New Roman" w:hAnsi="Times New Roman"/>
          <w:color w:val="000000"/>
          <w:sz w:val="28"/>
        </w:rPr>
      </w:pPr>
      <w:r>
        <w:rPr>
          <w:rFonts w:ascii="Times New Roman" w:hAnsi="Times New Roman"/>
          <w:color w:val="000000"/>
          <w:sz w:val="28"/>
        </w:rPr>
      </w:r>
    </w:p>
    <w:p>
      <w:pPr>
        <w:pStyle w:val="Normal"/>
        <w:ind w:firstLine="300" w:left="0" w:right="0"/>
        <w:jc w:val="both"/>
        <w:rPr>
          <w:rFonts w:ascii="Times New Roman" w:hAnsi="Times New Roman"/>
          <w:color w:val="000000"/>
          <w:sz w:val="28"/>
        </w:rPr>
      </w:pPr>
      <w:r>
        <w:rPr>
          <w:rFonts w:ascii="Times New Roman" w:hAnsi="Times New Roman"/>
          <w:color w:val="000000"/>
          <w:sz w:val="28"/>
        </w:rPr>
      </w:r>
    </w:p>
    <w:sectPr>
      <w:headerReference w:type="default" r:id="rId16"/>
      <w:headerReference w:type="first" r:id="rId17"/>
      <w:footerReference w:type="default" r:id="rId18"/>
      <w:footerReference w:type="first" r:id="rId19"/>
      <w:type w:val="nextPage"/>
      <w:pgSz w:orient="landscape" w:w="16838" w:h="11906"/>
      <w:pgMar w:left="1134" w:right="1134" w:gutter="0" w:header="709" w:top="1701" w:footer="709" w:bottom="851"/>
      <w:pgNumType w:fmt="decimal"/>
      <w:formProt w:val="false"/>
      <w:textDirection w:val="lrTb"/>
      <w:docGrid w:type="default" w:linePitch="360" w:charSpace="42949631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XO Thames">
    <w:charset w:val="cc"/>
    <w:family w:val="roman"/>
    <w:pitch w:val="variable"/>
  </w:font>
  <w:font w:name="Liberation Sans">
    <w:altName w:val="Arial"/>
    <w:charset w:val="cc"/>
    <w:family w:val="roman"/>
    <w:pitch w:val="variable"/>
  </w:font>
  <w:font w:name="Courier New">
    <w:charset w:val="cc"/>
    <w:family w:val="modern"/>
    <w:pitch w:val="default"/>
  </w:font>
  <w:font w:name="Wingdings">
    <w:charset w:val="02"/>
    <w:family w:val="auto"/>
    <w:pitch w:val="variable"/>
  </w:font>
  <w:font w:name="Arial">
    <w:charset w:val="cc"/>
    <w:family w:val="swiss"/>
    <w:pitch w:val="variable"/>
  </w:font>
  <w:font w:name="Calibri">
    <w:charset w:val="cc"/>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cs="Times New Roman"/>
        <w:sz w:val="24"/>
      </w:rPr>
    </w:pPr>
    <w:r>
      <w:rPr>
        <w:rFonts w:cs="Times New Roman" w:ascii="Times New Roman" w:hAnsi="Times New Roman"/>
        <w:sz w:val="24"/>
      </w:rPr>
      <w:fldChar w:fldCharType="begin"/>
    </w:r>
    <w:r>
      <w:rPr>
        <w:sz w:val="24"/>
        <w:rFonts w:cs="Times New Roman" w:ascii="Times New Roman" w:hAnsi="Times New Roman"/>
      </w:rPr>
      <w:instrText xml:space="preserve"> PAGE </w:instrText>
    </w:r>
    <w:r>
      <w:rPr>
        <w:sz w:val="24"/>
        <w:rFonts w:cs="Times New Roman" w:ascii="Times New Roman" w:hAnsi="Times New Roman"/>
      </w:rPr>
      <w:fldChar w:fldCharType="separate"/>
    </w:r>
    <w:r>
      <w:rPr>
        <w:sz w:val="24"/>
        <w:rFonts w:cs="Times New Roman" w:ascii="Times New Roman" w:hAnsi="Times New Roman"/>
      </w:rPr>
      <w:t>0</w:t>
    </w:r>
    <w:r>
      <w:rPr>
        <w:sz w:val="24"/>
        <w:rFonts w:cs="Times New Roman" w:ascii="Times New Roman" w:hAnsi="Times New Roman"/>
      </w:rPr>
      <w:fldChar w:fldCharType="end"/>
    </w:r>
  </w:p>
  <w:p>
    <w:pPr>
      <w:pStyle w:val="Header"/>
      <w:rPr>
        <w:rFonts w:ascii="Times New Roman" w:hAnsi="Times New Roman" w:cs="Times New Roman"/>
        <w:sz w:val="24"/>
      </w:rPr>
    </w:pPr>
    <w:r>
      <w:rPr>
        <w:rFonts w:cs="Times New Roman" w:ascii="Times New Roman" w:hAnsi="Times New Roman"/>
        <w:sz w:val="24"/>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cs="Times New Roman"/>
        <w:sz w:val="24"/>
      </w:rPr>
    </w:pPr>
    <w:r>
      <w:rPr>
        <w:rFonts w:cs="Times New Roman" w:ascii="Times New Roman" w:hAnsi="Times New Roman"/>
        <w:sz w:val="24"/>
      </w:rPr>
      <w:fldChar w:fldCharType="begin"/>
    </w:r>
    <w:r>
      <w:rPr>
        <w:sz w:val="24"/>
        <w:rFonts w:cs="Times New Roman" w:ascii="Times New Roman" w:hAnsi="Times New Roman"/>
      </w:rPr>
      <w:instrText xml:space="preserve"> PAGE </w:instrText>
    </w:r>
    <w:r>
      <w:rPr>
        <w:sz w:val="24"/>
        <w:rFonts w:cs="Times New Roman" w:ascii="Times New Roman" w:hAnsi="Times New Roman"/>
      </w:rPr>
      <w:fldChar w:fldCharType="separate"/>
    </w:r>
    <w:r>
      <w:rPr>
        <w:sz w:val="24"/>
        <w:rFonts w:cs="Times New Roman" w:ascii="Times New Roman" w:hAnsi="Times New Roman"/>
      </w:rPr>
      <w:t>0</w:t>
    </w:r>
    <w:r>
      <w:rPr>
        <w:sz w:val="24"/>
        <w:rFonts w:cs="Times New Roman" w:ascii="Times New Roman" w:hAnsi="Times New Roman"/>
      </w:rPr>
      <w:fldChar w:fldCharType="end"/>
    </w:r>
  </w:p>
  <w:p>
    <w:pPr>
      <w:pStyle w:val="Header"/>
      <w:rPr>
        <w:rFonts w:ascii="Times New Roman" w:hAnsi="Times New Roman" w:cs="Times New Roman"/>
        <w:sz w:val="24"/>
      </w:rPr>
    </w:pPr>
    <w:r>
      <w:rPr>
        <w:rFonts w:cs="Times New Roman" w:ascii="Times New Roman" w:hAnsi="Times New Roman"/>
        <w:sz w:val="24"/>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cs="Times New Roman"/>
        <w:sz w:val="24"/>
      </w:rPr>
    </w:pPr>
    <w:r>
      <w:rPr>
        <w:rFonts w:cs="Times New Roman" w:ascii="Times New Roman" w:hAnsi="Times New Roman"/>
        <w:sz w:val="24"/>
      </w:rPr>
      <w:fldChar w:fldCharType="begin"/>
    </w:r>
    <w:r>
      <w:rPr>
        <w:sz w:val="24"/>
        <w:rFonts w:cs="Times New Roman" w:ascii="Times New Roman" w:hAnsi="Times New Roman"/>
      </w:rPr>
      <w:instrText xml:space="preserve"> PAGE </w:instrText>
    </w:r>
    <w:r>
      <w:rPr>
        <w:sz w:val="24"/>
        <w:rFonts w:cs="Times New Roman" w:ascii="Times New Roman" w:hAnsi="Times New Roman"/>
      </w:rPr>
      <w:fldChar w:fldCharType="separate"/>
    </w:r>
    <w:r>
      <w:rPr>
        <w:sz w:val="24"/>
        <w:rFonts w:cs="Times New Roman" w:ascii="Times New Roman" w:hAnsi="Times New Roman"/>
      </w:rPr>
      <w:t>0</w:t>
    </w:r>
    <w:r>
      <w:rPr>
        <w:sz w:val="24"/>
        <w:rFonts w:cs="Times New Roman" w:ascii="Times New Roman" w:hAnsi="Times New Roman"/>
      </w:rPr>
      <w:fldChar w:fldCharType="end"/>
    </w:r>
  </w:p>
  <w:p>
    <w:pPr>
      <w:pStyle w:val="Header"/>
      <w:rPr>
        <w:rFonts w:ascii="Times New Roman" w:hAnsi="Times New Roman" w:cs="Times New Roman"/>
        <w:sz w:val="24"/>
      </w:rPr>
    </w:pPr>
    <w:r>
      <w:rPr>
        <w:rFonts w:cs="Times New Roman" w:ascii="Times New Roman" w:hAnsi="Times New Roman"/>
        <w:sz w:val="24"/>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
      <w:lvlJc w:val="left"/>
      <w:pPr>
        <w:tabs>
          <w:tab w:val="num" w:pos="0"/>
        </w:tabs>
        <w:ind w:left="0" w:hanging="0"/>
      </w:pPr>
      <w:rPr/>
    </w:lvl>
    <w:lvl w:ilvl="1">
      <w:start w:val="1"/>
      <w:pStyle w:val="Heading2"/>
      <w:numFmt w:val="decimal"/>
      <w:lvlText w:val=""/>
      <w:lvlJc w:val="left"/>
      <w:pPr>
        <w:tabs>
          <w:tab w:val="num" w:pos="0"/>
        </w:tabs>
        <w:ind w:left="0" w:hanging="0"/>
      </w:pPr>
      <w:rPr/>
    </w:lvl>
    <w:lvl w:ilvl="2">
      <w:start w:val="1"/>
      <w:pStyle w:val="Heading3"/>
      <w:numFmt w:val="decimal"/>
      <w:lvlText w:val=""/>
      <w:lvlJc w:val="left"/>
      <w:pPr>
        <w:tabs>
          <w:tab w:val="num" w:pos="0"/>
        </w:tabs>
        <w:ind w:left="0" w:hanging="0"/>
      </w:pPr>
      <w:rPr/>
    </w:lvl>
    <w:lvl w:ilvl="3">
      <w:start w:val="1"/>
      <w:numFmt w:val="decimal"/>
      <w:lvlText w:val=""/>
      <w:lvlJc w:val="left"/>
      <w:pPr>
        <w:tabs>
          <w:tab w:val="num" w:pos="0"/>
        </w:tabs>
        <w:ind w:left="0" w:hanging="0"/>
      </w:pPr>
      <w:rPr/>
    </w:lvl>
    <w:lvl w:ilvl="4">
      <w:start w:val="1"/>
      <w:numFmt w:val="decimal"/>
      <w:lvlText w:val=""/>
      <w:lvlJc w:val="left"/>
      <w:pPr>
        <w:tabs>
          <w:tab w:val="num" w:pos="0"/>
        </w:tabs>
        <w:ind w:left="0" w:hanging="0"/>
      </w:pPr>
      <w:rPr/>
    </w:lvl>
    <w:lvl w:ilvl="5">
      <w:start w:val="1"/>
      <w:numFmt w:val="decimal"/>
      <w:lvlText w:val=""/>
      <w:lvlJc w:val="left"/>
      <w:pPr>
        <w:tabs>
          <w:tab w:val="num" w:pos="0"/>
        </w:tabs>
        <w:ind w:left="0" w:hanging="0"/>
      </w:pPr>
      <w:rPr/>
    </w:lvl>
    <w:lvl w:ilvl="6">
      <w:start w:val="1"/>
      <w:numFmt w:val="decimal"/>
      <w:lvlText w:val=""/>
      <w:lvlJc w:val="left"/>
      <w:pPr>
        <w:tabs>
          <w:tab w:val="num" w:pos="0"/>
        </w:tabs>
        <w:ind w:left="0" w:hanging="0"/>
      </w:pPr>
      <w:rPr/>
    </w:lvl>
    <w:lvl w:ilvl="7">
      <w:start w:val="1"/>
      <w:numFmt w:val="decimal"/>
      <w:lvlText w:val=""/>
      <w:lvlJc w:val="left"/>
      <w:pPr>
        <w:tabs>
          <w:tab w:val="num" w:pos="0"/>
        </w:tabs>
        <w:ind w:left="0" w:hanging="0"/>
      </w:pPr>
      <w:rPr/>
    </w:lvl>
    <w:lvl w:ilvl="8">
      <w:start w:val="1"/>
      <w:numFmt w:val="decimal"/>
      <w:lvlText w:val=""/>
      <w:lvlJc w:val="left"/>
      <w:pPr>
        <w:tabs>
          <w:tab w:val="num" w:pos="0"/>
        </w:tabs>
        <w:ind w:left="0" w:hanging="0"/>
      </w:pPr>
      <w:rPr/>
    </w:lvl>
  </w:abstractNum>
  <w:abstractNum w:abstractNumId="2">
    <w:lvl w:ilvl="0">
      <w:start w:val="1"/>
      <w:numFmt w:val="decimal"/>
      <w:lvlText w:val="%1."/>
      <w:lvlJc w:val="left"/>
      <w:pPr>
        <w:tabs>
          <w:tab w:val="num" w:pos="0"/>
        </w:tabs>
        <w:ind w:left="720" w:hanging="360"/>
      </w:pPr>
      <w:rPr/>
    </w:lvl>
  </w:abstractNum>
  <w:abstractNum w:abstractNumId="3">
    <w:lvl w:ilvl="0">
      <w:start w:val="1"/>
      <w:numFmt w:val="bullet"/>
      <w:lvlText w:val=""/>
      <w:lvlJc w:val="left"/>
      <w:pPr>
        <w:tabs>
          <w:tab w:val="num" w:pos="0"/>
        </w:tabs>
        <w:ind w:left="1571" w:hanging="360"/>
      </w:pPr>
      <w:rPr>
        <w:rFonts w:ascii="Symbol" w:hAnsi="Symbol" w:cs="Symbol" w:hint="default"/>
      </w:rPr>
    </w:lvl>
  </w:abstractNum>
  <w:abstractNum w:abstractNumId="4">
    <w:lvl w:ilvl="0">
      <w:start w:val="5"/>
      <w:numFmt w:val="decimal"/>
      <w:lvlText w:val="%1."/>
      <w:lvlJc w:val="left"/>
      <w:pPr>
        <w:tabs>
          <w:tab w:val="num" w:pos="0"/>
        </w:tabs>
        <w:ind w:left="644" w:hanging="360"/>
      </w:pPr>
      <w:rPr/>
    </w:lvl>
  </w:abstractNum>
  <w:abstractNum w:abstractNumId="5">
    <w:lvl w:ilvl="0">
      <w:start w:val="1"/>
      <w:numFmt w:val="decimal"/>
      <w:lvlText w:val="%1."/>
      <w:lvlJc w:val="left"/>
      <w:pPr>
        <w:tabs>
          <w:tab w:val="num" w:pos="0"/>
        </w:tabs>
        <w:ind w:left="1004" w:hanging="360"/>
      </w:pPr>
      <w:rPr>
        <w:sz w:val="24"/>
        <w:b/>
        <w:rFonts w:ascii="Arial" w:hAnsi="Arial" w:cs="Arial"/>
        <w:color w:val="00000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Mangal"/>
        <w:color w:val="000000"/>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bidi w:val="0"/>
      <w:spacing w:lineRule="auto" w:line="240" w:before="0" w:after="0"/>
      <w:ind w:hanging="0" w:left="0" w:right="0"/>
      <w:jc w:val="left"/>
    </w:pPr>
    <w:rPr>
      <w:rFonts w:ascii="Times New Roman" w:hAnsi="Times New Roman" w:eastAsia="NSimSun" w:cs="Mangal"/>
      <w:color w:val="000000"/>
      <w:spacing w:val="0"/>
      <w:kern w:val="0"/>
      <w:sz w:val="24"/>
      <w:szCs w:val="20"/>
      <w:lang w:val="ru-RU" w:eastAsia="zh-CN" w:bidi="hi-IN"/>
    </w:rPr>
  </w:style>
  <w:style w:type="paragraph" w:styleId="Heading1">
    <w:name w:val="Heading 1"/>
    <w:basedOn w:val="Normal"/>
    <w:next w:val="Normal"/>
    <w:uiPriority w:val="9"/>
    <w:qFormat/>
    <w:pPr>
      <w:keepNext w:val="true"/>
      <w:numPr>
        <w:ilvl w:val="0"/>
        <w:numId w:val="1"/>
      </w:numPr>
      <w:jc w:val="center"/>
      <w:outlineLvl w:val="0"/>
    </w:pPr>
    <w:rPr/>
  </w:style>
  <w:style w:type="paragraph" w:styleId="Heading2">
    <w:name w:val="Heading 2"/>
    <w:basedOn w:val="Normal"/>
    <w:next w:val="Normal"/>
    <w:uiPriority w:val="9"/>
    <w:qFormat/>
    <w:pPr>
      <w:keepNext w:val="true"/>
      <w:numPr>
        <w:ilvl w:val="1"/>
        <w:numId w:val="1"/>
      </w:numPr>
      <w:jc w:val="center"/>
      <w:outlineLvl w:val="1"/>
    </w:pPr>
    <w:rPr>
      <w:b/>
      <w:sz w:val="36"/>
    </w:rPr>
  </w:style>
  <w:style w:type="paragraph" w:styleId="Heading3">
    <w:name w:val="Heading 3"/>
    <w:basedOn w:val="Normal"/>
    <w:next w:val="Normal"/>
    <w:uiPriority w:val="9"/>
    <w:qFormat/>
    <w:pPr>
      <w:keepNext w:val="true"/>
      <w:numPr>
        <w:ilvl w:val="2"/>
        <w:numId w:val="1"/>
      </w:numPr>
      <w:ind w:hanging="0" w:left="0" w:right="0"/>
      <w:jc w:val="both"/>
      <w:outlineLvl w:val="2"/>
    </w:pPr>
    <w:rPr>
      <w:sz w:val="24"/>
    </w:rPr>
  </w:style>
  <w:style w:type="paragraph" w:styleId="Heading4">
    <w:name w:val="Heading 4"/>
    <w:next w:val="Normal"/>
    <w:uiPriority w:val="9"/>
    <w:qFormat/>
    <w:pPr>
      <w:widowControl/>
      <w:bidi w:val="0"/>
      <w:spacing w:lineRule="auto" w:line="240" w:before="120" w:after="120"/>
      <w:ind w:hanging="0" w:left="0" w:right="0"/>
      <w:jc w:val="left"/>
      <w:outlineLvl w:val="3"/>
    </w:pPr>
    <w:rPr>
      <w:rFonts w:ascii="XO Thames" w:hAnsi="XO Thames" w:eastAsia="NSimSun" w:cs="Mangal"/>
      <w:b/>
      <w:color w:val="595959"/>
      <w:spacing w:val="0"/>
      <w:kern w:val="0"/>
      <w:sz w:val="26"/>
      <w:szCs w:val="20"/>
      <w:lang w:val="ru-RU" w:eastAsia="zh-CN" w:bidi="hi-IN"/>
    </w:rPr>
  </w:style>
  <w:style w:type="paragraph" w:styleId="Heading5">
    <w:name w:val="Heading 5"/>
    <w:next w:val="Normal"/>
    <w:uiPriority w:val="9"/>
    <w:qFormat/>
    <w:pPr>
      <w:widowControl/>
      <w:bidi w:val="0"/>
      <w:spacing w:lineRule="auto" w:line="240" w:before="120" w:after="120"/>
      <w:ind w:hanging="0" w:left="0" w:right="0"/>
      <w:jc w:val="left"/>
      <w:outlineLvl w:val="4"/>
    </w:pPr>
    <w:rPr>
      <w:rFonts w:ascii="XO Thames" w:hAnsi="XO Thames" w:eastAsia="NSimSun" w:cs="Mangal"/>
      <w:b/>
      <w:color w:val="000000"/>
      <w:spacing w:val="0"/>
      <w:kern w:val="0"/>
      <w:sz w:val="22"/>
      <w:szCs w:val="20"/>
      <w:lang w:val="ru-RU" w:eastAsia="zh-CN" w:bidi="hi-IN"/>
    </w:rPr>
  </w:style>
  <w:style w:type="character" w:styleId="WW8Num1z31">
    <w:name w:val="WW8Num1z31"/>
    <w:link w:val="WW8Num1z311"/>
    <w:qFormat/>
    <w:rPr>
      <w:rFonts w:ascii="Times New Roman" w:hAnsi="Times New Roman"/>
      <w:color w:val="000000"/>
      <w:spacing w:val="0"/>
      <w:sz w:val="20"/>
    </w:rPr>
  </w:style>
  <w:style w:type="character" w:styleId="Heading31">
    <w:name w:val="Heading 31"/>
    <w:link w:val="Heading311"/>
    <w:qFormat/>
    <w:rPr>
      <w:sz w:val="24"/>
    </w:rPr>
  </w:style>
  <w:style w:type="character" w:styleId="Style9">
    <w:name w:val="Верхний и нижний колонтитулы"/>
    <w:link w:val="14"/>
    <w:qFormat/>
    <w:rPr>
      <w:rFonts w:ascii="XO Thames" w:hAnsi="XO Thames"/>
      <w:color w:val="000000"/>
      <w:spacing w:val="0"/>
      <w:sz w:val="20"/>
    </w:rPr>
  </w:style>
  <w:style w:type="character" w:styleId="Contents2">
    <w:name w:val="Contents 2"/>
    <w:qFormat/>
    <w:rPr>
      <w:rFonts w:ascii="Times New Roman" w:hAnsi="Times New Roman"/>
      <w:color w:val="000000"/>
      <w:spacing w:val="0"/>
      <w:sz w:val="20"/>
    </w:rPr>
  </w:style>
  <w:style w:type="character" w:styleId="Heading51">
    <w:name w:val="Heading 51"/>
    <w:link w:val="Heading511"/>
    <w:qFormat/>
    <w:rPr>
      <w:rFonts w:ascii="XO Thames" w:hAnsi="XO Thames"/>
      <w:b/>
      <w:color w:val="000000"/>
      <w:sz w:val="22"/>
    </w:rPr>
  </w:style>
  <w:style w:type="character" w:styleId="Toc10">
    <w:name w:val="toc 10"/>
    <w:link w:val="Toc102"/>
    <w:qFormat/>
    <w:rPr/>
  </w:style>
  <w:style w:type="character" w:styleId="Contents4">
    <w:name w:val="Contents 4"/>
    <w:qFormat/>
    <w:rPr>
      <w:rFonts w:ascii="Times New Roman" w:hAnsi="Times New Roman"/>
      <w:color w:val="000000"/>
      <w:spacing w:val="0"/>
      <w:sz w:val="20"/>
    </w:rPr>
  </w:style>
  <w:style w:type="character" w:styleId="Header1">
    <w:name w:val="Header1"/>
    <w:basedOn w:val="Style9"/>
    <w:qFormat/>
    <w:rPr/>
  </w:style>
  <w:style w:type="character" w:styleId="Contents6">
    <w:name w:val="Contents 6"/>
    <w:qFormat/>
    <w:rPr>
      <w:rFonts w:ascii="Times New Roman" w:hAnsi="Times New Roman"/>
      <w:color w:val="000000"/>
      <w:spacing w:val="0"/>
      <w:sz w:val="20"/>
    </w:rPr>
  </w:style>
  <w:style w:type="character" w:styleId="Contents7">
    <w:name w:val="Contents 7"/>
    <w:qFormat/>
    <w:rPr>
      <w:rFonts w:ascii="Times New Roman" w:hAnsi="Times New Roman"/>
      <w:color w:val="000000"/>
      <w:spacing w:val="0"/>
      <w:sz w:val="20"/>
    </w:rPr>
  </w:style>
  <w:style w:type="character" w:styleId="Title1">
    <w:name w:val="Title1"/>
    <w:link w:val="Title11"/>
    <w:qFormat/>
    <w:rPr>
      <w:rFonts w:ascii="XO Thames" w:hAnsi="XO Thames"/>
      <w:b/>
      <w:sz w:val="52"/>
    </w:rPr>
  </w:style>
  <w:style w:type="character" w:styleId="Caption1">
    <w:name w:val="Caption1"/>
    <w:qFormat/>
    <w:rPr>
      <w:i/>
      <w:sz w:val="24"/>
    </w:rPr>
  </w:style>
  <w:style w:type="character" w:styleId="Heading21">
    <w:name w:val="Heading 21"/>
    <w:link w:val="Heading211"/>
    <w:qFormat/>
    <w:rPr>
      <w:b/>
      <w:sz w:val="36"/>
    </w:rPr>
  </w:style>
  <w:style w:type="character" w:styleId="WW8Num1z8">
    <w:name w:val="WW8Num1z8"/>
    <w:link w:val="WW8Num1z82"/>
    <w:qFormat/>
    <w:rPr/>
  </w:style>
  <w:style w:type="character" w:styleId="WW8Num1z2">
    <w:name w:val="WW8Num1z2"/>
    <w:link w:val="WW8Num1z22"/>
    <w:qFormat/>
    <w:rPr/>
  </w:style>
  <w:style w:type="character" w:styleId="11">
    <w:name w:val="Указатель11"/>
    <w:link w:val="1111"/>
    <w:qFormat/>
    <w:rPr/>
  </w:style>
  <w:style w:type="character" w:styleId="Heading32">
    <w:name w:val="Heading 32"/>
    <w:qFormat/>
    <w:rPr>
      <w:sz w:val="24"/>
    </w:rPr>
  </w:style>
  <w:style w:type="character" w:styleId="Subtitle1">
    <w:name w:val="Subtitle1"/>
    <w:link w:val="Subtitle11"/>
    <w:qFormat/>
    <w:rPr>
      <w:rFonts w:ascii="XO Thames" w:hAnsi="XO Thames"/>
      <w:i/>
      <w:color w:val="616161"/>
      <w:sz w:val="24"/>
    </w:rPr>
  </w:style>
  <w:style w:type="character" w:styleId="Footnote1">
    <w:name w:val="Footnote1"/>
    <w:link w:val="Footnote11"/>
    <w:qFormat/>
    <w:rPr>
      <w:rFonts w:ascii="XO Thames" w:hAnsi="XO Thames"/>
      <w:color w:val="000000"/>
      <w:spacing w:val="0"/>
      <w:sz w:val="22"/>
    </w:rPr>
  </w:style>
  <w:style w:type="character" w:styleId="1">
    <w:name w:val="Основной шрифт абзаца1"/>
    <w:link w:val="112"/>
    <w:qFormat/>
    <w:rPr>
      <w:rFonts w:ascii="Times New Roman" w:hAnsi="Times New Roman"/>
      <w:color w:val="000000"/>
      <w:spacing w:val="0"/>
      <w:sz w:val="20"/>
    </w:rPr>
  </w:style>
  <w:style w:type="character" w:styleId="12">
    <w:name w:val="Заголовок1"/>
    <w:link w:val="121"/>
    <w:qFormat/>
    <w:rPr>
      <w:rFonts w:ascii="Liberation Sans" w:hAnsi="Liberation Sans"/>
      <w:sz w:val="28"/>
    </w:rPr>
  </w:style>
  <w:style w:type="character" w:styleId="WW8Num1z6">
    <w:name w:val="WW8Num1z6"/>
    <w:link w:val="WW8Num1z62"/>
    <w:qFormat/>
    <w:rPr/>
  </w:style>
  <w:style w:type="character" w:styleId="Contents41">
    <w:name w:val="Contents 41"/>
    <w:link w:val="Contents42"/>
    <w:qFormat/>
    <w:rPr/>
  </w:style>
  <w:style w:type="character" w:styleId="Toc101">
    <w:name w:val="toc 101"/>
    <w:link w:val="Toc1011"/>
    <w:qFormat/>
    <w:rPr>
      <w:rFonts w:ascii="Times New Roman" w:hAnsi="Times New Roman"/>
      <w:color w:val="000000"/>
      <w:spacing w:val="0"/>
      <w:sz w:val="20"/>
    </w:rPr>
  </w:style>
  <w:style w:type="character" w:styleId="Contents71">
    <w:name w:val="Contents 71"/>
    <w:link w:val="Contents72"/>
    <w:qFormat/>
    <w:rPr/>
  </w:style>
  <w:style w:type="character" w:styleId="WW8Num1z5">
    <w:name w:val="WW8Num1z5"/>
    <w:link w:val="WW8Num1z52"/>
    <w:qFormat/>
    <w:rPr/>
  </w:style>
  <w:style w:type="character" w:styleId="111">
    <w:name w:val="Заголовок11"/>
    <w:link w:val="1112"/>
    <w:qFormat/>
    <w:rPr>
      <w:rFonts w:ascii="Liberation Sans" w:hAnsi="Liberation Sans"/>
      <w:sz w:val="28"/>
    </w:rPr>
  </w:style>
  <w:style w:type="character" w:styleId="WW8Num1z61">
    <w:name w:val="WW8Num1z61"/>
    <w:link w:val="WW8Num1z611"/>
    <w:qFormat/>
    <w:rPr>
      <w:rFonts w:ascii="Times New Roman" w:hAnsi="Times New Roman"/>
      <w:color w:val="000000"/>
      <w:spacing w:val="0"/>
      <w:sz w:val="20"/>
    </w:rPr>
  </w:style>
  <w:style w:type="character" w:styleId="Contents21">
    <w:name w:val="Contents 21"/>
    <w:link w:val="Contents22"/>
    <w:qFormat/>
    <w:rPr/>
  </w:style>
  <w:style w:type="character" w:styleId="13">
    <w:name w:val="Указатель1"/>
    <w:link w:val="122"/>
    <w:qFormat/>
    <w:rPr/>
  </w:style>
  <w:style w:type="character" w:styleId="Internetlink">
    <w:name w:val="Internet link"/>
    <w:link w:val="Internetlink1"/>
    <w:qFormat/>
    <w:rPr>
      <w:rFonts w:ascii="Times New Roman" w:hAnsi="Times New Roman"/>
      <w:color w:val="0000FF"/>
      <w:spacing w:val="0"/>
      <w:sz w:val="20"/>
      <w:u w:val="single"/>
    </w:rPr>
  </w:style>
  <w:style w:type="character" w:styleId="Style10">
    <w:name w:val="Указатель"/>
    <w:link w:val="21"/>
    <w:qFormat/>
    <w:rPr/>
  </w:style>
  <w:style w:type="character" w:styleId="Caption11">
    <w:name w:val="caption11"/>
    <w:link w:val="Caption12"/>
    <w:qFormat/>
    <w:rPr>
      <w:i/>
      <w:sz w:val="24"/>
    </w:rPr>
  </w:style>
  <w:style w:type="character" w:styleId="DefaultParagraphFont">
    <w:name w:val="Default Paragraph Font"/>
    <w:link w:val="DefaultParagraphFont2"/>
    <w:qFormat/>
    <w:rPr/>
  </w:style>
  <w:style w:type="character" w:styleId="Heading41">
    <w:name w:val="Heading 41"/>
    <w:link w:val="Heading411"/>
    <w:qFormat/>
    <w:rPr>
      <w:rFonts w:ascii="XO Thames" w:hAnsi="XO Thames"/>
      <w:b/>
      <w:color w:val="595959"/>
      <w:sz w:val="26"/>
    </w:rPr>
  </w:style>
  <w:style w:type="character" w:styleId="Contents3">
    <w:name w:val="Contents 3"/>
    <w:qFormat/>
    <w:rPr>
      <w:rFonts w:ascii="Times New Roman" w:hAnsi="Times New Roman"/>
      <w:color w:val="000000"/>
      <w:spacing w:val="0"/>
      <w:sz w:val="20"/>
    </w:rPr>
  </w:style>
  <w:style w:type="character" w:styleId="Heading11">
    <w:name w:val="Heading 11"/>
    <w:link w:val="Heading111"/>
    <w:qFormat/>
    <w:rPr/>
  </w:style>
  <w:style w:type="character" w:styleId="List1">
    <w:name w:val="List1"/>
    <w:basedOn w:val="Textbody"/>
    <w:link w:val="List11"/>
    <w:qFormat/>
    <w:rPr/>
  </w:style>
  <w:style w:type="character" w:styleId="Contents1">
    <w:name w:val="Contents 1"/>
    <w:link w:val="Contents12"/>
    <w:qFormat/>
    <w:rPr>
      <w:rFonts w:ascii="XO Thames" w:hAnsi="XO Thames"/>
      <w:b/>
    </w:rPr>
  </w:style>
  <w:style w:type="character" w:styleId="WW8Num1z21">
    <w:name w:val="WW8Num1z21"/>
    <w:link w:val="WW8Num1z211"/>
    <w:qFormat/>
    <w:rPr>
      <w:rFonts w:ascii="Times New Roman" w:hAnsi="Times New Roman"/>
      <w:color w:val="000000"/>
      <w:spacing w:val="0"/>
      <w:sz w:val="20"/>
    </w:rPr>
  </w:style>
  <w:style w:type="character" w:styleId="Heading52">
    <w:name w:val="Heading 52"/>
    <w:qFormat/>
    <w:rPr>
      <w:rFonts w:ascii="XO Thames" w:hAnsi="XO Thames"/>
      <w:b/>
      <w:color w:val="000000"/>
      <w:spacing w:val="0"/>
      <w:sz w:val="22"/>
    </w:rPr>
  </w:style>
  <w:style w:type="character" w:styleId="WW8Num1z3">
    <w:name w:val="WW8Num1z3"/>
    <w:link w:val="WW8Num1z32"/>
    <w:qFormat/>
    <w:rPr/>
  </w:style>
  <w:style w:type="character" w:styleId="Heading12">
    <w:name w:val="Heading 12"/>
    <w:qFormat/>
    <w:rPr/>
  </w:style>
  <w:style w:type="character" w:styleId="WW8Num1z41">
    <w:name w:val="WW8Num1z41"/>
    <w:link w:val="WW8Num1z411"/>
    <w:qFormat/>
    <w:rPr>
      <w:rFonts w:ascii="Times New Roman" w:hAnsi="Times New Roman"/>
      <w:color w:val="000000"/>
      <w:spacing w:val="0"/>
      <w:sz w:val="20"/>
    </w:rPr>
  </w:style>
  <w:style w:type="character" w:styleId="WW8Num1z11">
    <w:name w:val="WW8Num1z11"/>
    <w:link w:val="WW8Num1z111"/>
    <w:qFormat/>
    <w:rPr>
      <w:rFonts w:ascii="Times New Roman" w:hAnsi="Times New Roman"/>
      <w:color w:val="000000"/>
      <w:spacing w:val="0"/>
      <w:sz w:val="20"/>
    </w:rPr>
  </w:style>
  <w:style w:type="character" w:styleId="Textbody">
    <w:name w:val="Text body"/>
    <w:link w:val="Textbody2"/>
    <w:qFormat/>
    <w:rPr/>
  </w:style>
  <w:style w:type="character" w:styleId="WW8Num1z4">
    <w:name w:val="WW8Num1z4"/>
    <w:link w:val="WW8Num1z42"/>
    <w:qFormat/>
    <w:rPr/>
  </w:style>
  <w:style w:type="character" w:styleId="Hyperlink">
    <w:name w:val="Hyperlink"/>
    <w:rPr>
      <w:color w:val="0000FF"/>
      <w:u w:val="single"/>
    </w:rPr>
  </w:style>
  <w:style w:type="character" w:styleId="Footnote">
    <w:name w:val="Footnote"/>
    <w:link w:val="Footnote2"/>
    <w:qFormat/>
    <w:rPr>
      <w:rFonts w:ascii="XO Thames" w:hAnsi="XO Thames"/>
      <w:sz w:val="22"/>
    </w:rPr>
  </w:style>
  <w:style w:type="character" w:styleId="Contents11">
    <w:name w:val="Contents 11"/>
    <w:qFormat/>
    <w:rPr>
      <w:rFonts w:ascii="XO Thames" w:hAnsi="XO Thames"/>
      <w:b/>
      <w:color w:val="000000"/>
      <w:spacing w:val="0"/>
      <w:sz w:val="20"/>
    </w:rPr>
  </w:style>
  <w:style w:type="character" w:styleId="HeaderandFooter">
    <w:name w:val="Header and Footer"/>
    <w:qFormat/>
    <w:rPr>
      <w:rFonts w:ascii="XO Thames" w:hAnsi="XO Thames"/>
      <w:sz w:val="20"/>
    </w:rPr>
  </w:style>
  <w:style w:type="character" w:styleId="WW8Num1z01">
    <w:name w:val="WW8Num1z01"/>
    <w:link w:val="WW8Num1z011"/>
    <w:qFormat/>
    <w:rPr>
      <w:rFonts w:ascii="Times New Roman" w:hAnsi="Times New Roman"/>
      <w:color w:val="000000"/>
      <w:spacing w:val="0"/>
      <w:sz w:val="20"/>
    </w:rPr>
  </w:style>
  <w:style w:type="character" w:styleId="Contents9">
    <w:name w:val="Contents 9"/>
    <w:qFormat/>
    <w:rPr>
      <w:rFonts w:ascii="Times New Roman" w:hAnsi="Times New Roman"/>
      <w:color w:val="000000"/>
      <w:spacing w:val="0"/>
      <w:sz w:val="20"/>
    </w:rPr>
  </w:style>
  <w:style w:type="character" w:styleId="WW8Num1z71">
    <w:name w:val="WW8Num1z71"/>
    <w:link w:val="WW8Num1z711"/>
    <w:qFormat/>
    <w:rPr>
      <w:rFonts w:ascii="Times New Roman" w:hAnsi="Times New Roman"/>
      <w:color w:val="000000"/>
      <w:spacing w:val="0"/>
      <w:sz w:val="20"/>
    </w:rPr>
  </w:style>
  <w:style w:type="character" w:styleId="Contents31">
    <w:name w:val="Contents 31"/>
    <w:link w:val="Contents32"/>
    <w:qFormat/>
    <w:rPr/>
  </w:style>
  <w:style w:type="character" w:styleId="Contents8">
    <w:name w:val="Contents 8"/>
    <w:qFormat/>
    <w:rPr>
      <w:rFonts w:ascii="Times New Roman" w:hAnsi="Times New Roman"/>
      <w:color w:val="000000"/>
      <w:spacing w:val="0"/>
      <w:sz w:val="20"/>
    </w:rPr>
  </w:style>
  <w:style w:type="character" w:styleId="Style11">
    <w:name w:val="Основной шрифт абзаца"/>
    <w:link w:val="22"/>
    <w:qFormat/>
    <w:rPr/>
  </w:style>
  <w:style w:type="character" w:styleId="WW8Num1z1">
    <w:name w:val="WW8Num1z1"/>
    <w:link w:val="WW8Num1z12"/>
    <w:qFormat/>
    <w:rPr/>
  </w:style>
  <w:style w:type="character" w:styleId="Contents5">
    <w:name w:val="Contents 5"/>
    <w:qFormat/>
    <w:rPr>
      <w:rFonts w:ascii="Times New Roman" w:hAnsi="Times New Roman"/>
      <w:color w:val="000000"/>
      <w:spacing w:val="0"/>
      <w:sz w:val="20"/>
    </w:rPr>
  </w:style>
  <w:style w:type="character" w:styleId="Contents51">
    <w:name w:val="Contents 51"/>
    <w:link w:val="Contents52"/>
    <w:qFormat/>
    <w:rPr/>
  </w:style>
  <w:style w:type="character" w:styleId="Caption2">
    <w:name w:val="caption2"/>
    <w:link w:val="Caption21"/>
    <w:qFormat/>
    <w:rPr>
      <w:i/>
      <w:sz w:val="24"/>
    </w:rPr>
  </w:style>
  <w:style w:type="character" w:styleId="WW8Num1z51">
    <w:name w:val="WW8Num1z51"/>
    <w:link w:val="WW8Num1z511"/>
    <w:qFormat/>
    <w:rPr>
      <w:rFonts w:ascii="Times New Roman" w:hAnsi="Times New Roman"/>
      <w:color w:val="000000"/>
      <w:spacing w:val="0"/>
      <w:sz w:val="20"/>
    </w:rPr>
  </w:style>
  <w:style w:type="character" w:styleId="List2">
    <w:name w:val="List2"/>
    <w:basedOn w:val="Textbody1"/>
    <w:qFormat/>
    <w:rPr/>
  </w:style>
  <w:style w:type="character" w:styleId="Textbody1">
    <w:name w:val="Text body1"/>
    <w:qFormat/>
    <w:rPr/>
  </w:style>
  <w:style w:type="character" w:styleId="Contents91">
    <w:name w:val="Contents 91"/>
    <w:link w:val="Contents92"/>
    <w:qFormat/>
    <w:rPr/>
  </w:style>
  <w:style w:type="character" w:styleId="Contents81">
    <w:name w:val="Contents 81"/>
    <w:link w:val="Contents82"/>
    <w:qFormat/>
    <w:rPr/>
  </w:style>
  <w:style w:type="character" w:styleId="Subtitle2">
    <w:name w:val="Subtitle2"/>
    <w:qFormat/>
    <w:rPr>
      <w:rFonts w:ascii="XO Thames" w:hAnsi="XO Thames"/>
      <w:i/>
      <w:color w:val="616161"/>
      <w:spacing w:val="0"/>
      <w:sz w:val="24"/>
    </w:rPr>
  </w:style>
  <w:style w:type="character" w:styleId="Title2">
    <w:name w:val="Title2"/>
    <w:qFormat/>
    <w:rPr>
      <w:rFonts w:ascii="XO Thames" w:hAnsi="XO Thames"/>
      <w:b/>
      <w:color w:val="000000"/>
      <w:spacing w:val="0"/>
      <w:sz w:val="52"/>
    </w:rPr>
  </w:style>
  <w:style w:type="character" w:styleId="Heading42">
    <w:name w:val="Heading 42"/>
    <w:qFormat/>
    <w:rPr>
      <w:rFonts w:ascii="XO Thames" w:hAnsi="XO Thames"/>
      <w:b/>
      <w:color w:val="595959"/>
      <w:spacing w:val="0"/>
      <w:sz w:val="26"/>
    </w:rPr>
  </w:style>
  <w:style w:type="character" w:styleId="Contents61">
    <w:name w:val="Contents 61"/>
    <w:link w:val="Contents62"/>
    <w:qFormat/>
    <w:rPr/>
  </w:style>
  <w:style w:type="character" w:styleId="Style12">
    <w:name w:val="Колонтитул"/>
    <w:link w:val="15"/>
    <w:qFormat/>
    <w:rPr/>
  </w:style>
  <w:style w:type="character" w:styleId="Heading22">
    <w:name w:val="Heading 22"/>
    <w:qFormat/>
    <w:rPr>
      <w:b/>
      <w:sz w:val="36"/>
    </w:rPr>
  </w:style>
  <w:style w:type="character" w:styleId="Style13">
    <w:name w:val="Заголовок"/>
    <w:link w:val="2"/>
    <w:qFormat/>
    <w:rPr>
      <w:rFonts w:ascii="Liberation Sans" w:hAnsi="Liberation Sans"/>
      <w:sz w:val="28"/>
    </w:rPr>
  </w:style>
  <w:style w:type="character" w:styleId="WW8Num1z81">
    <w:name w:val="WW8Num1z81"/>
    <w:link w:val="WW8Num1z811"/>
    <w:qFormat/>
    <w:rPr>
      <w:rFonts w:ascii="Times New Roman" w:hAnsi="Times New Roman"/>
      <w:color w:val="000000"/>
      <w:spacing w:val="0"/>
      <w:sz w:val="20"/>
    </w:rPr>
  </w:style>
  <w:style w:type="character" w:styleId="WW8Num1z0">
    <w:name w:val="WW8Num1z0"/>
    <w:link w:val="WW8Num1z02"/>
    <w:qFormat/>
    <w:rPr/>
  </w:style>
  <w:style w:type="character" w:styleId="DefaultParagraphFont1">
    <w:name w:val="Default Paragraph Font1"/>
    <w:link w:val="DefaultParagraphFont11"/>
    <w:qFormat/>
    <w:rPr>
      <w:rFonts w:ascii="Times New Roman" w:hAnsi="Times New Roman"/>
      <w:color w:val="000000"/>
      <w:spacing w:val="0"/>
      <w:sz w:val="20"/>
    </w:rPr>
  </w:style>
  <w:style w:type="character" w:styleId="WW8Num1z7">
    <w:name w:val="WW8Num1z7"/>
    <w:link w:val="WW8Num1z72"/>
    <w:qFormat/>
    <w:rPr/>
  </w:style>
  <w:style w:type="character" w:styleId="WW8Num6z0">
    <w:name w:val="WW8Num6z0"/>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style>
  <w:style w:type="character" w:styleId="WW8Num9z0">
    <w:name w:val="WW8Num9z0"/>
    <w:qFormat/>
    <w:rPr>
      <w:rFonts w:ascii="Arial" w:hAnsi="Arial" w:cs="Arial"/>
      <w:b/>
      <w:color w:val="000000"/>
      <w:sz w:val="24"/>
    </w:rPr>
  </w:style>
  <w:style w:type="paragraph" w:styleId="2">
    <w:name w:val="Заголовок2"/>
    <w:next w:val="BodyText"/>
    <w:link w:val="Style13"/>
    <w:qFormat/>
    <w:pPr>
      <w:widowControl/>
      <w:bidi w:val="0"/>
      <w:spacing w:lineRule="auto" w:line="240" w:before="0" w:after="0"/>
      <w:ind w:hanging="0" w:left="0" w:right="0"/>
      <w:jc w:val="left"/>
    </w:pPr>
    <w:rPr>
      <w:rFonts w:ascii="Liberation Sans" w:hAnsi="Liberation Sans" w:eastAsia="NSimSun" w:cs="Mangal"/>
      <w:color w:val="000000"/>
      <w:spacing w:val="0"/>
      <w:kern w:val="0"/>
      <w:sz w:val="28"/>
      <w:szCs w:val="20"/>
      <w:lang w:val="ru-RU" w:eastAsia="zh-CN" w:bidi="hi-IN"/>
    </w:rPr>
  </w:style>
  <w:style w:type="paragraph" w:styleId="BodyText">
    <w:name w:val="Body Text"/>
    <w:basedOn w:val="Normal"/>
    <w:pPr>
      <w:jc w:val="both"/>
    </w:pPr>
    <w:rPr/>
  </w:style>
  <w:style w:type="paragraph" w:styleId="List">
    <w:name w:val="List"/>
    <w:basedOn w:val="BodyText"/>
    <w:pPr/>
    <w:rPr/>
  </w:style>
  <w:style w:type="paragraph" w:styleId="Caption">
    <w:name w:val="Caption"/>
    <w:basedOn w:val="Normal"/>
    <w:qFormat/>
    <w:pPr>
      <w:spacing w:before="120" w:after="120"/>
    </w:pPr>
    <w:rPr>
      <w:i/>
      <w:sz w:val="24"/>
    </w:rPr>
  </w:style>
  <w:style w:type="paragraph" w:styleId="21">
    <w:name w:val="Указатель2"/>
    <w:link w:val="Style10"/>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WW8Num1z311">
    <w:name w:val="WW8Num1z311"/>
    <w:link w:val="WW8Num1z31"/>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Heading311">
    <w:name w:val="Heading 311"/>
    <w:link w:val="Heading31"/>
    <w:qFormat/>
    <w:pPr>
      <w:widowControl/>
      <w:bidi w:val="0"/>
      <w:spacing w:lineRule="auto" w:line="240" w:before="0" w:after="0"/>
      <w:ind w:hanging="0" w:left="0" w:right="0"/>
      <w:jc w:val="left"/>
    </w:pPr>
    <w:rPr>
      <w:rFonts w:ascii="Times New Roman" w:hAnsi="Times New Roman" w:eastAsia="NSimSun" w:cs="Mangal"/>
      <w:color w:val="000000"/>
      <w:spacing w:val="0"/>
      <w:kern w:val="0"/>
      <w:sz w:val="24"/>
      <w:szCs w:val="20"/>
      <w:lang w:val="ru-RU" w:eastAsia="zh-CN" w:bidi="hi-IN"/>
    </w:rPr>
  </w:style>
  <w:style w:type="paragraph" w:styleId="14">
    <w:name w:val="Верхний и нижний колонтитулы1"/>
    <w:link w:val="Style9"/>
    <w:qFormat/>
    <w:pPr>
      <w:widowControl/>
      <w:bidi w:val="0"/>
      <w:spacing w:lineRule="auto" w:line="360" w:before="0" w:after="0"/>
      <w:ind w:hanging="0" w:left="0" w:right="0"/>
      <w:jc w:val="left"/>
    </w:pPr>
    <w:rPr>
      <w:rFonts w:ascii="XO Thames" w:hAnsi="XO Thames" w:eastAsia="NSimSun" w:cs="Mangal"/>
      <w:color w:val="000000"/>
      <w:spacing w:val="0"/>
      <w:kern w:val="0"/>
      <w:sz w:val="20"/>
      <w:szCs w:val="20"/>
      <w:lang w:val="ru-RU" w:eastAsia="zh-CN" w:bidi="hi-IN"/>
    </w:rPr>
  </w:style>
  <w:style w:type="paragraph" w:styleId="TOC2">
    <w:name w:val="TOC 2"/>
    <w:next w:val="Normal"/>
    <w:uiPriority w:val="39"/>
    <w:pPr>
      <w:widowControl/>
      <w:bidi w:val="0"/>
      <w:spacing w:lineRule="auto" w:line="240" w:before="0" w:after="0"/>
      <w:ind w:hanging="0" w:left="200" w:right="0"/>
      <w:jc w:val="left"/>
    </w:pPr>
    <w:rPr>
      <w:rFonts w:ascii="Times New Roman" w:hAnsi="Times New Roman" w:eastAsia="NSimSun" w:cs="Mangal"/>
      <w:color w:val="000000"/>
      <w:spacing w:val="0"/>
      <w:kern w:val="0"/>
      <w:sz w:val="20"/>
      <w:szCs w:val="20"/>
      <w:lang w:val="ru-RU" w:eastAsia="zh-CN" w:bidi="hi-IN"/>
    </w:rPr>
  </w:style>
  <w:style w:type="paragraph" w:styleId="Heading511">
    <w:name w:val="Heading 511"/>
    <w:link w:val="Heading51"/>
    <w:qFormat/>
    <w:pPr>
      <w:widowControl/>
      <w:bidi w:val="0"/>
      <w:spacing w:lineRule="auto" w:line="240" w:before="0" w:after="0"/>
      <w:ind w:hanging="0" w:left="0" w:right="0"/>
      <w:jc w:val="left"/>
    </w:pPr>
    <w:rPr>
      <w:rFonts w:ascii="XO Thames" w:hAnsi="XO Thames" w:eastAsia="NSimSun" w:cs="Mangal"/>
      <w:b/>
      <w:color w:val="000000"/>
      <w:spacing w:val="0"/>
      <w:kern w:val="0"/>
      <w:sz w:val="22"/>
      <w:szCs w:val="20"/>
      <w:lang w:val="ru-RU" w:eastAsia="zh-CN" w:bidi="hi-IN"/>
    </w:rPr>
  </w:style>
  <w:style w:type="paragraph" w:styleId="Toc102">
    <w:name w:val="toc 102"/>
    <w:link w:val="Toc10"/>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TOC4">
    <w:name w:val="TOC 4"/>
    <w:next w:val="Normal"/>
    <w:uiPriority w:val="39"/>
    <w:pPr>
      <w:widowControl/>
      <w:bidi w:val="0"/>
      <w:spacing w:lineRule="auto" w:line="240" w:before="0" w:after="0"/>
      <w:ind w:hanging="0" w:left="600" w:right="0"/>
      <w:jc w:val="left"/>
    </w:pPr>
    <w:rPr>
      <w:rFonts w:ascii="Times New Roman" w:hAnsi="Times New Roman" w:eastAsia="NSimSun" w:cs="Mangal"/>
      <w:color w:val="000000"/>
      <w:spacing w:val="0"/>
      <w:kern w:val="0"/>
      <w:sz w:val="20"/>
      <w:szCs w:val="20"/>
      <w:lang w:val="ru-RU" w:eastAsia="zh-CN" w:bidi="hi-IN"/>
    </w:rPr>
  </w:style>
  <w:style w:type="paragraph" w:styleId="15">
    <w:name w:val="Колонтитул1"/>
    <w:basedOn w:val="Normal"/>
    <w:link w:val="Style12"/>
    <w:qFormat/>
    <w:pPr/>
    <w:rPr/>
  </w:style>
  <w:style w:type="paragraph" w:styleId="Header">
    <w:name w:val="Header"/>
    <w:basedOn w:val="14"/>
    <w:pPr>
      <w:tabs>
        <w:tab w:val="clear" w:pos="708"/>
        <w:tab w:val="center" w:pos="4892" w:leader="none"/>
        <w:tab w:val="right" w:pos="9785" w:leader="none"/>
      </w:tabs>
    </w:pPr>
    <w:rPr/>
  </w:style>
  <w:style w:type="paragraph" w:styleId="TOC6">
    <w:name w:val="TOC 6"/>
    <w:next w:val="Normal"/>
    <w:uiPriority w:val="39"/>
    <w:pPr>
      <w:widowControl/>
      <w:bidi w:val="0"/>
      <w:spacing w:lineRule="auto" w:line="240" w:before="0" w:after="0"/>
      <w:ind w:hanging="0" w:left="1000" w:right="0"/>
      <w:jc w:val="left"/>
    </w:pPr>
    <w:rPr>
      <w:rFonts w:ascii="Times New Roman" w:hAnsi="Times New Roman" w:eastAsia="NSimSun" w:cs="Mangal"/>
      <w:color w:val="000000"/>
      <w:spacing w:val="0"/>
      <w:kern w:val="0"/>
      <w:sz w:val="20"/>
      <w:szCs w:val="20"/>
      <w:lang w:val="ru-RU" w:eastAsia="zh-CN" w:bidi="hi-IN"/>
    </w:rPr>
  </w:style>
  <w:style w:type="paragraph" w:styleId="TOC7">
    <w:name w:val="TOC 7"/>
    <w:next w:val="Normal"/>
    <w:uiPriority w:val="39"/>
    <w:pPr>
      <w:widowControl/>
      <w:bidi w:val="0"/>
      <w:spacing w:lineRule="auto" w:line="240" w:before="0" w:after="0"/>
      <w:ind w:hanging="0" w:left="1200" w:right="0"/>
      <w:jc w:val="left"/>
    </w:pPr>
    <w:rPr>
      <w:rFonts w:ascii="Times New Roman" w:hAnsi="Times New Roman" w:eastAsia="NSimSun" w:cs="Mangal"/>
      <w:color w:val="000000"/>
      <w:spacing w:val="0"/>
      <w:kern w:val="0"/>
      <w:sz w:val="20"/>
      <w:szCs w:val="20"/>
      <w:lang w:val="ru-RU" w:eastAsia="zh-CN" w:bidi="hi-IN"/>
    </w:rPr>
  </w:style>
  <w:style w:type="paragraph" w:styleId="Title11">
    <w:name w:val="Title11"/>
    <w:link w:val="Title1"/>
    <w:qFormat/>
    <w:pPr>
      <w:widowControl/>
      <w:bidi w:val="0"/>
      <w:spacing w:lineRule="auto" w:line="240" w:before="0" w:after="0"/>
      <w:ind w:hanging="0" w:left="0" w:right="0"/>
      <w:jc w:val="left"/>
    </w:pPr>
    <w:rPr>
      <w:rFonts w:ascii="XO Thames" w:hAnsi="XO Thames" w:eastAsia="NSimSun" w:cs="Mangal"/>
      <w:b/>
      <w:color w:val="000000"/>
      <w:spacing w:val="0"/>
      <w:kern w:val="0"/>
      <w:sz w:val="52"/>
      <w:szCs w:val="20"/>
      <w:lang w:val="ru-RU" w:eastAsia="zh-CN" w:bidi="hi-IN"/>
    </w:rPr>
  </w:style>
  <w:style w:type="paragraph" w:styleId="Heading211">
    <w:name w:val="Heading 211"/>
    <w:link w:val="Heading21"/>
    <w:qFormat/>
    <w:pPr>
      <w:widowControl/>
      <w:bidi w:val="0"/>
      <w:spacing w:lineRule="auto" w:line="240" w:before="0" w:after="0"/>
      <w:ind w:hanging="0" w:left="0" w:right="0"/>
      <w:jc w:val="left"/>
    </w:pPr>
    <w:rPr>
      <w:rFonts w:ascii="Times New Roman" w:hAnsi="Times New Roman" w:eastAsia="NSimSun" w:cs="Mangal"/>
      <w:b/>
      <w:color w:val="000000"/>
      <w:spacing w:val="0"/>
      <w:kern w:val="0"/>
      <w:sz w:val="36"/>
      <w:szCs w:val="20"/>
      <w:lang w:val="ru-RU" w:eastAsia="zh-CN" w:bidi="hi-IN"/>
    </w:rPr>
  </w:style>
  <w:style w:type="paragraph" w:styleId="WW8Num1z82">
    <w:name w:val="WW8Num1z82"/>
    <w:link w:val="WW8Num1z8"/>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WW8Num1z22">
    <w:name w:val="WW8Num1z22"/>
    <w:link w:val="WW8Num1z2"/>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1111">
    <w:name w:val="Указатель111"/>
    <w:basedOn w:val="Normal"/>
    <w:link w:val="11"/>
    <w:qFormat/>
    <w:pPr/>
    <w:rPr/>
  </w:style>
  <w:style w:type="paragraph" w:styleId="Subtitle11">
    <w:name w:val="Subtitle11"/>
    <w:link w:val="Subtitle1"/>
    <w:qFormat/>
    <w:pPr>
      <w:widowControl/>
      <w:bidi w:val="0"/>
      <w:spacing w:lineRule="auto" w:line="240" w:before="0" w:after="0"/>
      <w:ind w:hanging="0" w:left="0" w:right="0"/>
      <w:jc w:val="left"/>
    </w:pPr>
    <w:rPr>
      <w:rFonts w:ascii="XO Thames" w:hAnsi="XO Thames" w:eastAsia="NSimSun" w:cs="Mangal"/>
      <w:i/>
      <w:color w:val="616161"/>
      <w:spacing w:val="0"/>
      <w:kern w:val="0"/>
      <w:sz w:val="24"/>
      <w:szCs w:val="20"/>
      <w:lang w:val="ru-RU" w:eastAsia="zh-CN" w:bidi="hi-IN"/>
    </w:rPr>
  </w:style>
  <w:style w:type="paragraph" w:styleId="Footnote11">
    <w:name w:val="Footnote11"/>
    <w:link w:val="Footnote1"/>
    <w:qFormat/>
    <w:pPr>
      <w:widowControl/>
      <w:bidi w:val="0"/>
      <w:spacing w:lineRule="auto" w:line="240" w:before="0" w:after="0"/>
      <w:ind w:hanging="0" w:left="0" w:right="0"/>
      <w:jc w:val="left"/>
    </w:pPr>
    <w:rPr>
      <w:rFonts w:ascii="XO Thames" w:hAnsi="XO Thames" w:eastAsia="NSimSun" w:cs="Mangal"/>
      <w:color w:val="000000"/>
      <w:spacing w:val="0"/>
      <w:kern w:val="0"/>
      <w:sz w:val="22"/>
      <w:szCs w:val="20"/>
      <w:lang w:val="ru-RU" w:eastAsia="zh-CN" w:bidi="hi-IN"/>
    </w:rPr>
  </w:style>
  <w:style w:type="paragraph" w:styleId="112">
    <w:name w:val="Основной шрифт абзаца11"/>
    <w:link w:val="1"/>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121">
    <w:name w:val="Заголовок12"/>
    <w:basedOn w:val="Normal"/>
    <w:next w:val="BodyText"/>
    <w:link w:val="12"/>
    <w:qFormat/>
    <w:pPr>
      <w:keepNext w:val="true"/>
      <w:spacing w:before="240" w:after="120"/>
    </w:pPr>
    <w:rPr>
      <w:rFonts w:ascii="Liberation Sans" w:hAnsi="Liberation Sans"/>
      <w:sz w:val="28"/>
    </w:rPr>
  </w:style>
  <w:style w:type="paragraph" w:styleId="WW8Num1z62">
    <w:name w:val="WW8Num1z62"/>
    <w:link w:val="WW8Num1z6"/>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Contents42">
    <w:name w:val="Contents 42"/>
    <w:link w:val="Contents41"/>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Toc1011">
    <w:name w:val="toc 1011"/>
    <w:next w:val="Normal"/>
    <w:link w:val="Toc101"/>
    <w:qFormat/>
    <w:pPr>
      <w:widowControl/>
      <w:bidi w:val="0"/>
      <w:spacing w:lineRule="auto" w:line="240" w:before="0" w:after="0"/>
      <w:ind w:hanging="0" w:left="1800" w:right="0"/>
      <w:jc w:val="left"/>
    </w:pPr>
    <w:rPr>
      <w:rFonts w:ascii="Times New Roman" w:hAnsi="Times New Roman" w:eastAsia="NSimSun" w:cs="Mangal"/>
      <w:color w:val="000000"/>
      <w:spacing w:val="0"/>
      <w:kern w:val="0"/>
      <w:sz w:val="20"/>
      <w:szCs w:val="20"/>
      <w:lang w:val="ru-RU" w:eastAsia="zh-CN" w:bidi="hi-IN"/>
    </w:rPr>
  </w:style>
  <w:style w:type="paragraph" w:styleId="Contents72">
    <w:name w:val="Contents 72"/>
    <w:link w:val="Contents71"/>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WW8Num1z52">
    <w:name w:val="WW8Num1z52"/>
    <w:link w:val="WW8Num1z5"/>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1112">
    <w:name w:val="Заголовок111"/>
    <w:basedOn w:val="Normal"/>
    <w:next w:val="BodyText"/>
    <w:link w:val="111"/>
    <w:qFormat/>
    <w:pPr>
      <w:keepNext w:val="true"/>
      <w:spacing w:before="240" w:after="120"/>
    </w:pPr>
    <w:rPr>
      <w:rFonts w:ascii="Liberation Sans" w:hAnsi="Liberation Sans"/>
      <w:sz w:val="28"/>
    </w:rPr>
  </w:style>
  <w:style w:type="paragraph" w:styleId="WW8Num1z611">
    <w:name w:val="WW8Num1z611"/>
    <w:link w:val="WW8Num1z61"/>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Contents22">
    <w:name w:val="Contents 22"/>
    <w:link w:val="Contents21"/>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122">
    <w:name w:val="Указатель12"/>
    <w:basedOn w:val="Normal"/>
    <w:link w:val="13"/>
    <w:qFormat/>
    <w:pPr/>
    <w:rPr/>
  </w:style>
  <w:style w:type="paragraph" w:styleId="Internetlink1">
    <w:name w:val="Internet link1"/>
    <w:link w:val="Internetlink"/>
    <w:qFormat/>
    <w:pPr>
      <w:widowControl/>
      <w:bidi w:val="0"/>
      <w:spacing w:lineRule="auto" w:line="240" w:before="0" w:after="0"/>
      <w:ind w:hanging="0" w:left="0" w:right="0"/>
      <w:jc w:val="left"/>
    </w:pPr>
    <w:rPr>
      <w:rFonts w:ascii="Times New Roman" w:hAnsi="Times New Roman" w:eastAsia="NSimSun" w:cs="Mangal"/>
      <w:color w:val="0000FF"/>
      <w:spacing w:val="0"/>
      <w:kern w:val="0"/>
      <w:sz w:val="20"/>
      <w:szCs w:val="20"/>
      <w:u w:val="single"/>
      <w:lang w:val="ru-RU" w:eastAsia="zh-CN" w:bidi="hi-IN"/>
    </w:rPr>
  </w:style>
  <w:style w:type="paragraph" w:styleId="Caption12">
    <w:name w:val="caption12"/>
    <w:link w:val="Caption11"/>
    <w:qFormat/>
    <w:pPr>
      <w:widowControl/>
      <w:bidi w:val="0"/>
      <w:spacing w:lineRule="auto" w:line="240" w:before="0" w:after="0"/>
      <w:ind w:hanging="0" w:left="0" w:right="0"/>
      <w:jc w:val="left"/>
    </w:pPr>
    <w:rPr>
      <w:rFonts w:ascii="Times New Roman" w:hAnsi="Times New Roman" w:eastAsia="NSimSun" w:cs="Mangal"/>
      <w:i/>
      <w:color w:val="000000"/>
      <w:spacing w:val="0"/>
      <w:kern w:val="0"/>
      <w:sz w:val="24"/>
      <w:szCs w:val="20"/>
      <w:lang w:val="ru-RU" w:eastAsia="zh-CN" w:bidi="hi-IN"/>
    </w:rPr>
  </w:style>
  <w:style w:type="paragraph" w:styleId="DefaultParagraphFont2">
    <w:name w:val="Default Paragraph Font2"/>
    <w:link w:val="DefaultParagraphFont"/>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Heading411">
    <w:name w:val="Heading 411"/>
    <w:link w:val="Heading41"/>
    <w:qFormat/>
    <w:pPr>
      <w:widowControl/>
      <w:bidi w:val="0"/>
      <w:spacing w:lineRule="auto" w:line="240" w:before="0" w:after="0"/>
      <w:ind w:hanging="0" w:left="0" w:right="0"/>
      <w:jc w:val="left"/>
    </w:pPr>
    <w:rPr>
      <w:rFonts w:ascii="XO Thames" w:hAnsi="XO Thames" w:eastAsia="NSimSun" w:cs="Mangal"/>
      <w:b/>
      <w:color w:val="595959"/>
      <w:spacing w:val="0"/>
      <w:kern w:val="0"/>
      <w:sz w:val="26"/>
      <w:szCs w:val="20"/>
      <w:lang w:val="ru-RU" w:eastAsia="zh-CN" w:bidi="hi-IN"/>
    </w:rPr>
  </w:style>
  <w:style w:type="paragraph" w:styleId="TOC3">
    <w:name w:val="TOC 3"/>
    <w:next w:val="Normal"/>
    <w:uiPriority w:val="39"/>
    <w:pPr>
      <w:widowControl/>
      <w:bidi w:val="0"/>
      <w:spacing w:lineRule="auto" w:line="240" w:before="0" w:after="0"/>
      <w:ind w:hanging="0" w:left="400" w:right="0"/>
      <w:jc w:val="left"/>
    </w:pPr>
    <w:rPr>
      <w:rFonts w:ascii="Times New Roman" w:hAnsi="Times New Roman" w:eastAsia="NSimSun" w:cs="Mangal"/>
      <w:color w:val="000000"/>
      <w:spacing w:val="0"/>
      <w:kern w:val="0"/>
      <w:sz w:val="20"/>
      <w:szCs w:val="20"/>
      <w:lang w:val="ru-RU" w:eastAsia="zh-CN" w:bidi="hi-IN"/>
    </w:rPr>
  </w:style>
  <w:style w:type="paragraph" w:styleId="Heading111">
    <w:name w:val="Heading 111"/>
    <w:link w:val="Heading11"/>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List11">
    <w:name w:val="List11"/>
    <w:basedOn w:val="Textbody2"/>
    <w:link w:val="List1"/>
    <w:qFormat/>
    <w:pPr/>
    <w:rPr/>
  </w:style>
  <w:style w:type="paragraph" w:styleId="Contents12">
    <w:name w:val="Contents 12"/>
    <w:link w:val="Contents1"/>
    <w:qFormat/>
    <w:pPr>
      <w:widowControl/>
      <w:bidi w:val="0"/>
      <w:spacing w:lineRule="auto" w:line="240" w:before="0" w:after="0"/>
      <w:ind w:hanging="0" w:left="0" w:right="0"/>
      <w:jc w:val="left"/>
    </w:pPr>
    <w:rPr>
      <w:rFonts w:ascii="XO Thames" w:hAnsi="XO Thames" w:eastAsia="NSimSun" w:cs="Mangal"/>
      <w:b/>
      <w:color w:val="000000"/>
      <w:spacing w:val="0"/>
      <w:kern w:val="0"/>
      <w:sz w:val="20"/>
      <w:szCs w:val="20"/>
      <w:lang w:val="ru-RU" w:eastAsia="zh-CN" w:bidi="hi-IN"/>
    </w:rPr>
  </w:style>
  <w:style w:type="paragraph" w:styleId="WW8Num1z211">
    <w:name w:val="WW8Num1z211"/>
    <w:link w:val="WW8Num1z21"/>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WW8Num1z32">
    <w:name w:val="WW8Num1z32"/>
    <w:link w:val="WW8Num1z3"/>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WW8Num1z411">
    <w:name w:val="WW8Num1z411"/>
    <w:link w:val="WW8Num1z41"/>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WW8Num1z111">
    <w:name w:val="WW8Num1z111"/>
    <w:link w:val="WW8Num1z11"/>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Textbody2">
    <w:name w:val="Text body2"/>
    <w:link w:val="Textbody"/>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WW8Num1z42">
    <w:name w:val="WW8Num1z42"/>
    <w:link w:val="WW8Num1z4"/>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Internetlink2">
    <w:name w:val="Internet link2"/>
    <w:qFormat/>
    <w:pPr>
      <w:widowControl/>
      <w:bidi w:val="0"/>
      <w:spacing w:lineRule="auto" w:line="240" w:before="0" w:after="0"/>
      <w:ind w:hanging="0" w:left="0" w:right="0"/>
      <w:jc w:val="left"/>
    </w:pPr>
    <w:rPr>
      <w:rFonts w:ascii="Times New Roman" w:hAnsi="Times New Roman" w:eastAsia="NSimSun" w:cs="Mangal"/>
      <w:color w:val="0000FF"/>
      <w:spacing w:val="0"/>
      <w:kern w:val="0"/>
      <w:sz w:val="20"/>
      <w:szCs w:val="20"/>
      <w:u w:val="single"/>
      <w:lang w:val="ru-RU" w:eastAsia="zh-CN" w:bidi="hi-IN"/>
    </w:rPr>
  </w:style>
  <w:style w:type="paragraph" w:styleId="Footnote2">
    <w:name w:val="Footnote2"/>
    <w:link w:val="Footnote"/>
    <w:qFormat/>
    <w:pPr>
      <w:widowControl/>
      <w:bidi w:val="0"/>
      <w:spacing w:lineRule="auto" w:line="240" w:before="0" w:after="0"/>
      <w:ind w:hanging="0" w:left="0" w:right="0"/>
      <w:jc w:val="left"/>
    </w:pPr>
    <w:rPr>
      <w:rFonts w:ascii="XO Thames" w:hAnsi="XO Thames" w:eastAsia="NSimSun" w:cs="Mangal"/>
      <w:color w:val="000000"/>
      <w:spacing w:val="0"/>
      <w:kern w:val="0"/>
      <w:sz w:val="22"/>
      <w:szCs w:val="20"/>
      <w:lang w:val="ru-RU" w:eastAsia="zh-CN" w:bidi="hi-IN"/>
    </w:rPr>
  </w:style>
  <w:style w:type="paragraph" w:styleId="TOC1">
    <w:name w:val="TOC 1"/>
    <w:next w:val="Normal"/>
    <w:uiPriority w:val="39"/>
    <w:pPr>
      <w:widowControl/>
      <w:bidi w:val="0"/>
      <w:spacing w:lineRule="auto" w:line="240" w:before="0" w:after="0"/>
      <w:ind w:hanging="0" w:left="0" w:right="0"/>
      <w:jc w:val="left"/>
    </w:pPr>
    <w:rPr>
      <w:rFonts w:ascii="XO Thames" w:hAnsi="XO Thames" w:eastAsia="NSimSun" w:cs="Mangal"/>
      <w:b/>
      <w:color w:val="000000"/>
      <w:spacing w:val="0"/>
      <w:kern w:val="0"/>
      <w:sz w:val="20"/>
      <w:szCs w:val="20"/>
      <w:lang w:val="ru-RU" w:eastAsia="zh-CN" w:bidi="hi-IN"/>
    </w:rPr>
  </w:style>
  <w:style w:type="paragraph" w:styleId="WW8Num1z011">
    <w:name w:val="WW8Num1z011"/>
    <w:link w:val="WW8Num1z01"/>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TOC9">
    <w:name w:val="TOC 9"/>
    <w:next w:val="Normal"/>
    <w:uiPriority w:val="39"/>
    <w:pPr>
      <w:widowControl/>
      <w:bidi w:val="0"/>
      <w:spacing w:lineRule="auto" w:line="240" w:before="0" w:after="0"/>
      <w:ind w:hanging="0" w:left="1600" w:right="0"/>
      <w:jc w:val="left"/>
    </w:pPr>
    <w:rPr>
      <w:rFonts w:ascii="Times New Roman" w:hAnsi="Times New Roman" w:eastAsia="NSimSun" w:cs="Mangal"/>
      <w:color w:val="000000"/>
      <w:spacing w:val="0"/>
      <w:kern w:val="0"/>
      <w:sz w:val="20"/>
      <w:szCs w:val="20"/>
      <w:lang w:val="ru-RU" w:eastAsia="zh-CN" w:bidi="hi-IN"/>
    </w:rPr>
  </w:style>
  <w:style w:type="paragraph" w:styleId="WW8Num1z711">
    <w:name w:val="WW8Num1z711"/>
    <w:link w:val="WW8Num1z71"/>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Contents32">
    <w:name w:val="Contents 32"/>
    <w:link w:val="Contents31"/>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TOC8">
    <w:name w:val="TOC 8"/>
    <w:next w:val="Normal"/>
    <w:uiPriority w:val="39"/>
    <w:pPr>
      <w:widowControl/>
      <w:bidi w:val="0"/>
      <w:spacing w:lineRule="auto" w:line="240" w:before="0" w:after="0"/>
      <w:ind w:hanging="0" w:left="1400" w:right="0"/>
      <w:jc w:val="left"/>
    </w:pPr>
    <w:rPr>
      <w:rFonts w:ascii="Times New Roman" w:hAnsi="Times New Roman" w:eastAsia="NSimSun" w:cs="Mangal"/>
      <w:color w:val="000000"/>
      <w:spacing w:val="0"/>
      <w:kern w:val="0"/>
      <w:sz w:val="20"/>
      <w:szCs w:val="20"/>
      <w:lang w:val="ru-RU" w:eastAsia="zh-CN" w:bidi="hi-IN"/>
    </w:rPr>
  </w:style>
  <w:style w:type="paragraph" w:styleId="22">
    <w:name w:val="Основной шрифт абзаца2"/>
    <w:link w:val="Style11"/>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WW8Num1z12">
    <w:name w:val="WW8Num1z12"/>
    <w:link w:val="WW8Num1z1"/>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TOC5">
    <w:name w:val="TOC 5"/>
    <w:next w:val="Normal"/>
    <w:uiPriority w:val="39"/>
    <w:pPr>
      <w:widowControl/>
      <w:bidi w:val="0"/>
      <w:spacing w:lineRule="auto" w:line="240" w:before="0" w:after="0"/>
      <w:ind w:hanging="0" w:left="800" w:right="0"/>
      <w:jc w:val="left"/>
    </w:pPr>
    <w:rPr>
      <w:rFonts w:ascii="Times New Roman" w:hAnsi="Times New Roman" w:eastAsia="NSimSun" w:cs="Mangal"/>
      <w:color w:val="000000"/>
      <w:spacing w:val="0"/>
      <w:kern w:val="0"/>
      <w:sz w:val="20"/>
      <w:szCs w:val="20"/>
      <w:lang w:val="ru-RU" w:eastAsia="zh-CN" w:bidi="hi-IN"/>
    </w:rPr>
  </w:style>
  <w:style w:type="paragraph" w:styleId="Contents52">
    <w:name w:val="Contents 52"/>
    <w:link w:val="Contents51"/>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Caption21">
    <w:name w:val="caption21"/>
    <w:basedOn w:val="Normal"/>
    <w:link w:val="Caption2"/>
    <w:qFormat/>
    <w:pPr>
      <w:spacing w:before="120" w:after="120"/>
    </w:pPr>
    <w:rPr>
      <w:i/>
      <w:sz w:val="24"/>
    </w:rPr>
  </w:style>
  <w:style w:type="paragraph" w:styleId="WW8Num1z511">
    <w:name w:val="WW8Num1z511"/>
    <w:link w:val="WW8Num1z51"/>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Contents92">
    <w:name w:val="Contents 92"/>
    <w:link w:val="Contents91"/>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Contents82">
    <w:name w:val="Contents 82"/>
    <w:link w:val="Contents81"/>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Subtitle">
    <w:name w:val="Subtitle"/>
    <w:next w:val="Normal"/>
    <w:uiPriority w:val="11"/>
    <w:qFormat/>
    <w:pPr>
      <w:widowControl/>
      <w:bidi w:val="0"/>
      <w:spacing w:lineRule="auto" w:line="240" w:before="0" w:after="0"/>
      <w:ind w:hanging="0" w:left="0" w:right="0"/>
      <w:jc w:val="left"/>
    </w:pPr>
    <w:rPr>
      <w:rFonts w:ascii="XO Thames" w:hAnsi="XO Thames" w:eastAsia="NSimSun" w:cs="Mangal"/>
      <w:i/>
      <w:color w:val="616161"/>
      <w:spacing w:val="0"/>
      <w:kern w:val="0"/>
      <w:sz w:val="24"/>
      <w:szCs w:val="20"/>
      <w:lang w:val="ru-RU" w:eastAsia="zh-CN" w:bidi="hi-IN"/>
    </w:rPr>
  </w:style>
  <w:style w:type="paragraph" w:styleId="Title">
    <w:name w:val="Title"/>
    <w:next w:val="Normal"/>
    <w:uiPriority w:val="10"/>
    <w:qFormat/>
    <w:pPr>
      <w:widowControl/>
      <w:bidi w:val="0"/>
      <w:spacing w:lineRule="auto" w:line="240" w:before="0" w:after="0"/>
      <w:ind w:hanging="0" w:left="0" w:right="0"/>
      <w:jc w:val="left"/>
    </w:pPr>
    <w:rPr>
      <w:rFonts w:ascii="XO Thames" w:hAnsi="XO Thames" w:eastAsia="NSimSun" w:cs="Mangal"/>
      <w:b/>
      <w:color w:val="000000"/>
      <w:spacing w:val="0"/>
      <w:kern w:val="0"/>
      <w:sz w:val="52"/>
      <w:szCs w:val="20"/>
      <w:lang w:val="ru-RU" w:eastAsia="zh-CN" w:bidi="hi-IN"/>
    </w:rPr>
  </w:style>
  <w:style w:type="paragraph" w:styleId="Contents62">
    <w:name w:val="Contents 62"/>
    <w:link w:val="Contents61"/>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WW8Num1z811">
    <w:name w:val="WW8Num1z811"/>
    <w:link w:val="WW8Num1z81"/>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WW8Num1z02">
    <w:name w:val="WW8Num1z02"/>
    <w:link w:val="WW8Num1z0"/>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DefaultParagraphFont11">
    <w:name w:val="Default Paragraph Font11"/>
    <w:link w:val="DefaultParagraphFont1"/>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WW8Num1z72">
    <w:name w:val="WW8Num1z72"/>
    <w:link w:val="WW8Num1z7"/>
    <w:qFormat/>
    <w:pPr>
      <w:widowControl/>
      <w:bidi w:val="0"/>
      <w:spacing w:lineRule="auto" w:line="240" w:before="0" w:after="0"/>
      <w:ind w:hanging="0" w:left="0" w:right="0"/>
      <w:jc w:val="left"/>
    </w:pPr>
    <w:rPr>
      <w:rFonts w:ascii="Times New Roman" w:hAnsi="Times New Roman" w:eastAsia="NSimSun" w:cs="Mangal"/>
      <w:color w:val="000000"/>
      <w:spacing w:val="0"/>
      <w:kern w:val="0"/>
      <w:sz w:val="20"/>
      <w:szCs w:val="20"/>
      <w:lang w:val="ru-RU" w:eastAsia="zh-CN" w:bidi="hi-IN"/>
    </w:rPr>
  </w:style>
  <w:style w:type="paragraph" w:styleId="Footer">
    <w:name w:val="Footer"/>
    <w:basedOn w:val="15"/>
    <w:pPr/>
    <w:rPr/>
  </w:style>
  <w:style w:type="paragraph" w:styleId="Standard">
    <w:name w:val="Standard"/>
    <w:qFormat/>
    <w:pPr>
      <w:widowControl w:val="false"/>
      <w:suppressAutoHyphens w:val="true"/>
      <w:bidi w:val="0"/>
      <w:spacing w:lineRule="auto" w:line="240" w:before="0" w:after="0"/>
      <w:ind w:hanging="0" w:left="0" w:right="0"/>
      <w:jc w:val="left"/>
    </w:pPr>
    <w:rPr>
      <w:rFonts w:ascii="Times New Roman" w:hAnsi="Times New Roman" w:eastAsia="Andale Sans UI;Times New Roman" w:cs="Tahoma"/>
      <w:color w:val="auto"/>
      <w:spacing w:val="0"/>
      <w:kern w:val="2"/>
      <w:sz w:val="24"/>
      <w:szCs w:val="24"/>
      <w:lang w:val="en-US" w:bidi="en-US" w:eastAsia="zh-CN"/>
    </w:rPr>
  </w:style>
  <w:style w:type="paragraph" w:styleId="Style14">
    <w:name w:val="Без интервала"/>
    <w:qFormat/>
    <w:pPr>
      <w:widowControl/>
      <w:bidi w:val="0"/>
      <w:spacing w:lineRule="auto" w:line="240" w:before="0" w:after="0"/>
      <w:ind w:hanging="0" w:left="0" w:right="0"/>
      <w:jc w:val="left"/>
    </w:pPr>
    <w:rPr>
      <w:rFonts w:ascii="Calibri" w:hAnsi="Calibri" w:eastAsia="Calibri" w:cs="Calibri"/>
      <w:color w:val="auto"/>
      <w:spacing w:val="0"/>
      <w:kern w:val="0"/>
      <w:sz w:val="22"/>
      <w:szCs w:val="22"/>
      <w:lang w:val="ru-RU" w:bidi="ar-SA" w:eastAsia="zh-CN"/>
    </w:rPr>
  </w:style>
  <w:style w:type="paragraph" w:styleId="Style15">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Default">
    <w:name w:val="Default"/>
    <w:qFormat/>
    <w:pPr>
      <w:widowControl/>
      <w:autoSpaceDE w:val="false"/>
      <w:bidi w:val="0"/>
      <w:spacing w:lineRule="auto" w:line="240" w:before="0" w:after="0"/>
      <w:ind w:hanging="0" w:left="0" w:right="0"/>
      <w:jc w:val="left"/>
    </w:pPr>
    <w:rPr>
      <w:rFonts w:ascii="Times New Roman" w:hAnsi="Times New Roman" w:eastAsia="Times New Roman" w:cs="Times New Roman"/>
      <w:color w:val="000000"/>
      <w:spacing w:val="0"/>
      <w:kern w:val="0"/>
      <w:sz w:val="24"/>
      <w:szCs w:val="24"/>
      <w:lang w:val="ru-RU" w:bidi="ar-SA" w:eastAsia="zh-CN"/>
    </w:rPr>
  </w:style>
  <w:style w:type="paragraph" w:styleId="ConsPlusNormal">
    <w:name w:val="ConsPlusNormal"/>
    <w:qFormat/>
    <w:pPr>
      <w:widowControl w:val="false"/>
      <w:autoSpaceDE w:val="false"/>
      <w:bidi w:val="0"/>
      <w:spacing w:lineRule="auto" w:line="240" w:before="0" w:after="0"/>
      <w:ind w:firstLine="720" w:left="0" w:right="0"/>
      <w:jc w:val="left"/>
    </w:pPr>
    <w:rPr>
      <w:rFonts w:ascii="Arial" w:hAnsi="Arial" w:eastAsia="Times New Roman" w:cs="Arial"/>
      <w:color w:val="auto"/>
      <w:spacing w:val="0"/>
      <w:kern w:val="0"/>
      <w:sz w:val="20"/>
      <w:szCs w:val="20"/>
      <w:lang w:val="ru-RU" w:bidi="ar-SA" w:eastAsia="zh-CN"/>
    </w:rPr>
  </w:style>
  <w:style w:type="paragraph" w:styleId="Style16">
    <w:name w:val="Абзац списка"/>
    <w:basedOn w:val="Normal"/>
    <w:qFormat/>
    <w:pPr>
      <w:spacing w:before="0" w:after="200"/>
      <w:ind w:hanging="0" w:left="720" w:right="0"/>
      <w:contextualSpacing/>
    </w:pPr>
    <w:rPr/>
  </w:style>
  <w:style w:type="paragraph" w:styleId="Formattext">
    <w:name w:val="formattext"/>
    <w:basedOn w:val="Normal"/>
    <w:qFormat/>
    <w:pPr>
      <w:spacing w:lineRule="auto" w:line="240" w:before="280" w:after="280"/>
    </w:pPr>
    <w:rPr>
      <w:rFonts w:ascii="Times New Roman" w:hAnsi="Times New Roman" w:eastAsia="Times New Roman" w:cs="Times New Roman"/>
      <w:sz w:val="24"/>
      <w:szCs w:val="24"/>
    </w:rPr>
  </w:style>
  <w:style w:type="numbering" w:styleId="WW8Num6">
    <w:name w:val="WW8Num6"/>
    <w:qFormat/>
  </w:style>
  <w:style w:type="numbering" w:styleId="WW8Num17">
    <w:name w:val="WW8Num17"/>
    <w:qFormat/>
  </w:style>
  <w:style w:type="numbering" w:styleId="WW8Num18">
    <w:name w:val="WW8Num1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footer" Target="footer8.xml"/><Relationship Id="rId19" Type="http://schemas.openxmlformats.org/officeDocument/2006/relationships/footer" Target="footer9.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pitchFamily="0" charset="1"/>
        <a:ea typeface=""/>
        <a:cs typeface=""/>
      </a:majorFont>
      <a:minorFont>
        <a:latin typeface="XO Thames"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tileRect l="0" t="0" r="0" b="0"/>
        </a:gradFill>
        <a:gradFill>
          <a:gsLst>
            <a:gs pos="0">
              <a:schemeClr val="phClr">
                <a:shade val="51000"/>
              </a:schemeClr>
            </a:gs>
            <a:gs pos="80000">
              <a:schemeClr val="phClr">
                <a:shade val="93000"/>
              </a:schemeClr>
            </a:gs>
            <a:gs pos="100000">
              <a:schemeClr val="phClr">
                <a:shade val="94000"/>
              </a:schemeClr>
            </a:gs>
          </a:gsLst>
          <a:tileRect l="0" t="0" r="0" b="0"/>
        </a:gradFill>
      </a:fillStyleLst>
      <a:lnStyleLst>
        <a:ln w="0"/>
        <a:ln w="0"/>
        <a:ln w="0"/>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tileRect l="0" t="0" r="0" b="0"/>
        </a:gradFill>
        <a:gradFill>
          <a:gsLst>
            <a:gs pos="0">
              <a:schemeClr val="phClr">
                <a:tint val="80000"/>
              </a:schemeClr>
            </a:gs>
            <a:gs pos="100000">
              <a:schemeClr val="phClr">
                <a:shade val="30000"/>
              </a:schemeClr>
            </a:gs>
          </a:gsLst>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LibreOffice/24.2.1.2$Windows_x86 LibreOffice_project/db4def46b0453cc22e2d0305797cf981b68ef5ac</Application>
  <AppVersion>15.0000</AppVersion>
  <Pages>25</Pages>
  <Words>3620</Words>
  <Characters>28765</Characters>
  <CharactersWithSpaces>33640</CharactersWithSpaces>
  <Paragraphs>475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2024-04-17T17:54:20Z</dcterms:modified>
  <cp:revision>2</cp:revision>
  <dc:subject/>
  <dc:title/>
</cp:coreProperties>
</file>