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rPr>
          <w:sz w:val="20"/>
        </w:rPr>
      </w:pPr>
      <w:r>
        <w:rPr>
          <w:sz w:val="20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bCs/>
          <w:caps/>
          <w:sz w:val="28"/>
        </w:rPr>
        <w:t xml:space="preserve">Отчёт </w:t>
      </w:r>
    </w:p>
    <w:p>
      <w:pPr>
        <w:pStyle w:val="Normal"/>
        <w:jc w:val="center"/>
        <w:rPr/>
      </w:pPr>
      <w:r>
        <w:rPr>
          <w:bCs/>
          <w:sz w:val="28"/>
        </w:rPr>
        <w:t xml:space="preserve">о выполнении мероприятий по  реализации </w:t>
      </w:r>
      <w:r>
        <w:rPr>
          <w:sz w:val="28"/>
        </w:rPr>
        <w:t xml:space="preserve">муниципальной программы «Духовно-нравственное  воспитание   детей и </w:t>
      </w:r>
      <w:r>
        <w:rPr>
          <w:sz w:val="28"/>
          <w:szCs w:val="28"/>
        </w:rPr>
        <w:t>молодежи Сандовского района»  на    2018-2020  годы за 2019 год.</w:t>
      </w:r>
    </w:p>
    <w:p>
      <w:pPr>
        <w:pStyle w:val="Normal"/>
        <w:jc w:val="center"/>
        <w:rPr>
          <w:sz w:val="28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Администратор Программы - Администрация Сандовского района Тверской области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4"/>
          <w:szCs w:val="24"/>
        </w:rPr>
        <w:t>Цели Программы: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создание </w:t>
      </w:r>
      <w:r>
        <w:rPr>
          <w:sz w:val="24"/>
          <w:szCs w:val="24"/>
          <w:shd w:fill="FFFFFF" w:val="clear"/>
        </w:rPr>
        <w:t xml:space="preserve">условий, способствующих духовно-нравственному воспитанию детей и молодежи </w:t>
      </w:r>
      <w:r>
        <w:rPr>
          <w:sz w:val="24"/>
          <w:szCs w:val="24"/>
        </w:rPr>
        <w:t>Сандовского района, освоение ими пространства места жительства и самоопределения в нем, самореализации в социально – значимой деятельности в  посёлке, селе и районе;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духовно – нравственное воспитание подрастающего поколения посредством создания в районе социально – педагогической среды, ориентированной на традиционные культурные ценности.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Мероприятия по формированию научно-теоретических и методологических основ</w:t>
      </w:r>
      <w:bookmarkStart w:id="0" w:name="YANDEX_429"/>
      <w:bookmarkEnd w:id="0"/>
      <w:r>
        <w:rPr>
          <w:rFonts w:cs="Times New Roman"/>
          <w:b/>
          <w:sz w:val="24"/>
          <w:szCs w:val="24"/>
        </w:rPr>
        <w:t> духовно-нравственного  </w:t>
      </w:r>
      <w:bookmarkStart w:id="1" w:name="YANDEX_430"/>
      <w:bookmarkEnd w:id="1"/>
      <w:r>
        <w:rPr>
          <w:rFonts w:cs="Times New Roman"/>
          <w:b/>
          <w:sz w:val="24"/>
          <w:szCs w:val="24"/>
        </w:rPr>
        <w:t> воспитания населения </w:t>
      </w:r>
      <w:bookmarkStart w:id="2" w:name="YANDEX_431"/>
      <w:bookmarkEnd w:id="2"/>
      <w:r>
        <w:rPr>
          <w:rFonts w:cs="Times New Roman"/>
          <w:b/>
          <w:sz w:val="24"/>
          <w:szCs w:val="24"/>
        </w:rPr>
        <w:t> Сандовского района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i/>
          <w:i/>
          <w:sz w:val="24"/>
          <w:szCs w:val="24"/>
          <w:u w:val="single"/>
        </w:rPr>
      </w:pPr>
      <w:r>
        <w:rPr>
          <w:rFonts w:cs="Times New Roman"/>
          <w:i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i/>
          <w:i/>
          <w:sz w:val="24"/>
          <w:szCs w:val="24"/>
          <w:u w:val="single"/>
        </w:rPr>
      </w:pPr>
      <w:r>
        <w:rPr>
          <w:rFonts w:cs="Times New Roman"/>
          <w:i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Пункт 1.1.</w:t>
      </w:r>
      <w:r>
        <w:rPr>
          <w:rFonts w:cs="Times New Roman"/>
          <w:sz w:val="24"/>
          <w:szCs w:val="24"/>
        </w:rPr>
        <w:t xml:space="preserve"> Преподавание в общеобразовательных организациях  курса по основам религиозных культур  и светской этики.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  <w:u w:val="single"/>
        </w:rPr>
      </w:pPr>
      <w:r>
        <w:rPr>
          <w:rFonts w:cs="Times New Roman"/>
          <w:i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>
        <w:rPr>
          <w:rFonts w:cs="Times New Roman"/>
          <w:sz w:val="24"/>
          <w:szCs w:val="24"/>
        </w:rPr>
        <w:t xml:space="preserve">В общеобразовательных учреждениях Сандовского района в 4-х классах преподается курс основы религиозной культуры и светской этики. Курс ОРКСЭ состоит из 6 модулей. С целью обеспечения </w:t>
      </w:r>
      <w:r>
        <w:rPr>
          <w:rFonts w:cs="Times New Roman"/>
          <w:bCs/>
          <w:sz w:val="24"/>
          <w:szCs w:val="24"/>
        </w:rPr>
        <w:t xml:space="preserve">добровольного выбора модуля курса и учёта мнения родителей </w:t>
      </w:r>
      <w:r>
        <w:rPr>
          <w:rFonts w:cs="Times New Roman"/>
          <w:sz w:val="24"/>
          <w:szCs w:val="24"/>
        </w:rPr>
        <w:t xml:space="preserve"> в школах проводятся классные родительские собрания, а так же анкетирование родителей по выбору модуля.  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>
        <w:rPr>
          <w:rFonts w:cs="Times New Roman"/>
          <w:sz w:val="24"/>
          <w:szCs w:val="24"/>
        </w:rPr>
        <w:t>Модуль ОПК изучают 61 обучающийся 4-х классов, модуль основы мировых религиозных культур – 5 человек (8%), модуль основы светской этики – 4 человека (7%), основы православной культуры - 52 человека (85%).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>
        <w:rPr>
          <w:rFonts w:cs="Times New Roman"/>
          <w:sz w:val="24"/>
          <w:szCs w:val="24"/>
        </w:rPr>
        <w:t>Предметная область ОДНКНР  реализуется  в 5 классе  через курс  «Основы духовно-нравственной культуры народов России».</w:t>
      </w:r>
    </w:p>
    <w:p>
      <w:pPr>
        <w:pStyle w:val="Normal"/>
        <w:spacing w:before="0" w:after="0"/>
        <w:jc w:val="both"/>
        <w:rPr/>
      </w:pPr>
      <w:r>
        <w:rPr>
          <w:rStyle w:val="CharAttribute3"/>
          <w:rFonts w:eastAsia="Calibri" w:cs="Calibri"/>
          <w:sz w:val="24"/>
          <w:szCs w:val="24"/>
        </w:rPr>
        <w:t xml:space="preserve">         </w:t>
      </w:r>
      <w:r>
        <w:rPr>
          <w:rFonts w:cs="Times New Roman"/>
          <w:sz w:val="24"/>
          <w:szCs w:val="24"/>
        </w:rPr>
        <w:t>Во всех разработаны и утверждены рабочие программы выбранных модулей, имеется информация о нормативно-правовом обеспечении и ходе реализации курса ОРКСЭ.</w:t>
      </w:r>
      <w:r>
        <w:rPr>
          <w:rFonts w:cs="Times New Roman"/>
          <w:color w:val="FF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4"/>
          <w:szCs w:val="24"/>
          <w:u w:val="single"/>
        </w:rPr>
      </w:pPr>
      <w:r>
        <w:rPr>
          <w:rFonts w:cs="Times New Roman"/>
          <w:i/>
          <w:color w:val="FF0000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Пункт 1.2.</w:t>
      </w:r>
      <w:r>
        <w:rPr>
          <w:rFonts w:cs="Times New Roman"/>
          <w:sz w:val="24"/>
          <w:szCs w:val="24"/>
        </w:rPr>
        <w:t xml:space="preserve"> Организация курсов повышения квалификации преподавателей по основам православной культуры, и основам религиозных культур и светской этики.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Педагоги, преподающие курс ОРКСЭ, прошли курсы повышения квалификации в ГБОУ ДПО ТО ИУУ  по теме «Теоретические и методические аспекты преподавания курса ОРКСЭ и предметной области ОДНКРН в условиях реализации ФГОС» - 3  чел.; по теме «Основы православной культуры» - 3 чел. 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10 октября в Духовно-просветительском центре Бежецкой епархии были организованы и проведены курсы повышения квалификации педагогических работников образовательных организаций Тверской области, реализующих модуль «Основы православной культуры» в рамках курса ОРКСЭ по дополнительной профессиональной программе «Духовно-нравственное и патриотическое воспитание на основе религиозно-культурных ценностей Тверской области». От района приняли участие в КПК – 4 человека.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Для работы с детьми дошкольного возраста по духовно-нравственному воспитанию два воспитателя прошли курсы повышения квалификации по теме «Православная культура как основа духовно-нравственного воспитания детей дошкольного возраста».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  <w:u w:val="single"/>
        </w:rPr>
      </w:pPr>
      <w:r>
        <w:rPr>
          <w:rFonts w:cs="Times New Roman"/>
          <w:i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Пункт 1.3</w:t>
      </w:r>
      <w:r>
        <w:rPr>
          <w:rFonts w:cs="Times New Roman"/>
          <w:b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Участие в региональных совещаниях по вопросам</w:t>
      </w:r>
      <w:bookmarkStart w:id="3" w:name="YANDEX_442"/>
      <w:bookmarkEnd w:id="3"/>
      <w:r>
        <w:rPr>
          <w:rFonts w:cs="Times New Roman"/>
          <w:sz w:val="24"/>
          <w:szCs w:val="24"/>
        </w:rPr>
        <w:t> духовно-нравственного  </w:t>
      </w:r>
      <w:bookmarkStart w:id="4" w:name="YANDEX_443"/>
      <w:bookmarkEnd w:id="4"/>
      <w:r>
        <w:rPr>
          <w:rFonts w:cs="Times New Roman"/>
          <w:sz w:val="24"/>
          <w:szCs w:val="24"/>
        </w:rPr>
        <w:t> воспитания.</w:t>
      </w:r>
    </w:p>
    <w:p>
      <w:pPr>
        <w:pStyle w:val="Normal"/>
        <w:spacing w:before="0" w:after="0"/>
        <w:contextualSpacing/>
        <w:jc w:val="both"/>
        <w:rPr/>
      </w:pPr>
      <w:r>
        <w:rPr>
          <w:rStyle w:val="CharAttribute4"/>
          <w:rFonts w:eastAsia="Calibri" w:cs="Calibri"/>
          <w:sz w:val="24"/>
          <w:szCs w:val="24"/>
        </w:rPr>
        <w:t xml:space="preserve">        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/>
          <w:sz w:val="24"/>
          <w:szCs w:val="24"/>
        </w:rPr>
        <w:t xml:space="preserve">7 ноября 2019 года педагоги Сандовского района приняли участие </w:t>
      </w:r>
      <w:r>
        <w:rPr>
          <w:rStyle w:val="CharAttribute4"/>
          <w:rFonts w:eastAsia="Calibri"/>
          <w:sz w:val="24"/>
          <w:szCs w:val="24"/>
        </w:rPr>
        <w:t xml:space="preserve">в </w:t>
      </w:r>
      <w:r>
        <w:rPr>
          <w:rFonts w:cs="Times New Roman"/>
          <w:sz w:val="24"/>
          <w:szCs w:val="24"/>
        </w:rPr>
        <w:t>окружной педагогической конференции для представителей учреждений образования районов Северо - Востока Тверской области  по теме «</w:t>
      </w:r>
      <w:r>
        <w:rPr>
          <w:rStyle w:val="Style15"/>
          <w:rFonts w:cs="Times New Roman"/>
          <w:color w:val="000000"/>
          <w:sz w:val="24"/>
          <w:szCs w:val="24"/>
          <w:shd w:fill="FFFFFF" w:val="clear"/>
        </w:rPr>
        <w:t>Великая Победа: наследие и наследники</w:t>
      </w:r>
      <w:r>
        <w:rPr>
          <w:rFonts w:cs="Times New Roman"/>
          <w:sz w:val="24"/>
          <w:szCs w:val="24"/>
        </w:rPr>
        <w:t>», которая проходила в г. Бежецк – 4 человека.</w:t>
      </w:r>
    </w:p>
    <w:p>
      <w:pPr>
        <w:pStyle w:val="ParaAttribute1"/>
        <w:numPr>
          <w:ilvl w:val="0"/>
          <w:numId w:val="4"/>
        </w:numPr>
        <w:spacing w:before="0" w:after="0"/>
        <w:ind w:left="0" w:hanging="0"/>
        <w:rPr/>
      </w:pPr>
      <w:r>
        <w:rPr>
          <w:rStyle w:val="CharAttribute4"/>
          <w:rFonts w:eastAsia="Calibri"/>
          <w:sz w:val="24"/>
          <w:szCs w:val="24"/>
        </w:rPr>
        <w:t>Учитель Лукинской основной школы, Чистякова И. А. приняла участие в  региональном конкурсе методических разработок по комплексному учебному курсу  ОРКСЭ и предметной области ОДНКНР.</w:t>
      </w:r>
    </w:p>
    <w:p>
      <w:pPr>
        <w:pStyle w:val="ParaAttribute1"/>
        <w:numPr>
          <w:ilvl w:val="0"/>
          <w:numId w:val="4"/>
        </w:numPr>
        <w:spacing w:before="0" w:after="0"/>
        <w:ind w:left="0" w:hanging="0"/>
        <w:rPr>
          <w:sz w:val="24"/>
          <w:szCs w:val="24"/>
        </w:rPr>
      </w:pPr>
      <w:r>
        <w:rPr>
          <w:color w:val="000000"/>
          <w:sz w:val="24"/>
          <w:szCs w:val="24"/>
          <w:shd w:fill="FFFFFF" w:val="clear"/>
        </w:rPr>
        <w:t xml:space="preserve">6 марта 2019 года участие в педагогической конференции «Воспитание подрастающего поколения на основе традиционных ценностей» г. Красный Холм – 5 человек.  </w:t>
      </w:r>
    </w:p>
    <w:p>
      <w:pPr>
        <w:pStyle w:val="ParaAttribute1"/>
        <w:numPr>
          <w:ilvl w:val="0"/>
          <w:numId w:val="4"/>
        </w:numPr>
        <w:spacing w:before="0" w:after="0"/>
        <w:ind w:left="0" w:hanging="0"/>
        <w:rPr>
          <w:sz w:val="24"/>
          <w:szCs w:val="24"/>
        </w:rPr>
      </w:pPr>
      <w:r>
        <w:rPr>
          <w:sz w:val="24"/>
          <w:szCs w:val="24"/>
        </w:rPr>
        <w:t>Участие в окружном и региональном этапе  образовательных Фаддеевских чтений – 10 человек.</w:t>
      </w:r>
    </w:p>
    <w:p>
      <w:pPr>
        <w:pStyle w:val="Normal"/>
        <w:spacing w:lineRule="auto" w:line="240" w:before="0" w:after="0"/>
        <w:jc w:val="both"/>
        <w:rPr>
          <w:rStyle w:val="CharAttribute4"/>
          <w:rFonts w:ascii="Times New Roman" w:hAnsi="Times New Roman" w:eastAsia="Calibri" w:cs="Times New Roman"/>
          <w:i/>
          <w:i/>
          <w:sz w:val="24"/>
          <w:szCs w:val="24"/>
          <w:u w:val="single"/>
        </w:rPr>
      </w:pPr>
      <w:r>
        <w:rPr>
          <w:rFonts w:eastAsia="Calibri" w:cs="Times New Roman"/>
          <w:i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Пункт 1.4.</w:t>
      </w:r>
      <w:r>
        <w:rPr>
          <w:rFonts w:cs="Times New Roman"/>
          <w:sz w:val="24"/>
          <w:szCs w:val="24"/>
        </w:rPr>
        <w:t xml:space="preserve"> Проведение  районных  совещаний, семинаров   по духовно-нравственной проблематике.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  <w:u w:val="single"/>
        </w:rPr>
      </w:pPr>
      <w:r>
        <w:rPr>
          <w:rFonts w:cs="Times New Roman"/>
          <w:i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В течение года участие в заседаниях координационного совета по духовно-нравственному воспитанию.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Пункт 1.5.</w:t>
      </w:r>
      <w:r>
        <w:rPr>
          <w:rFonts w:cs="Times New Roman"/>
          <w:sz w:val="24"/>
          <w:szCs w:val="24"/>
        </w:rPr>
        <w:t xml:space="preserve"> Проведение встреч педагогов, преподающих курс по основам православной культуры и светской этики, с духовенством.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  <w:u w:val="single"/>
        </w:rPr>
      </w:pPr>
      <w:r>
        <w:rPr>
          <w:rFonts w:cs="Times New Roman"/>
          <w:i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>Ежегодно Министерство образования Тверской области и Бежецкая епархия проводят выездные семинары, конференции  для педагогического сообщества. Во всех школах района прошли встречи педагогов,  преподающих курс по основам православной культуры и светской этики с отцом Андреем, настоятелем церкви Казанской Божьей матери по вопросам духовно-нравственного воспитания.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Пункт 1.6.</w:t>
      </w:r>
      <w:r>
        <w:rPr>
          <w:rFonts w:cs="Times New Roman"/>
          <w:sz w:val="24"/>
          <w:szCs w:val="24"/>
        </w:rPr>
        <w:t xml:space="preserve"> Участие в областном этапе Всероссийского конкурса в области педагогики и воспитания «За нравственный подвиг учителя».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2019 году участия в областном этапе Всероссийского конкурса в области педагогики и воспитания «За нравственный подвиг учителя» не было.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Мероприятия по совершенствованию процесса духовно-нравственного воспитания детей и молодёжи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Пункт 2.1</w:t>
      </w:r>
      <w:r>
        <w:rPr>
          <w:rFonts w:cs="Times New Roman"/>
          <w:sz w:val="24"/>
          <w:szCs w:val="24"/>
        </w:rPr>
        <w:t>. Организация работы кружков</w:t>
      </w:r>
      <w:bookmarkStart w:id="5" w:name="YANDEX_571"/>
      <w:bookmarkEnd w:id="5"/>
      <w:r>
        <w:rPr>
          <w:rFonts w:cs="Times New Roman"/>
          <w:sz w:val="24"/>
          <w:szCs w:val="24"/>
        </w:rPr>
        <w:t> духовно-нравственной  направленности, преподавание факультативных занятий и элективных курсов по основам православной культуры, историческим и культурным основам традиционных религий в образовательных  организациях.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В образовательных  учреждениях организована работа кружков духовно-нравственной  направленности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МБОУ Большемалинская ООШ – «Отечество» (10 чел.), «Искусство в нашем крае» (14 чел.), «Добродетель» (10 чел.),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МБОУ Лукинская ООШ – «Знатоки родного края» (6 чел.), «Русское слово» (6 чел.).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МБОУ Сандовская СОШ – «7 - я» (23 чел.), «Русская горница» (17 чел.), «История в лицах» (20 чел.)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МБОУ Старо-Сандовская ООШ - «Дорога добра» (4 чел.), Начало мудрости – (7 чел.)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Пункт 2.2.</w:t>
      </w:r>
      <w:r>
        <w:rPr>
          <w:rFonts w:cs="Times New Roman"/>
          <w:sz w:val="24"/>
          <w:szCs w:val="24"/>
        </w:rPr>
        <w:t xml:space="preserve"> Организация уроков милосердия в организациях дошкольного, общего, дополнительного образования.</w:t>
      </w:r>
      <w:r>
        <w:rPr>
          <w:rFonts w:cs="Times New Roman"/>
          <w:color w:val="000000"/>
          <w:sz w:val="24"/>
          <w:szCs w:val="24"/>
          <w:shd w:fill="FFFFFF" w:val="clear"/>
        </w:rPr>
        <w:t xml:space="preserve">    </w:t>
      </w:r>
    </w:p>
    <w:p>
      <w:pPr>
        <w:pStyle w:val="Normal"/>
        <w:spacing w:lineRule="auto" w:line="240" w:before="240" w:after="0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cs="Times New Roman"/>
          <w:sz w:val="24"/>
          <w:szCs w:val="24"/>
        </w:rPr>
        <w:t xml:space="preserve">В 2019 году были проведены следующие мероприятия: </w:t>
      </w:r>
    </w:p>
    <w:p>
      <w:pPr>
        <w:pStyle w:val="Style24"/>
        <w:numPr>
          <w:ilvl w:val="0"/>
          <w:numId w:val="5"/>
        </w:numPr>
        <w:jc w:val="both"/>
        <w:rPr/>
      </w:pPr>
      <w:r>
        <w:rPr>
          <w:rStyle w:val="Style16"/>
          <w:rFonts w:cs="Times New Roman" w:ascii="Times New Roman" w:hAnsi="Times New Roman"/>
          <w:i w:val="false"/>
          <w:sz w:val="24"/>
          <w:szCs w:val="24"/>
        </w:rPr>
        <w:t>Классные часы по толерантному воспитанию в игровой форме;</w:t>
      </w:r>
    </w:p>
    <w:p>
      <w:pPr>
        <w:pStyle w:val="Style24"/>
        <w:numPr>
          <w:ilvl w:val="0"/>
          <w:numId w:val="5"/>
        </w:numPr>
        <w:jc w:val="both"/>
        <w:rPr/>
      </w:pPr>
      <w:r>
        <w:rPr>
          <w:rStyle w:val="Style16"/>
          <w:rFonts w:cs="Times New Roman" w:ascii="Times New Roman" w:hAnsi="Times New Roman"/>
          <w:i w:val="false"/>
          <w:sz w:val="24"/>
          <w:szCs w:val="24"/>
        </w:rPr>
        <w:t>Занятия с учащимися по воспитанию толерантности  «Учимся быть терпимыми»;</w:t>
      </w:r>
    </w:p>
    <w:p>
      <w:pPr>
        <w:pStyle w:val="Style2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Открытый урок «Духовная музыка»;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Style2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Посещение храма Казанской Божией Матери;</w:t>
      </w:r>
    </w:p>
    <w:p>
      <w:pPr>
        <w:pStyle w:val="Style2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Уроки Добра «Лучше добрым на свете быть, злого в мире и так довольно».</w:t>
      </w:r>
    </w:p>
    <w:p>
      <w:pPr>
        <w:pStyle w:val="Style2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Духовные беседы с воспитанниками детского сада «Родничок». </w:t>
      </w:r>
    </w:p>
    <w:p>
      <w:pPr>
        <w:pStyle w:val="Normal"/>
        <w:numPr>
          <w:ilvl w:val="0"/>
          <w:numId w:val="5"/>
        </w:numPr>
        <w:shd w:val="clear" w:fill="FFFFFF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  <w:shd w:fill="FFFFFF" w:val="clear"/>
        </w:rPr>
        <w:t>Беседы на тему: «Старая-старая книга»,</w:t>
      </w:r>
      <w:r>
        <w:rPr>
          <w:rFonts w:cs="Times New Roman"/>
          <w:sz w:val="24"/>
          <w:szCs w:val="24"/>
        </w:rPr>
        <w:t xml:space="preserve"> «Святыни Тверского края», </w:t>
      </w:r>
      <w:r>
        <w:rPr>
          <w:rFonts w:cs="Times New Roman"/>
          <w:color w:val="000000"/>
          <w:sz w:val="24"/>
          <w:szCs w:val="24"/>
          <w:shd w:fill="FFFFFF" w:val="clear"/>
        </w:rPr>
        <w:t xml:space="preserve"> «О Крещении Руси»</w:t>
      </w:r>
      <w:r>
        <w:rPr>
          <w:rFonts w:cs="Times New Roman"/>
          <w:sz w:val="24"/>
          <w:szCs w:val="24"/>
        </w:rPr>
        <w:t xml:space="preserve"> с участием отца Андрея.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  <w:shd w:fill="FFFFFF" w:val="clear"/>
        </w:rPr>
        <w:t>Урок на тему «Устройство православного храма»</w:t>
      </w:r>
      <w:r>
        <w:rPr>
          <w:rFonts w:cs="Times New Roman"/>
          <w:sz w:val="24"/>
          <w:szCs w:val="24"/>
        </w:rPr>
        <w:t xml:space="preserve"> 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hd w:val="clear" w:fill="FFFFFF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Пункт 2.3.</w:t>
      </w:r>
      <w:r>
        <w:rPr>
          <w:rFonts w:cs="Times New Roman"/>
          <w:sz w:val="24"/>
          <w:szCs w:val="24"/>
        </w:rPr>
        <w:t xml:space="preserve"> Участие в областных выставках изобразительного и декоративно-прикладного творчества.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25"/>
        <w:numPr>
          <w:ilvl w:val="0"/>
          <w:numId w:val="6"/>
        </w:numPr>
        <w:tabs>
          <w:tab w:val="clear" w:pos="708"/>
          <w:tab w:val="left" w:pos="1134" w:leader="none"/>
        </w:tabs>
        <w:spacing w:lineRule="auto" w:line="240" w:before="0" w:after="0"/>
        <w:ind w:left="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 1 октября по 6 декабря 2019 г. участие обучающихся Дома детского творчества в региональной  выставке-конкурсе прикладного творчества «Бумажная фантазия - 2019» г. Тверь.</w:t>
      </w:r>
    </w:p>
    <w:p>
      <w:pPr>
        <w:pStyle w:val="Style25"/>
        <w:numPr>
          <w:ilvl w:val="0"/>
          <w:numId w:val="7"/>
        </w:numPr>
        <w:tabs>
          <w:tab w:val="clear" w:pos="708"/>
          <w:tab w:val="left" w:pos="1134" w:leader="none"/>
        </w:tabs>
        <w:spacing w:lineRule="auto" w:line="240" w:before="0" w:after="0"/>
        <w:ind w:left="0" w:hanging="0"/>
        <w:contextualSpacing/>
        <w:rPr>
          <w:sz w:val="24"/>
          <w:szCs w:val="24"/>
        </w:rPr>
      </w:pPr>
      <w:r>
        <w:rPr>
          <w:rFonts w:cs="Times New Roman"/>
          <w:sz w:val="24"/>
          <w:szCs w:val="24"/>
        </w:rPr>
        <w:t>декабрь 2019 г., Центрально- Лесной государственный  заповедник, г. Нелидово. Участие  обучающихся  Дома детского творчества в Межрегиональном экологическом  конкурсе - акции   «Сохраним ель - 2019»</w:t>
      </w:r>
    </w:p>
    <w:p>
      <w:pPr>
        <w:pStyle w:val="Style25"/>
        <w:tabs>
          <w:tab w:val="clear" w:pos="708"/>
          <w:tab w:val="left" w:pos="1134" w:leader="none"/>
        </w:tabs>
        <w:spacing w:lineRule="auto" w:line="240" w:before="0" w:after="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Пункт 2.4.</w:t>
      </w:r>
      <w:r>
        <w:rPr>
          <w:rFonts w:cs="Times New Roman"/>
          <w:sz w:val="24"/>
          <w:szCs w:val="24"/>
        </w:rPr>
        <w:t xml:space="preserve">  Участие в  областном этапе Всероссийского конкурса изобразительного искусства «Красота божьего мира»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В 2019 году в конкурсе приняли участие: в номинации «Изобразительное искусство» - Румянцева Полина (МБОУ Большемалинская ООШ); в номинации «Исследование» - Швецова Анастасия с творческой работой «Храм в селе Тухани» (МБОУ Сандовская СОШ); в рамках регионального проекта «Моя семья» - Швецова Анастасия с творческой работой «О семье» (сочинение – стихотворение) (МБОУ Сандовская СОШ).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  <w:u w:val="single"/>
        </w:rPr>
        <w:t>Пункт 2.5.</w:t>
      </w:r>
      <w:r>
        <w:rPr>
          <w:rFonts w:cs="Times New Roman"/>
          <w:sz w:val="24"/>
          <w:szCs w:val="24"/>
        </w:rPr>
        <w:t xml:space="preserve">  Участие в  районных Рождественских мероприятиях для детей и подростков.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декабре 2019 года образовательные учреждения приняли участие в районном творческом конкурсе «Рождество Христово славим».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hanging="0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  <w:shd w:fill="FFFFFF" w:val="clear"/>
        </w:rPr>
        <w:t xml:space="preserve">В Большемалинской основной школе с участием </w:t>
      </w:r>
      <w:r>
        <w:rPr>
          <w:rFonts w:cs="Times New Roman"/>
          <w:sz w:val="24"/>
          <w:szCs w:val="24"/>
        </w:rPr>
        <w:t>настоятеля храма Казанской иконы Божьей Матери</w:t>
      </w:r>
      <w:r>
        <w:rPr>
          <w:rFonts w:cs="Times New Roman"/>
          <w:color w:val="000000"/>
          <w:sz w:val="24"/>
          <w:szCs w:val="24"/>
          <w:shd w:fill="FFFFFF" w:val="clear"/>
        </w:rPr>
        <w:t xml:space="preserve"> прошёл Рождественский концерт. 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hanging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Лукинской основной  школе, во время празднования Рождества Христова, состоялась встреча с  настоятелем храма Казанской иконы Божьей Матери – иереем Андреем Швецовым. Обучающиеся узнали об истории празднования Рождества Христова и поучаствовали в викторине.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  <w:u w:val="single"/>
        </w:rPr>
        <w:t>Пункт 2.6.</w:t>
      </w:r>
      <w:r>
        <w:rPr>
          <w:rFonts w:cs="Times New Roman"/>
          <w:sz w:val="24"/>
          <w:szCs w:val="24"/>
        </w:rPr>
        <w:t xml:space="preserve">  Проведение смотров, конкурсов, фестивалей самодеятельного художественного творчества, конкурс молодежных социальных проектов.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В апреле 2019 года - фестиваль проектов «Хочу всё знать» в МБОУ Сандовская СОШ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15 ноября 2019 года  прошел районный фестиваль детского творчества «Театральная шкатулка». Участие в фестивале принимали все образовательные учреждения Сандовского района.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/>
      </w:pPr>
      <w:r>
        <w:rPr>
          <w:rFonts w:cs="Times New Roman"/>
          <w:sz w:val="24"/>
          <w:szCs w:val="24"/>
        </w:rPr>
        <w:t xml:space="preserve">21 ноября - районная  конференция </w:t>
      </w:r>
      <w:r>
        <w:rPr>
          <w:rFonts w:cs="Times New Roman"/>
          <w:b/>
          <w:sz w:val="24"/>
          <w:szCs w:val="24"/>
        </w:rPr>
        <w:t>«</w:t>
      </w:r>
      <w:r>
        <w:rPr>
          <w:rStyle w:val="Style15"/>
          <w:rFonts w:cs="Times New Roman"/>
          <w:b w:val="false"/>
          <w:sz w:val="24"/>
          <w:szCs w:val="24"/>
        </w:rPr>
        <w:t xml:space="preserve"> Эхо локальных войн, отозвавшихся на Сандовской земле» в МБОУ Большемалинская ООШ</w:t>
      </w:r>
    </w:p>
    <w:p>
      <w:pPr>
        <w:pStyle w:val="Normal"/>
        <w:numPr>
          <w:ilvl w:val="0"/>
          <w:numId w:val="9"/>
        </w:numPr>
        <w:spacing w:lineRule="auto" w:line="240" w:before="0" w:after="200"/>
        <w:rPr>
          <w:sz w:val="24"/>
          <w:szCs w:val="24"/>
        </w:rPr>
      </w:pPr>
      <w:r>
        <w:rPr>
          <w:sz w:val="24"/>
          <w:szCs w:val="24"/>
        </w:rPr>
        <w:t>В МУК СРДК проведены: Фестиваль детского танца  - 28 апреля 2019  г.</w:t>
      </w:r>
    </w:p>
    <w:p>
      <w:pPr>
        <w:pStyle w:val="Normal"/>
        <w:numPr>
          <w:ilvl w:val="0"/>
          <w:numId w:val="9"/>
        </w:numPr>
        <w:spacing w:lineRule="auto" w:line="240" w:before="0" w:after="200"/>
        <w:jc w:val="both"/>
        <w:rPr/>
      </w:pPr>
      <w:r>
        <w:rPr>
          <w:rStyle w:val="Style15"/>
          <w:rFonts w:cs="Times New Roman"/>
          <w:b w:val="false"/>
          <w:sz w:val="24"/>
          <w:szCs w:val="24"/>
        </w:rPr>
        <w:t>Фестиваль «Играй, гармонь» - 1 декабря 2019 г</w:t>
      </w:r>
    </w:p>
    <w:p>
      <w:pPr>
        <w:pStyle w:val="Normal"/>
        <w:spacing w:lineRule="auto" w:line="240" w:before="0" w:after="200"/>
        <w:jc w:val="both"/>
        <w:rPr/>
      </w:pPr>
      <w:r>
        <w:rPr>
          <w:rStyle w:val="Style15"/>
          <w:rFonts w:cs="Times New Roman"/>
          <w:b/>
          <w:bCs/>
          <w:sz w:val="24"/>
          <w:szCs w:val="24"/>
        </w:rPr>
        <w:t>Пункт  2.7.</w:t>
      </w:r>
      <w:r>
        <w:rPr>
          <w:rStyle w:val="Style15"/>
          <w:rFonts w:cs="Times New Roman"/>
          <w:b w:val="false"/>
          <w:sz w:val="24"/>
          <w:szCs w:val="24"/>
        </w:rPr>
        <w:t xml:space="preserve"> Организация работы экологических волонтерских отрядов</w:t>
      </w:r>
    </w:p>
    <w:p>
      <w:pPr>
        <w:pStyle w:val="Normal"/>
        <w:numPr>
          <w:ilvl w:val="0"/>
          <w:numId w:val="23"/>
        </w:numPr>
        <w:spacing w:lineRule="auto" w:line="240" w:before="0" w:after="200"/>
        <w:jc w:val="both"/>
        <w:rPr/>
      </w:pPr>
      <w:r>
        <w:rPr>
          <w:rStyle w:val="Blk"/>
          <w:rFonts w:cs="Times New Roman"/>
          <w:b w:val="false"/>
          <w:color w:val="000000"/>
          <w:sz w:val="24"/>
          <w:szCs w:val="24"/>
          <w:shd w:fill="FFFFFF" w:val="clear"/>
        </w:rPr>
        <w:t>Экологические акции : «Чистые берега» - 08 июня, «Зеленая весна» - 21 апреля, «Птичье новоселье» - 04 мая, «Живи лес» - 24 сентября.</w:t>
      </w:r>
    </w:p>
    <w:p>
      <w:pPr>
        <w:pStyle w:val="Normal"/>
        <w:spacing w:lineRule="auto" w:line="240" w:before="0" w:after="0"/>
        <w:jc w:val="both"/>
        <w:rPr>
          <w:rStyle w:val="Style15"/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Пункт 2.8.</w:t>
      </w:r>
      <w:r>
        <w:rPr>
          <w:rFonts w:cs="Times New Roman"/>
          <w:sz w:val="24"/>
          <w:szCs w:val="24"/>
        </w:rPr>
        <w:t xml:space="preserve"> Организация и проведение тематических мероприятий: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«День Знаний»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2019 году 2 сентября во всех общеобразовательных учреждениях прошёл «День Знаний». Были проведены тематические мероприятия: урок Мира, урок Победы и Безопасности. В мероприятиях приняли участие 502 обучающихся.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</w:r>
    </w:p>
    <w:tbl>
      <w:tblPr>
        <w:tblStyle w:val="af6"/>
        <w:tblW w:w="187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04"/>
        <w:gridCol w:w="2263"/>
        <w:gridCol w:w="6751"/>
        <w:gridCol w:w="3540"/>
      </w:tblGrid>
      <w:tr>
        <w:trPr>
          <w:trHeight w:val="534" w:hRule="atLeast"/>
        </w:trPr>
        <w:tc>
          <w:tcPr>
            <w:tcW w:w="18758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тематических мероприятий:</w:t>
            </w:r>
          </w:p>
        </w:tc>
      </w:tr>
      <w:tr>
        <w:trPr>
          <w:trHeight w:val="534" w:hRule="atLeast"/>
        </w:trPr>
        <w:tc>
          <w:tcPr>
            <w:tcW w:w="62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акция «Спешите делать добро»</w:t>
            </w:r>
          </w:p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г.             </w:t>
            </w:r>
          </w:p>
        </w:tc>
        <w:tc>
          <w:tcPr>
            <w:tcW w:w="67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bCs/>
                <w:color w:val="000000"/>
              </w:rPr>
            </w:pPr>
            <w:r>
              <w:rPr>
                <w:sz w:val="24"/>
                <w:szCs w:val="24"/>
              </w:rPr>
              <w:t>18 ноября в рамках а</w:t>
            </w:r>
            <w:r>
              <w:rPr>
                <w:bCs/>
                <w:color w:val="000000"/>
                <w:sz w:val="24"/>
                <w:szCs w:val="24"/>
              </w:rPr>
              <w:t>кции «Неделя добра»- помощь престарелой женщине (Соколовой Людмиле Васильевне, 87 лет)</w:t>
            </w:r>
          </w:p>
          <w:p>
            <w:pPr>
              <w:pStyle w:val="Normal"/>
              <w:spacing w:lineRule="auto" w:line="240" w:before="0" w:after="200"/>
              <w:rPr>
                <w:bCs/>
                <w:color w:val="000000"/>
              </w:rPr>
            </w:pPr>
            <w:r>
              <w:rPr>
                <w:sz w:val="24"/>
                <w:szCs w:val="24"/>
              </w:rPr>
              <w:t>Акция «Спешите делать добро» - 5 апреля 2019 г., 1 июня, 1 октября. -  ДК</w:t>
            </w:r>
          </w:p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34" w:hRule="atLeast"/>
        </w:trPr>
        <w:tc>
          <w:tcPr>
            <w:tcW w:w="62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добра и милосердия</w:t>
            </w:r>
          </w:p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г.             </w:t>
            </w:r>
          </w:p>
        </w:tc>
        <w:tc>
          <w:tcPr>
            <w:tcW w:w="6751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выставки В. Т. Суомалайнен «Многоликое дерево» (23.12.19)</w:t>
            </w:r>
          </w:p>
          <w:p>
            <w:pPr>
              <w:pStyle w:val="Normal"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«Книга идёт в дом» </w:t>
            </w:r>
          </w:p>
          <w:p>
            <w:pPr>
              <w:pStyle w:val="Normal"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«Милосердие глазами детей» (13.12.19)</w:t>
            </w:r>
          </w:p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Акция милосердия «Дари радость на Рождество» Топалковский ДИПИ)</w:t>
            </w:r>
          </w:p>
        </w:tc>
        <w:tc>
          <w:tcPr>
            <w:tcW w:w="354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46" w:hRule="atLeast"/>
        </w:trPr>
        <w:tc>
          <w:tcPr>
            <w:tcW w:w="62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литературы: «Литература – копилка культуры, мудрости и духовности»</w:t>
            </w:r>
          </w:p>
        </w:tc>
        <w:tc>
          <w:tcPr>
            <w:tcW w:w="22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67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23.05.19</w:t>
            </w:r>
          </w:p>
        </w:tc>
        <w:tc>
          <w:tcPr>
            <w:tcW w:w="35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34" w:hRule="atLeast"/>
        </w:trPr>
        <w:tc>
          <w:tcPr>
            <w:tcW w:w="62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диспут «В силах ли я искоренить зло в самом себе» </w:t>
            </w:r>
          </w:p>
        </w:tc>
        <w:tc>
          <w:tcPr>
            <w:tcW w:w="22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67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 27.03.19</w:t>
            </w:r>
          </w:p>
        </w:tc>
        <w:tc>
          <w:tcPr>
            <w:tcW w:w="35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34" w:hRule="atLeast"/>
        </w:trPr>
        <w:tc>
          <w:tcPr>
            <w:tcW w:w="62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sz w:val="24"/>
                <w:szCs w:val="24"/>
              </w:rPr>
              <w:t>литературно-музыкальный вечер «</w:t>
            </w:r>
            <w:hyperlink r:id="rId2">
              <w:r>
                <w:rPr>
                  <w:color w:val="auto"/>
                  <w:sz w:val="24"/>
                  <w:szCs w:val="24"/>
                  <w:u w:val="none"/>
                </w:rPr>
                <w:t>Век XX – великий, гремящий, литературный…»</w:t>
              </w:r>
            </w:hyperlink>
          </w:p>
        </w:tc>
        <w:tc>
          <w:tcPr>
            <w:tcW w:w="22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67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 18.03.19</w:t>
            </w:r>
          </w:p>
        </w:tc>
        <w:tc>
          <w:tcPr>
            <w:tcW w:w="35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34" w:hRule="atLeast"/>
        </w:trPr>
        <w:tc>
          <w:tcPr>
            <w:tcW w:w="62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экскурсия: «По святым местам России»</w:t>
            </w:r>
          </w:p>
        </w:tc>
        <w:tc>
          <w:tcPr>
            <w:tcW w:w="22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6751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15.02.19</w:t>
            </w:r>
          </w:p>
        </w:tc>
        <w:tc>
          <w:tcPr>
            <w:tcW w:w="35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sz w:val="24"/>
          <w:szCs w:val="24"/>
        </w:rPr>
      </w:r>
    </w:p>
    <w:tbl>
      <w:tblPr>
        <w:tblStyle w:val="af6"/>
        <w:tblW w:w="187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85"/>
        <w:gridCol w:w="5846"/>
        <w:gridCol w:w="2131"/>
        <w:gridCol w:w="6361"/>
        <w:gridCol w:w="3335"/>
      </w:tblGrid>
      <w:tr>
        <w:trPr>
          <w:trHeight w:val="534" w:hRule="atLeast"/>
        </w:trPr>
        <w:tc>
          <w:tcPr>
            <w:tcW w:w="10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17673" w:type="dxa"/>
            <w:gridSpan w:val="4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jc w:val="center"/>
              <w:outlineLvl w:val="0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Организация и проведение киноуроков:</w:t>
            </w:r>
          </w:p>
        </w:tc>
      </w:tr>
      <w:tr>
        <w:trPr>
          <w:trHeight w:val="534" w:hRule="atLeast"/>
        </w:trPr>
        <w:tc>
          <w:tcPr>
            <w:tcW w:w="10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5846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«Десять заповедей»</w:t>
            </w:r>
          </w:p>
        </w:tc>
        <w:tc>
          <w:tcPr>
            <w:tcW w:w="213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г.             </w:t>
            </w:r>
          </w:p>
        </w:tc>
        <w:tc>
          <w:tcPr>
            <w:tcW w:w="636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марта 2019 года в рамках Дня православной книги с участием отца Андрея прошло знакомство с «Десятью заповедями»</w:t>
            </w:r>
          </w:p>
        </w:tc>
        <w:tc>
          <w:tcPr>
            <w:tcW w:w="3335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34" w:hRule="atLeast"/>
        </w:trPr>
        <w:tc>
          <w:tcPr>
            <w:tcW w:w="10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58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«Пасхальная сказка»</w:t>
            </w:r>
          </w:p>
        </w:tc>
        <w:tc>
          <w:tcPr>
            <w:tcW w:w="213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г.             </w:t>
            </w:r>
          </w:p>
        </w:tc>
        <w:tc>
          <w:tcPr>
            <w:tcW w:w="636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апреля 2019  года в Большемалинском СДК прошел мастер-класс по изготовлению пасхальных сувенирных яиц «Пасхальный сувенир»;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апреля 2019  года в Березском СДК прошел мастер-класс «Пасхальный сувенир»;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апреля 2019  года в СРДК прошла игровая программа  «Крашеньки»;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 2019  года в Топоровском СДК прошла выставка рисунков «Пасхальная радость».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 в Детской школе искусств прошел цикл занятий по темам «Иконопись», «Русская церковная музыка»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СМЦБ изготовлены закладки «Светлый праздник Пасхи».</w:t>
            </w:r>
          </w:p>
        </w:tc>
        <w:tc>
          <w:tcPr>
            <w:tcW w:w="3335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sz w:val="24"/>
          <w:szCs w:val="24"/>
        </w:rPr>
      </w:r>
    </w:p>
    <w:tbl>
      <w:tblPr>
        <w:tblStyle w:val="af6"/>
        <w:tblW w:w="187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85"/>
        <w:gridCol w:w="5846"/>
        <w:gridCol w:w="2131"/>
        <w:gridCol w:w="6361"/>
        <w:gridCol w:w="3335"/>
      </w:tblGrid>
      <w:tr>
        <w:trPr>
          <w:trHeight w:val="534" w:hRule="atLeast"/>
        </w:trPr>
        <w:tc>
          <w:tcPr>
            <w:tcW w:w="10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17673" w:type="dxa"/>
            <w:gridSpan w:val="4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тематических встреч со священнослужителем:</w:t>
            </w:r>
          </w:p>
        </w:tc>
      </w:tr>
      <w:tr>
        <w:trPr>
          <w:trHeight w:val="534" w:hRule="atLeast"/>
        </w:trPr>
        <w:tc>
          <w:tcPr>
            <w:tcW w:w="10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58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мультфильмов:</w:t>
            </w:r>
          </w:p>
        </w:tc>
        <w:tc>
          <w:tcPr>
            <w:tcW w:w="213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63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3335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34" w:hRule="atLeast"/>
        </w:trPr>
        <w:tc>
          <w:tcPr>
            <w:tcW w:w="10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58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«Колобок»</w:t>
            </w:r>
          </w:p>
        </w:tc>
        <w:tc>
          <w:tcPr>
            <w:tcW w:w="213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г.             </w:t>
            </w:r>
          </w:p>
        </w:tc>
        <w:tc>
          <w:tcPr>
            <w:tcW w:w="636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Мультфейерверк – 6 января.</w:t>
            </w:r>
          </w:p>
        </w:tc>
        <w:tc>
          <w:tcPr>
            <w:tcW w:w="3335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34" w:hRule="atLeast"/>
        </w:trPr>
        <w:tc>
          <w:tcPr>
            <w:tcW w:w="10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58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такое доброта»</w:t>
            </w:r>
          </w:p>
        </w:tc>
        <w:tc>
          <w:tcPr>
            <w:tcW w:w="213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г.             </w:t>
            </w:r>
          </w:p>
        </w:tc>
        <w:tc>
          <w:tcPr>
            <w:tcW w:w="636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Мультфейерверк – 1 июня, 23 июля, 24 августа.</w:t>
            </w:r>
          </w:p>
        </w:tc>
        <w:tc>
          <w:tcPr>
            <w:tcW w:w="3335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34" w:hRule="atLeast"/>
        </w:trPr>
        <w:tc>
          <w:tcPr>
            <w:tcW w:w="10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58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«Храбрый заяц»</w:t>
            </w:r>
          </w:p>
        </w:tc>
        <w:tc>
          <w:tcPr>
            <w:tcW w:w="213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г.             </w:t>
            </w:r>
          </w:p>
        </w:tc>
        <w:tc>
          <w:tcPr>
            <w:tcW w:w="636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Мультфейерверк – 19 декабря.</w:t>
            </w:r>
          </w:p>
        </w:tc>
        <w:tc>
          <w:tcPr>
            <w:tcW w:w="3335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34" w:hRule="atLeast"/>
        </w:trPr>
        <w:tc>
          <w:tcPr>
            <w:tcW w:w="10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</w:p>
        </w:tc>
        <w:tc>
          <w:tcPr>
            <w:tcW w:w="58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литературно-музыкальной гостиной: проведение творческих вечеров, встреч, посвященных местным поэтам,  художникам</w:t>
            </w:r>
          </w:p>
        </w:tc>
        <w:tc>
          <w:tcPr>
            <w:tcW w:w="213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г.             </w:t>
            </w:r>
          </w:p>
        </w:tc>
        <w:tc>
          <w:tcPr>
            <w:tcW w:w="636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встреча – мастер класс «Бумажная лоза». – 15 февраля 2019  г. в  РДК.</w:t>
            </w:r>
          </w:p>
        </w:tc>
        <w:tc>
          <w:tcPr>
            <w:tcW w:w="3335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  <w:u w:val="single"/>
        </w:rPr>
        <w:t>Пункт 2.13.</w:t>
      </w:r>
      <w:r>
        <w:rPr>
          <w:rFonts w:cs="Times New Roman"/>
          <w:sz w:val="24"/>
          <w:szCs w:val="24"/>
        </w:rPr>
        <w:t xml:space="preserve"> Работа методического объединения учителей основ православной культуры и основ религиозной культуры и светской этики по обобщению опыта работы по духовно-нравственному воспитанию.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Министерством  образования Тверской области  разрабатывается вопрос создания на базе Тверского областного института усовершенствования учителей регионального методического объединения учителей «Основ мировых религиозных культур и светской этики».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Создание районного методического объединения учителей основ православной культуры и основ религиозной культуры и светской этики планируется в 2020-2021 учебном году.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  <w:u w:val="single"/>
        </w:rPr>
        <w:t>Пункт 2.14</w:t>
      </w:r>
      <w:r>
        <w:rPr>
          <w:rFonts w:cs="Times New Roman"/>
          <w:sz w:val="24"/>
          <w:szCs w:val="24"/>
        </w:rPr>
        <w:t>. Проведение творческих конкурсов, смотров, викторин, деловых игр и других массовых мероприятий духовно-нравственного содержания в учреждениях дошкольного, общего, дополнительного образования.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numPr>
          <w:ilvl w:val="0"/>
          <w:numId w:val="10"/>
        </w:numPr>
        <w:spacing w:before="0" w:after="0"/>
        <w:ind w:left="0" w:hanging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22 марта 2019 г.  Дом детского творчества провёл  районный творческий конкурс  декоративно - прикладного  искусства «МОЙ РОДНОЙ КРАЙ», к  90 - летию со дня образования Сандовского района для учащихся по двум возрастным категориям 1-4 класс и 5-8 класс. 26 марта 2019 года – для педагогов.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мае 2019 года - районная конференция, посвящённая памяти заслуженного учителя РФ, историка, краеведа Веселова Виктора Николаевича «История системы образования Сандовского района»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Пункт  2.15.</w:t>
      </w:r>
      <w:r>
        <w:rPr>
          <w:rFonts w:cs="Times New Roman"/>
          <w:sz w:val="24"/>
          <w:szCs w:val="24"/>
        </w:rPr>
        <w:t xml:space="preserve"> Организация выставок литературы духовно нравственной направленности, в том числе приуроченных к юбилеям писателей, памятным датам,  в библиотеках района, образовательных организациях.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В 2019 году в библиотеках образовательных учреждений оформлялись выставки книг духовно нравственной направленности:</w:t>
      </w:r>
    </w:p>
    <w:p>
      <w:pPr>
        <w:pStyle w:val="Normal"/>
        <w:numPr>
          <w:ilvl w:val="0"/>
          <w:numId w:val="1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Азбука православия</w:t>
      </w:r>
    </w:p>
    <w:p>
      <w:pPr>
        <w:pStyle w:val="Normal"/>
        <w:numPr>
          <w:ilvl w:val="0"/>
          <w:numId w:val="1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Библейские сюжеты</w:t>
      </w:r>
    </w:p>
    <w:p>
      <w:pPr>
        <w:pStyle w:val="Normal"/>
        <w:numPr>
          <w:ilvl w:val="0"/>
          <w:numId w:val="1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Духовное наследие Руси</w:t>
      </w:r>
    </w:p>
    <w:p>
      <w:pPr>
        <w:pStyle w:val="Normal"/>
        <w:numPr>
          <w:ilvl w:val="0"/>
          <w:numId w:val="1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Золотые купола</w:t>
      </w:r>
    </w:p>
    <w:p>
      <w:pPr>
        <w:pStyle w:val="Normal"/>
        <w:numPr>
          <w:ilvl w:val="0"/>
          <w:numId w:val="1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Православные святыни Тверской земли</w:t>
      </w:r>
    </w:p>
    <w:p>
      <w:pPr>
        <w:pStyle w:val="Normal"/>
        <w:numPr>
          <w:ilvl w:val="0"/>
          <w:numId w:val="11"/>
        </w:numPr>
        <w:spacing w:lineRule="auto" w:line="240" w:before="0" w:after="0"/>
        <w:jc w:val="both"/>
        <w:rPr/>
      </w:pPr>
      <w:hyperlink r:id="rId3">
        <w:r>
          <w:rPr>
            <w:rFonts w:cs="Times New Roman"/>
            <w:color w:val="000000"/>
            <w:sz w:val="24"/>
            <w:szCs w:val="24"/>
            <w:u w:val="none"/>
          </w:rPr>
          <w:t xml:space="preserve">«Первая печатная книга на Руси» </w:t>
        </w:r>
      </w:hyperlink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том числе приуроченных к юбилеям писателей, памятным датам: </w:t>
      </w:r>
    </w:p>
    <w:p>
      <w:pPr>
        <w:pStyle w:val="Normal"/>
        <w:numPr>
          <w:ilvl w:val="0"/>
          <w:numId w:val="12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к 100 лет со дня рождения Даниила Александровича Гранина;</w:t>
      </w:r>
    </w:p>
    <w:p>
      <w:pPr>
        <w:pStyle w:val="Normal"/>
        <w:numPr>
          <w:ilvl w:val="0"/>
          <w:numId w:val="12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к 115 лет со дня рождения Аркадия Петровича Гайдара;</w:t>
      </w:r>
    </w:p>
    <w:p>
      <w:pPr>
        <w:pStyle w:val="Normal"/>
        <w:numPr>
          <w:ilvl w:val="0"/>
          <w:numId w:val="12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к 140 лет со дня рождения Павла Петровича Бажова;</w:t>
      </w:r>
    </w:p>
    <w:p>
      <w:pPr>
        <w:pStyle w:val="Normal"/>
        <w:numPr>
          <w:ilvl w:val="0"/>
          <w:numId w:val="12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к 125 лет со дня рождения Виталия Валентиновича Бианки;</w:t>
      </w:r>
    </w:p>
    <w:p>
      <w:pPr>
        <w:pStyle w:val="Normal"/>
        <w:numPr>
          <w:ilvl w:val="0"/>
          <w:numId w:val="12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к 250 лет со дня рождения Ивана Андреевича Крылова;</w:t>
      </w:r>
    </w:p>
    <w:p>
      <w:pPr>
        <w:pStyle w:val="Normal"/>
        <w:numPr>
          <w:ilvl w:val="0"/>
          <w:numId w:val="12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к 210 лет со дня рождения Николая Васильевича Гоголя;</w:t>
      </w:r>
    </w:p>
    <w:p>
      <w:pPr>
        <w:pStyle w:val="Normal"/>
        <w:numPr>
          <w:ilvl w:val="0"/>
          <w:numId w:val="12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к 220 лет со дня рождения Александра Сергеевича Пушкина;</w:t>
      </w:r>
    </w:p>
    <w:p>
      <w:pPr>
        <w:pStyle w:val="Normal"/>
        <w:numPr>
          <w:ilvl w:val="0"/>
          <w:numId w:val="12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к 205 лет со дня рождения Михаила Юрьевича Лермонтова.</w:t>
      </w:r>
    </w:p>
    <w:p>
      <w:pPr>
        <w:pStyle w:val="Normal"/>
        <w:spacing w:lineRule="auto" w:line="240" w:before="0" w:after="200"/>
        <w:rPr>
          <w:sz w:val="24"/>
          <w:szCs w:val="24"/>
        </w:rPr>
      </w:pPr>
      <w:r>
        <w:rPr>
          <w:sz w:val="24"/>
          <w:szCs w:val="24"/>
        </w:rPr>
        <w:t>Обзор книжно – иллюстративной выставки «Мудрость и благодать православной книги» (18.03.19)</w:t>
      </w:r>
    </w:p>
    <w:p>
      <w:pPr>
        <w:pStyle w:val="Normal"/>
        <w:spacing w:lineRule="auto" w:line="240" w:before="0" w:after="200"/>
        <w:rPr>
          <w:sz w:val="24"/>
          <w:szCs w:val="24"/>
        </w:rPr>
      </w:pPr>
      <w:r>
        <w:rPr>
          <w:sz w:val="24"/>
          <w:szCs w:val="24"/>
        </w:rPr>
        <w:t>Информационный обзор выставки «Отвага, мужество и честь» (11.02.19)</w:t>
      </w:r>
    </w:p>
    <w:p>
      <w:pPr>
        <w:pStyle w:val="Normal"/>
        <w:spacing w:lineRule="auto" w:line="240" w:before="0" w:after="200"/>
        <w:rPr>
          <w:sz w:val="24"/>
          <w:szCs w:val="24"/>
        </w:rPr>
      </w:pPr>
      <w:r>
        <w:rPr>
          <w:sz w:val="24"/>
          <w:szCs w:val="24"/>
        </w:rPr>
        <w:t>Акция – поздравление «В единстве наша сила» (04.11)</w:t>
      </w:r>
    </w:p>
    <w:p>
      <w:pPr>
        <w:pStyle w:val="Normal"/>
        <w:spacing w:lineRule="auto" w:line="240" w:before="0" w:after="200"/>
        <w:rPr>
          <w:sz w:val="24"/>
          <w:szCs w:val="24"/>
        </w:rPr>
      </w:pPr>
      <w:r>
        <w:rPr>
          <w:sz w:val="24"/>
          <w:szCs w:val="24"/>
        </w:rPr>
        <w:t>Выставка «От сердца к сердцу» ( 01.12.19)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Книжно- иллюстративная выставка «Книги, помогающие жить» (12.19)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  <w:u w:val="single"/>
        </w:rPr>
        <w:t>Пункт 2.16.</w:t>
      </w:r>
      <w:r>
        <w:rPr>
          <w:rFonts w:cs="Times New Roman"/>
          <w:sz w:val="24"/>
          <w:szCs w:val="24"/>
        </w:rPr>
        <w:t xml:space="preserve"> Организация деятельности детского общественного движения, волонтерского корпуса по духовно-нравственному, патриотическому и гражданскому воспитанию.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школах района организовано волонтерское движение. Ребята - волонтёры разрабатывают агитационные выступления-презентации, участвуют в проведении классных часов, акций по духовно-нравственному, патриотическому и гражданскому воспитанию: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numPr>
          <w:ilvl w:val="0"/>
          <w:numId w:val="13"/>
        </w:numPr>
        <w:spacing w:lineRule="auto" w:line="240" w:before="0"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акции  «Доброта спасет мир»,  «Пятерка для любимой мамочки»,  </w:t>
      </w:r>
    </w:p>
    <w:p>
      <w:pPr>
        <w:pStyle w:val="Normal"/>
        <w:numPr>
          <w:ilvl w:val="0"/>
          <w:numId w:val="13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праздничный концерт  «Люди  пожилые, сердцем молодые»,   «Праздник любви, благодарности»  </w:t>
      </w:r>
    </w:p>
    <w:p>
      <w:pPr>
        <w:pStyle w:val="Normal"/>
        <w:numPr>
          <w:ilvl w:val="0"/>
          <w:numId w:val="13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конкурсно - развлекательная  программа  «Армейский магазин»</w:t>
      </w:r>
    </w:p>
    <w:p>
      <w:pPr>
        <w:pStyle w:val="Normal"/>
        <w:numPr>
          <w:ilvl w:val="0"/>
          <w:numId w:val="13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военно-спортивная игра «Зарница».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Сандовской средней школе  организованна деятельность РДШ.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базе Лукинской основной школы и Сандовской средней школы созданы отряды ЮНАРМИЯ. </w:t>
      </w:r>
      <w:r>
        <w:rPr>
          <w:rFonts w:cs="Times New Roman"/>
          <w:color w:val="00000A"/>
          <w:sz w:val="24"/>
          <w:szCs w:val="24"/>
        </w:rPr>
        <w:t>Члены отрядов проводили «Урок Победы – Бессмертный полк»  в апреле, мае, несли Вахту Памяти, участвовали в митинге, акциях «Георгиевская ленточка», «Бессмертный полк», «Вперед к Победе» (7 ноября), выносе знамен, поднятии флагов 1 сентября, являются примером для подражания во всех спортивных мероприятиях,  оказывают шефскую помощь ветеранам педагогического труда и ветеранам Великой Отечественной войны.</w:t>
      </w:r>
    </w:p>
    <w:p>
      <w:pPr>
        <w:pStyle w:val="Normal"/>
        <w:spacing w:lineRule="auto" w:line="240" w:before="0" w:after="200"/>
        <w:jc w:val="both"/>
        <w:rPr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>В направлении гражданско-патриотического воспитания акции: «Я люблю тебя, Россия», «В единстве – сила», «Позиция выбора», «Я – Избиратель»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Мероприятия по совершенствованию семейного </w:t>
      </w:r>
      <w:bookmarkStart w:id="6" w:name="YANDEX_591"/>
      <w:bookmarkEnd w:id="6"/>
      <w:r>
        <w:rPr>
          <w:rFonts w:cs="Times New Roman"/>
          <w:b/>
          <w:sz w:val="24"/>
          <w:szCs w:val="24"/>
        </w:rPr>
        <w:t> воспитания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Пункт 3.1.</w:t>
      </w:r>
      <w:r>
        <w:rPr>
          <w:rFonts w:cs="Times New Roman"/>
          <w:sz w:val="24"/>
          <w:szCs w:val="24"/>
        </w:rPr>
        <w:t xml:space="preserve"> Организация в образовательных  организациях родительских лекториев по наиболее актуальным аспектам воспитания детей.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25"/>
        <w:spacing w:before="0" w:after="0"/>
        <w:ind w:left="0" w:hanging="0"/>
        <w:contextualSpacing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В сентябре – декабре 2019 года в образовательных учреждениях прошли 4 общешкольных родительских собраний на темы: «Нравственные приоритеты семьи», «Союз семьи и школы в делах и достижениях», «Взаимодействие семьи и школы».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Пункт 3.4.</w:t>
      </w:r>
      <w:r>
        <w:rPr>
          <w:rFonts w:cs="Times New Roman"/>
          <w:sz w:val="24"/>
          <w:szCs w:val="24"/>
        </w:rPr>
        <w:t xml:space="preserve"> Организация проведения мероприятий, направленных на повышение авторитета семьи и сознательного родительства: «День защиты детей», «День отца», «День матери»</w:t>
      </w:r>
    </w:p>
    <w:p>
      <w:pPr>
        <w:pStyle w:val="Style26"/>
        <w:spacing w:before="0" w:after="0"/>
        <w:rPr>
          <w:color w:val="FF0000"/>
        </w:rPr>
      </w:pPr>
      <w:r>
        <w:rPr>
          <w:color w:val="FF0000"/>
          <w:sz w:val="24"/>
          <w:szCs w:val="24"/>
        </w:rPr>
      </w:r>
    </w:p>
    <w:p>
      <w:pPr>
        <w:pStyle w:val="Style26"/>
        <w:spacing w:before="0" w:after="0"/>
        <w:rPr>
          <w:sz w:val="24"/>
          <w:szCs w:val="24"/>
        </w:rPr>
      </w:pPr>
      <w:r>
        <w:rPr>
          <w:sz w:val="24"/>
          <w:szCs w:val="24"/>
          <w:u w:val="single"/>
        </w:rPr>
        <w:t>В «День отца»:</w:t>
      </w:r>
    </w:p>
    <w:p>
      <w:pPr>
        <w:pStyle w:val="Style26"/>
        <w:numPr>
          <w:ilvl w:val="0"/>
          <w:numId w:val="14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конкурсная программа «Мы с папой – лучшие друзья!»</w:t>
      </w:r>
    </w:p>
    <w:p>
      <w:pPr>
        <w:pStyle w:val="Style26"/>
        <w:spacing w:before="0" w:after="0"/>
        <w:rPr>
          <w:u w:val="single"/>
        </w:rPr>
      </w:pPr>
      <w:r>
        <w:rPr>
          <w:sz w:val="24"/>
          <w:szCs w:val="24"/>
          <w:u w:val="single"/>
        </w:rPr>
      </w:r>
    </w:p>
    <w:p>
      <w:pPr>
        <w:pStyle w:val="Style26"/>
        <w:spacing w:before="0" w:after="0"/>
        <w:rPr>
          <w:sz w:val="24"/>
          <w:szCs w:val="24"/>
        </w:rPr>
      </w:pPr>
      <w:r>
        <w:rPr>
          <w:sz w:val="24"/>
          <w:szCs w:val="24"/>
          <w:u w:val="single"/>
        </w:rPr>
        <w:t>В «День матери»</w:t>
      </w:r>
      <w:r>
        <w:rPr>
          <w:sz w:val="24"/>
          <w:szCs w:val="24"/>
        </w:rPr>
        <w:t xml:space="preserve">:  </w:t>
      </w:r>
    </w:p>
    <w:p>
      <w:pPr>
        <w:pStyle w:val="Style26"/>
        <w:numPr>
          <w:ilvl w:val="0"/>
          <w:numId w:val="15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концертная программа «Букет для мамы» ;</w:t>
      </w:r>
    </w:p>
    <w:p>
      <w:pPr>
        <w:pStyle w:val="Style26"/>
        <w:numPr>
          <w:ilvl w:val="0"/>
          <w:numId w:val="15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выставка рисунков;</w:t>
      </w:r>
    </w:p>
    <w:p>
      <w:pPr>
        <w:pStyle w:val="Style26"/>
        <w:numPr>
          <w:ilvl w:val="0"/>
          <w:numId w:val="15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конкурс стихов и сочинений.</w:t>
      </w:r>
    </w:p>
    <w:p>
      <w:pPr>
        <w:pStyle w:val="Style26"/>
        <w:numPr>
          <w:ilvl w:val="0"/>
          <w:numId w:val="15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Дом детского творчества совместно с Центральной  библиотекой провели акцию - поздравление "Мы будем вечно прославлять ту женщину, чьё имя - мать!". </w:t>
      </w:r>
    </w:p>
    <w:p>
      <w:pPr>
        <w:pStyle w:val="Style26"/>
        <w:numPr>
          <w:ilvl w:val="0"/>
          <w:numId w:val="15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В Большемалинской ООШ – внеклассное мероприятие «Мама – это значит жизнь!»</w:t>
      </w:r>
    </w:p>
    <w:p>
      <w:pPr>
        <w:pStyle w:val="Style26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Пункт 3.5.</w:t>
      </w:r>
      <w:r>
        <w:rPr>
          <w:rFonts w:cs="Times New Roman"/>
          <w:sz w:val="24"/>
          <w:szCs w:val="24"/>
        </w:rPr>
        <w:t xml:space="preserve"> Проведение мероприятий и праздников семейных праздников светского и церковного календаря с привлечением детей и родителей к их подготовке: Святки, масленица, Светлое Христово Воскресение, Троица, Три Спаса, Покров Пресвятой Богородицы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numPr>
          <w:ilvl w:val="0"/>
          <w:numId w:val="16"/>
        </w:numPr>
        <w:spacing w:before="0" w:after="0"/>
        <w:ind w:left="0" w:hanging="0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  <w:shd w:fill="FFFFFF" w:val="clear"/>
        </w:rPr>
        <w:t>В январе 2019 года беседа с воспитанниками детского сада «Родничок»  о празднике Крещения Господня.</w:t>
      </w:r>
    </w:p>
    <w:p>
      <w:pPr>
        <w:pStyle w:val="Normal"/>
        <w:numPr>
          <w:ilvl w:val="0"/>
          <w:numId w:val="16"/>
        </w:numPr>
        <w:spacing w:before="0" w:after="0"/>
        <w:ind w:left="0" w:hanging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/>
          <w:color w:val="000000"/>
          <w:sz w:val="24"/>
          <w:szCs w:val="24"/>
          <w:shd w:fill="FFFFFF" w:val="clear"/>
        </w:rPr>
        <w:t>30 апреля 2019 года в детском саду «Родничок» прошёл Пасхальный праздник с участием  настоятеля храма Казанской иконы Божией Матери.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numPr>
          <w:ilvl w:val="0"/>
          <w:numId w:val="16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апреле 2019 года в Сандовская средней школе прошёл общешкольный праздник – игра «Праздники души весною хороши», в которой приняли участие 426 человек и были приглашены в помощь для проведения духовенство и работники Музея природы. </w:t>
      </w:r>
    </w:p>
    <w:p>
      <w:pPr>
        <w:pStyle w:val="Normal"/>
        <w:numPr>
          <w:ilvl w:val="0"/>
          <w:numId w:val="16"/>
        </w:numPr>
        <w:spacing w:lineRule="auto" w:line="240" w:before="0" w:after="0"/>
        <w:ind w:left="0" w:hanging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Февраль- март: праздник «Масленица» КВН между учителями и учащимися.</w:t>
      </w:r>
    </w:p>
    <w:p>
      <w:pPr>
        <w:pStyle w:val="Style26"/>
        <w:numPr>
          <w:ilvl w:val="0"/>
          <w:numId w:val="16"/>
        </w:numPr>
        <w:spacing w:before="0" w:after="0"/>
        <w:ind w:left="0" w:hanging="0"/>
        <w:rPr/>
      </w:pPr>
      <w:r>
        <w:rPr>
          <w:rStyle w:val="Style15"/>
          <w:b w:val="false"/>
          <w:sz w:val="24"/>
          <w:szCs w:val="24"/>
        </w:rPr>
        <w:t>Святая Пасха</w:t>
      </w:r>
      <w:r>
        <w:rPr>
          <w:b/>
          <w:sz w:val="24"/>
          <w:szCs w:val="24"/>
        </w:rPr>
        <w:t>:</w:t>
      </w:r>
    </w:p>
    <w:p>
      <w:pPr>
        <w:pStyle w:val="Style26"/>
        <w:spacing w:before="0" w:after="0"/>
        <w:rPr>
          <w:sz w:val="24"/>
          <w:szCs w:val="24"/>
        </w:rPr>
      </w:pPr>
      <w:r>
        <w:rPr>
          <w:sz w:val="24"/>
          <w:szCs w:val="24"/>
        </w:rPr>
        <w:t>·      конкурс «Пасхальное чудо»</w:t>
      </w:r>
    </w:p>
    <w:p>
      <w:pPr>
        <w:pStyle w:val="Style26"/>
        <w:spacing w:before="0" w:after="0"/>
        <w:rPr>
          <w:sz w:val="24"/>
          <w:szCs w:val="24"/>
        </w:rPr>
      </w:pPr>
      <w:r>
        <w:rPr>
          <w:sz w:val="24"/>
          <w:szCs w:val="24"/>
        </w:rPr>
        <w:t>·      выставка рисунков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Участников 400 человек.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Пункт 3.6.</w:t>
      </w:r>
      <w:r>
        <w:rPr>
          <w:rFonts w:cs="Times New Roman"/>
          <w:sz w:val="24"/>
          <w:szCs w:val="24"/>
        </w:rPr>
        <w:t xml:space="preserve"> Организация и проведение в образовательных организациях родительских собраний по вопросам духовно-нравственного развития и воспитания детей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numPr>
          <w:ilvl w:val="0"/>
          <w:numId w:val="17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18.10.2019 г. было проведено родительское собрание по теме  «Основы духовно-нравственных отношений в семье»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Пункт 3.7.</w:t>
      </w:r>
      <w:r>
        <w:rPr>
          <w:rFonts w:cs="Times New Roman"/>
          <w:sz w:val="24"/>
          <w:szCs w:val="24"/>
        </w:rPr>
        <w:t xml:space="preserve"> Организация и проведение тематических кинопоказов: экранизация произведений великих русских писателей.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Просмотр  фильмов по произведениям великих русских писателей в общеобразовательных учреждениях организован на уроках литературы и истории:</w:t>
      </w:r>
    </w:p>
    <w:p>
      <w:pPr>
        <w:pStyle w:val="Normal"/>
        <w:numPr>
          <w:ilvl w:val="0"/>
          <w:numId w:val="17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Толстой Л.Н. «Война и мир»</w:t>
      </w:r>
    </w:p>
    <w:p>
      <w:pPr>
        <w:pStyle w:val="Normal"/>
        <w:numPr>
          <w:ilvl w:val="0"/>
          <w:numId w:val="17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Булгаков М.А. «Мастер и Маргарита»</w:t>
      </w:r>
    </w:p>
    <w:p>
      <w:pPr>
        <w:pStyle w:val="Normal"/>
        <w:numPr>
          <w:ilvl w:val="0"/>
          <w:numId w:val="17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Пушкин А.С. «Евгений Онегин»</w:t>
      </w:r>
    </w:p>
    <w:p>
      <w:pPr>
        <w:pStyle w:val="Normal"/>
        <w:numPr>
          <w:ilvl w:val="0"/>
          <w:numId w:val="17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Пушкин А.С. «Капитанская дочка»</w:t>
      </w:r>
    </w:p>
    <w:p>
      <w:pPr>
        <w:pStyle w:val="Normal"/>
        <w:numPr>
          <w:ilvl w:val="0"/>
          <w:numId w:val="17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Тургенев И.С. «Отцы и дети»</w:t>
      </w:r>
    </w:p>
    <w:p>
      <w:pPr>
        <w:pStyle w:val="Normal"/>
        <w:numPr>
          <w:ilvl w:val="0"/>
          <w:numId w:val="17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Гоголь Н.В. «Мёртвые души»</w:t>
      </w:r>
    </w:p>
    <w:p>
      <w:pPr>
        <w:pStyle w:val="Normal"/>
        <w:numPr>
          <w:ilvl w:val="0"/>
          <w:numId w:val="17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Лермонтов М. Ю. «Герой нашего времени»</w:t>
      </w:r>
    </w:p>
    <w:p>
      <w:pPr>
        <w:pStyle w:val="Normal"/>
        <w:numPr>
          <w:ilvl w:val="0"/>
          <w:numId w:val="17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Пушкин А.С. «Дубровский»</w:t>
      </w:r>
    </w:p>
    <w:p>
      <w:pPr>
        <w:pStyle w:val="Normal"/>
        <w:numPr>
          <w:ilvl w:val="0"/>
          <w:numId w:val="17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Грин А.С. «Алые паруса»</w:t>
      </w:r>
    </w:p>
    <w:p>
      <w:pPr>
        <w:pStyle w:val="Normal"/>
        <w:numPr>
          <w:ilvl w:val="0"/>
          <w:numId w:val="17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Гоголь Н.В. «Тарас Бульба»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Мероприятия по сохранению и развитию национально-культурных традиций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</w:r>
    </w:p>
    <w:tbl>
      <w:tblPr>
        <w:tblStyle w:val="af6"/>
        <w:tblW w:w="187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85"/>
        <w:gridCol w:w="5846"/>
        <w:gridCol w:w="2131"/>
        <w:gridCol w:w="6361"/>
        <w:gridCol w:w="3335"/>
      </w:tblGrid>
      <w:tr>
        <w:trPr>
          <w:trHeight w:val="534" w:hRule="atLeast"/>
        </w:trPr>
        <w:tc>
          <w:tcPr>
            <w:tcW w:w="1085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846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«Мастера декоративно-прикладного творчества как носители этнокультуры Сандовского района»</w:t>
            </w:r>
          </w:p>
        </w:tc>
        <w:tc>
          <w:tcPr>
            <w:tcW w:w="213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г.             </w:t>
            </w:r>
          </w:p>
        </w:tc>
        <w:tc>
          <w:tcPr>
            <w:tcW w:w="6361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 Выставка Сысоева В.Д. – Фестиваль Мёда и Диких трав, 10 августа 2019 г.</w:t>
            </w:r>
          </w:p>
          <w:p>
            <w:pPr>
              <w:pStyle w:val="Normal"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Выставка Лавровой В.А. - Фестиваль Мёда и Диких трав, 10 августа 2019 г.</w:t>
            </w:r>
          </w:p>
          <w:p>
            <w:pPr>
              <w:pStyle w:val="Normal"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Выставка работ Суомалайнена  В.Т.- декабрь 2019 года.</w:t>
            </w:r>
          </w:p>
        </w:tc>
        <w:tc>
          <w:tcPr>
            <w:tcW w:w="3335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34" w:hRule="atLeast"/>
        </w:trPr>
        <w:tc>
          <w:tcPr>
            <w:tcW w:w="1085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17673" w:type="dxa"/>
            <w:gridSpan w:val="4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литературно-музыкальной гостиной:</w:t>
            </w:r>
          </w:p>
        </w:tc>
      </w:tr>
      <w:tr>
        <w:trPr>
          <w:trHeight w:val="534" w:hRule="atLeast"/>
        </w:trPr>
        <w:tc>
          <w:tcPr>
            <w:tcW w:w="1085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outlineLvl w:val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5846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вечера, встречи, посвященные творчеству местных поэтов, художников;</w:t>
            </w:r>
          </w:p>
        </w:tc>
        <w:tc>
          <w:tcPr>
            <w:tcW w:w="213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г.             </w:t>
            </w:r>
          </w:p>
        </w:tc>
        <w:tc>
          <w:tcPr>
            <w:tcW w:w="636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Творческий вечер Е.Булимовой «Стихами говоря» (08.02.19)</w:t>
            </w:r>
          </w:p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Конкурс чтецов стихотворений местных поэтов «Душа моя любить мой край не устаёт» (21.03.19)</w:t>
            </w:r>
          </w:p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Поэтический вечер М.Ворошило «На крыльях вдохновения»(19.07.19)</w:t>
            </w:r>
          </w:p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Выставка картин Золотые легенды России» (09.08.19)</w:t>
            </w:r>
          </w:p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Встреча с поэтом А.А. Любегиным (28.10)</w:t>
            </w:r>
          </w:p>
        </w:tc>
        <w:tc>
          <w:tcPr>
            <w:tcW w:w="3335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34" w:hRule="atLeast"/>
        </w:trPr>
        <w:tc>
          <w:tcPr>
            <w:tcW w:w="1085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outlineLvl w:val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58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литературно-музыкальный вечер </w:t>
            </w:r>
          </w:p>
        </w:tc>
        <w:tc>
          <w:tcPr>
            <w:tcW w:w="213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63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 в РМУК СМЦБ 14.12.19</w:t>
            </w:r>
          </w:p>
        </w:tc>
        <w:tc>
          <w:tcPr>
            <w:tcW w:w="3335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720" w:hanging="0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Пункт 4.3.</w:t>
      </w:r>
      <w:r>
        <w:rPr>
          <w:rFonts w:cs="Times New Roman"/>
          <w:sz w:val="24"/>
          <w:szCs w:val="24"/>
        </w:rPr>
        <w:t xml:space="preserve"> Проведение творческого конкурса по освещению истории родного края.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  <w:shd w:fill="FFFFFF" w:val="clear"/>
        </w:rPr>
        <w:t>Участие в районном  фотоконкурсе «СВЯТОЕ И ЦЕННОЕ»  в номинациях: «Храмы нашего района»,  «Служение ближнему», «Красота Божьего мира» (природа и животные), «Человек - образ Божий»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Пункт 4.4.</w:t>
      </w:r>
      <w:r>
        <w:rPr>
          <w:rFonts w:cs="Times New Roman"/>
          <w:sz w:val="24"/>
          <w:szCs w:val="24"/>
        </w:rPr>
        <w:t xml:space="preserve"> Популяризация памятных исторических событий. Проведение военно-патриотических и спортивных мероприятий, посвященных памятным датам в истории Отечества.</w:t>
      </w:r>
    </w:p>
    <w:p>
      <w:pPr>
        <w:pStyle w:val="Style24"/>
        <w:numPr>
          <w:ilvl w:val="0"/>
          <w:numId w:val="18"/>
        </w:numPr>
        <w:ind w:lef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январь – </w:t>
      </w:r>
      <w:r>
        <w:rPr>
          <w:rFonts w:cs="Times New Roman" w:ascii="Times New Roman" w:hAnsi="Times New Roman"/>
          <w:sz w:val="24"/>
          <w:szCs w:val="24"/>
        </w:rPr>
        <w:t xml:space="preserve">Квест, посвящённый 75-летию освобождения Ленинграда от блокады; Неделя Памяти жертв Холокоста. </w:t>
      </w:r>
      <w:r>
        <w:rPr>
          <w:rFonts w:cs="Times New Roman" w:ascii="Times New Roman" w:hAnsi="Times New Roman"/>
          <w:b/>
          <w:sz w:val="24"/>
          <w:szCs w:val="24"/>
        </w:rPr>
        <w:t>Общее количество участников в мероприятиях в январе 2019 года: 233 человека.</w:t>
      </w:r>
    </w:p>
    <w:p>
      <w:pPr>
        <w:pStyle w:val="Style25"/>
        <w:numPr>
          <w:ilvl w:val="0"/>
          <w:numId w:val="18"/>
        </w:numPr>
        <w:spacing w:lineRule="auto" w:line="240" w:before="0" w:after="0"/>
        <w:ind w:left="0" w:hanging="0"/>
        <w:contextualSpacing/>
        <w:jc w:val="both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февраль </w:t>
      </w:r>
      <w:r>
        <w:rPr>
          <w:rFonts w:cs="Times New Roman"/>
          <w:sz w:val="24"/>
          <w:szCs w:val="24"/>
        </w:rPr>
        <w:t xml:space="preserve">-  День воинской славы России. Классные часы «Победа в Сталинградской битве 1943 г.», уроки мужества «Воинская слава России», конкурс рисунков «Я хочу служить в армии…(кем)», урок мужества с приглашением представителей Боевого братства Тверской области, встреча с участниками локальных конфликтов, </w:t>
      </w:r>
      <w:r>
        <w:rPr>
          <w:rFonts w:cs="Times New Roman"/>
          <w:color w:val="000000"/>
          <w:sz w:val="24"/>
          <w:szCs w:val="24"/>
        </w:rPr>
        <w:t xml:space="preserve">мероприятия, посвященные 30-летию вывода войск из Афганистана «Пусть память говорит»; </w:t>
      </w:r>
      <w:r>
        <w:rPr>
          <w:rFonts w:cs="Times New Roman"/>
          <w:sz w:val="24"/>
          <w:szCs w:val="24"/>
        </w:rPr>
        <w:t xml:space="preserve">День героев Отечества. Единый классный час. «Нет в России семьи такой, где б ни был памятен свой герой» - урок мужества, урок Мужества,  посвященный Всероссийской общественно-государственной инициативе «Горячее сердце», День защитника Отечества «Сыны Отечества - защитники сыны»; Квест, посвящённый Дню Защитника Отечества, КТД «День защитника Отечества», общешкольная спортивная игра «Борьба за знамя» в рамках Дня защитника Отечества; викторина ко дню защитника Отечества, районное первенство ДЮСШ по греко-римской борьбе ко Дню защитника Отечества; спортивный праздник «Чтоб защитником стать», посвящённый памяти С. Базанова. </w:t>
      </w:r>
      <w:r>
        <w:rPr>
          <w:rFonts w:cs="Times New Roman"/>
          <w:b/>
          <w:sz w:val="24"/>
          <w:szCs w:val="24"/>
        </w:rPr>
        <w:t>Общее количество участников в мероприятиях в феврале 2019 года: 315 человек.</w:t>
      </w:r>
    </w:p>
    <w:p>
      <w:pPr>
        <w:pStyle w:val="Style25"/>
        <w:numPr>
          <w:ilvl w:val="0"/>
          <w:numId w:val="18"/>
        </w:numPr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/>
          <w:b/>
          <w:sz w:val="24"/>
          <w:szCs w:val="24"/>
        </w:rPr>
        <w:t xml:space="preserve">апрель - </w:t>
      </w:r>
      <w:r>
        <w:rPr>
          <w:rFonts w:cs="Times New Roman"/>
          <w:sz w:val="24"/>
          <w:szCs w:val="24"/>
        </w:rPr>
        <w:t xml:space="preserve">День воинской славы России. Ледовое побоище. Битва князя А. Невского на Чудском озере, </w:t>
      </w:r>
      <w:r>
        <w:rPr>
          <w:rStyle w:val="Style16"/>
          <w:rFonts w:cs="Times New Roman"/>
          <w:i w:val="false"/>
          <w:sz w:val="24"/>
          <w:szCs w:val="24"/>
        </w:rPr>
        <w:t>уроки истории. День узника фашистских лагерей, тематические классные часы «Первый человек в космосе»,</w:t>
      </w:r>
      <w:r>
        <w:rPr>
          <w:rStyle w:val="Style16"/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участие в районном конкурсе патриотической песни, фестиваль </w:t>
      </w:r>
    </w:p>
    <w:p>
      <w:pPr>
        <w:pStyle w:val="Style25"/>
        <w:spacing w:lineRule="auto" w:line="240" w:before="0" w:after="0"/>
        <w:ind w:left="0" w:hanging="0"/>
        <w:contextualSpacing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проектов "Хочу всё знать", </w:t>
      </w:r>
      <w:r>
        <w:rPr>
          <w:rFonts w:cs="Times New Roman"/>
          <w:bCs/>
          <w:iCs/>
          <w:sz w:val="24"/>
          <w:szCs w:val="24"/>
        </w:rPr>
        <w:t>«Авария на Чернобыльской АЭС, её последствия и уроки», оформление стенда</w:t>
      </w:r>
      <w:r>
        <w:rPr>
          <w:rFonts w:cs="Times New Roman"/>
          <w:b/>
          <w:bCs/>
          <w:iCs/>
          <w:sz w:val="24"/>
          <w:szCs w:val="24"/>
        </w:rPr>
        <w:t xml:space="preserve"> </w:t>
      </w:r>
      <w:r>
        <w:rPr>
          <w:rFonts w:cs="Times New Roman"/>
          <w:bCs/>
          <w:iCs/>
          <w:sz w:val="24"/>
          <w:szCs w:val="24"/>
        </w:rPr>
        <w:t xml:space="preserve">«Чернобыль — боль человечества», </w:t>
      </w:r>
      <w:r>
        <w:rPr>
          <w:rFonts w:cs="Times New Roman"/>
          <w:sz w:val="24"/>
          <w:szCs w:val="24"/>
        </w:rPr>
        <w:t xml:space="preserve">конкурс детских рисунков «Мир без </w:t>
      </w:r>
    </w:p>
    <w:p>
      <w:pPr>
        <w:pStyle w:val="Style25"/>
        <w:spacing w:lineRule="auto" w:line="240" w:before="0" w:after="0"/>
        <w:ind w:left="0" w:hanging="0"/>
        <w:contextualSpacing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атомных катастроф» </w:t>
      </w:r>
      <w:r>
        <w:rPr>
          <w:rFonts w:cs="Times New Roman"/>
          <w:b/>
          <w:sz w:val="24"/>
          <w:szCs w:val="24"/>
        </w:rPr>
        <w:t>Общее количество участников в мероприятиях в апреле 2019 года: 502 человека.</w:t>
      </w:r>
    </w:p>
    <w:p>
      <w:pPr>
        <w:pStyle w:val="Normal"/>
        <w:numPr>
          <w:ilvl w:val="0"/>
          <w:numId w:val="19"/>
        </w:numPr>
        <w:spacing w:lineRule="auto" w:line="240" w:before="0" w:after="0"/>
        <w:ind w:left="0" w:hanging="0"/>
        <w:jc w:val="both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май – </w:t>
      </w:r>
      <w:r>
        <w:rPr>
          <w:rFonts w:cs="Times New Roman"/>
          <w:sz w:val="24"/>
          <w:szCs w:val="24"/>
        </w:rPr>
        <w:t>участие юнармейцев в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интерактивной  программе «Курс молодого бойца» (15 человек), Неделя добрых дел, акции «Обелиск», операция «Ветеран», встреча поколений</w:t>
      </w:r>
      <w:r>
        <w:rPr>
          <w:rFonts w:cs="Times New Roman"/>
          <w:bCs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районная конференция, посвящённая памяти заслуженного учителя РФ, историка, краеведа Веселова Виктора Николаевича «История системы образования Сандовского района», учебные сборы юношей 10 класса, встреча поколений </w:t>
      </w:r>
      <w:r>
        <w:rPr>
          <w:rFonts w:cs="Times New Roman"/>
          <w:bCs/>
          <w:sz w:val="24"/>
          <w:szCs w:val="24"/>
        </w:rPr>
        <w:t xml:space="preserve">«Память хранят живые», пополнение рядов ЮНАРмейцев (Сандовская СОШ – 20 человек, Лукинская ООШ – 5 человек), </w:t>
      </w:r>
      <w:r>
        <w:rPr>
          <w:rFonts w:cs="Times New Roman"/>
          <w:sz w:val="24"/>
          <w:szCs w:val="24"/>
        </w:rPr>
        <w:t xml:space="preserve">урок мужества «Поклонимся великим тем годам», Квест –игра «Помним. Любим. Гордимся», 8 мая  2019 года - «Встреча поколений»; встреча тружеников тыла с учащимися школы, «Урок Победы – Бессмертный полк», выставка детского рисунка «Этот День Победы!», акция: «Журавли нашей памяти», урок мужества: «Роль советской армии в разгроме нацизма и освобождении стран Европы», военно-спортивная игра «Зарница», участие во Всероссийском конкурсе видеосюжетов «Мое громкое эхо Афганской войны». Участник конкурса учащийся 8 класса Иванов Алексей (Большемалинская ООШ);  эстафета «Славы» посвященная 9 Мая, спортивно патриотическое мероприятие «Зарничка», участие в соревнованиях  по ГРБ «Малая Россия» г. Калязин, количество участников 6, легкоатлетический кросс памяти воина-интернационалиста  Сергея  Елякова, военно-спортивная игра «Зарница» </w:t>
      </w:r>
      <w:r>
        <w:rPr>
          <w:rFonts w:cs="Times New Roman"/>
          <w:b/>
          <w:sz w:val="24"/>
          <w:szCs w:val="24"/>
        </w:rPr>
        <w:t>Общее количество участников в мероприятиях в мае 2019 года: 557 человек.</w:t>
      </w:r>
    </w:p>
    <w:p>
      <w:pPr>
        <w:pStyle w:val="Style24"/>
        <w:numPr>
          <w:ilvl w:val="0"/>
          <w:numId w:val="18"/>
        </w:numPr>
        <w:ind w:lef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июнь -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День России, День памяти и скорби;</w:t>
      </w:r>
      <w:r>
        <w:rPr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эстафеты посвященные Олимпийскому дню. </w:t>
      </w:r>
      <w:r>
        <w:rPr>
          <w:rFonts w:cs="Times New Roman" w:ascii="Times New Roman" w:hAnsi="Times New Roman"/>
          <w:b/>
          <w:sz w:val="24"/>
          <w:szCs w:val="24"/>
        </w:rPr>
        <w:t>Общее количество участников в мероприятиях в июне 2019 года: 502 человека.</w:t>
      </w:r>
    </w:p>
    <w:p>
      <w:pPr>
        <w:pStyle w:val="Style24"/>
        <w:numPr>
          <w:ilvl w:val="0"/>
          <w:numId w:val="18"/>
        </w:numPr>
        <w:ind w:lef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сентябрь - </w:t>
      </w:r>
      <w:r>
        <w:rPr>
          <w:rFonts w:cs="Times New Roman" w:ascii="Times New Roman" w:hAnsi="Times New Roman"/>
          <w:sz w:val="24"/>
          <w:szCs w:val="24"/>
        </w:rPr>
        <w:t>торжественные линейки, классные часы «Урок Мира», общешкольные линейки, уроки Мужества на тему «Беслан. Мы помним», «Единый час духовности «Голубь мира», уроки безопасности:  «Школа безопасности»,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«Твоя 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безопасность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 — 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в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 твоих руках», «Мир без 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терроризма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», «Всем миром против 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терроризма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»,</w:t>
      </w:r>
      <w:r>
        <w:rPr>
          <w:rFonts w:cs="Times New Roman" w:ascii="Times New Roman" w:hAnsi="Times New Roman"/>
          <w:sz w:val="24"/>
          <w:szCs w:val="24"/>
        </w:rPr>
        <w:t xml:space="preserve"> «Трагедия в Беслане – наша общая боль» с приглашением младшего советника юстиции Кочешковой Н. А., урок памяти «Беслан. Мы помним» с приглашением исполняющего обязанности прокурора  Васильева  Д. В., исторический час «День герба и флага Тверской области»  (уроки истории), познавательная программа «Символ гордости и чести», час информации «Символы Твери и Тверской области», викторина «Наши символы», военно-спортивная игра «Зарница». </w:t>
      </w:r>
      <w:r>
        <w:rPr>
          <w:rFonts w:cs="Times New Roman" w:ascii="Times New Roman" w:hAnsi="Times New Roman"/>
          <w:b/>
          <w:sz w:val="24"/>
          <w:szCs w:val="24"/>
        </w:rPr>
        <w:t>Общее количество участников в мероприятиях в сентябре 2019 года: 789 человек.</w:t>
      </w:r>
    </w:p>
    <w:p>
      <w:pPr>
        <w:pStyle w:val="Style24"/>
        <w:numPr>
          <w:ilvl w:val="0"/>
          <w:numId w:val="18"/>
        </w:numPr>
        <w:ind w:lef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октябрь - </w:t>
      </w:r>
      <w:r>
        <w:rPr>
          <w:rFonts w:cs="Times New Roman" w:ascii="Times New Roman" w:hAnsi="Times New Roman"/>
          <w:sz w:val="24"/>
          <w:szCs w:val="24"/>
        </w:rPr>
        <w:t xml:space="preserve">районная конференция «Эхо локальных войн, отозвавшееся на Сандовской земле»,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деловая игра  "Символы Тверской области"</w:t>
      </w:r>
      <w:r>
        <w:rPr>
          <w:rFonts w:cs="Times New Roman" w:ascii="Times New Roman" w:hAnsi="Times New Roman"/>
          <w:b/>
          <w:sz w:val="24"/>
          <w:szCs w:val="24"/>
        </w:rPr>
        <w:t xml:space="preserve"> Общее количество участников в мероприятиях в октябре 2019 года: 235 человек.</w:t>
      </w:r>
    </w:p>
    <w:p>
      <w:pPr>
        <w:pStyle w:val="Style24"/>
        <w:numPr>
          <w:ilvl w:val="0"/>
          <w:numId w:val="18"/>
        </w:numPr>
        <w:ind w:left="0" w:hanging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ноябрь -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акция "В единстве наша сила!", участие в окружной педагогической конференции "ВЕЛИКАЯ ПОБЕДА: НАСЛЕДИЕ И НАСЛЕДНИКИ" в г. Бежецке., </w:t>
      </w:r>
      <w:r>
        <w:rPr>
          <w:rFonts w:cs="Times New Roman" w:ascii="Times New Roman" w:hAnsi="Times New Roman"/>
          <w:sz w:val="24"/>
          <w:szCs w:val="24"/>
        </w:rPr>
        <w:t xml:space="preserve">Патриотическая акция "Вперёд, к Победе!", посвящённая 75-ой годовщине Победы в Великой Отечественной войне 1941-1945 гг., районная педагогическая конференция </w:t>
      </w:r>
      <w:r>
        <w:rPr>
          <w:rFonts w:cs="Times New Roman" w:ascii="Times New Roman" w:hAnsi="Times New Roman"/>
          <w:b/>
          <w:sz w:val="24"/>
          <w:szCs w:val="24"/>
        </w:rPr>
        <w:t>«</w:t>
      </w:r>
      <w:r>
        <w:rPr>
          <w:rStyle w:val="Style15"/>
          <w:rFonts w:cs="Times New Roman" w:ascii="Times New Roman" w:hAnsi="Times New Roman"/>
          <w:sz w:val="24"/>
          <w:szCs w:val="24"/>
        </w:rPr>
        <w:t>Солдат войну не выбирает».</w:t>
      </w:r>
      <w:r>
        <w:rPr>
          <w:rFonts w:cs="Times New Roman" w:ascii="Times New Roman" w:hAnsi="Times New Roman"/>
          <w:b/>
          <w:sz w:val="24"/>
          <w:szCs w:val="24"/>
        </w:rPr>
        <w:t xml:space="preserve"> Общее количество участников в мероприятиях в ноябре 2019 года:  268 человек.</w:t>
      </w:r>
    </w:p>
    <w:p>
      <w:pPr>
        <w:pStyle w:val="Style24"/>
        <w:numPr>
          <w:ilvl w:val="0"/>
          <w:numId w:val="18"/>
        </w:numPr>
        <w:ind w:lef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декабрь</w:t>
      </w:r>
      <w:r>
        <w:rPr>
          <w:rFonts w:cs="Times New Roman" w:ascii="Times New Roman" w:hAnsi="Times New Roman"/>
          <w:sz w:val="24"/>
          <w:szCs w:val="24"/>
        </w:rPr>
        <w:t xml:space="preserve"> - Квест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ко дню </w:t>
      </w:r>
      <w:r>
        <w:rPr>
          <w:rFonts w:cs="Times New Roman" w:ascii="Times New Roman" w:hAnsi="Times New Roman"/>
          <w:sz w:val="24"/>
          <w:szCs w:val="24"/>
        </w:rPr>
        <w:t xml:space="preserve">Конституции РФ; </w:t>
      </w:r>
      <w:r>
        <w:rPr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участие  в </w:t>
      </w:r>
      <w:r>
        <w:rPr>
          <w:rFonts w:cs="Times New Roman" w:ascii="Times New Roman" w:hAnsi="Times New Roman"/>
          <w:sz w:val="24"/>
          <w:szCs w:val="24"/>
        </w:rPr>
        <w:t>областном турнире памяти воинов погибших в Афганистане (г. Тверь).</w:t>
      </w:r>
      <w:r>
        <w:rPr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Общее количество участников в мероприятиях в декабре 2019 года:  230 человек.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>5. Информационное освещение в средствах массовой информации вопросов</w:t>
      </w:r>
      <w:bookmarkStart w:id="7" w:name="YANDEX_619"/>
      <w:bookmarkEnd w:id="7"/>
      <w:r>
        <w:rPr>
          <w:rFonts w:cs="Times New Roman"/>
          <w:b/>
          <w:sz w:val="24"/>
          <w:szCs w:val="24"/>
        </w:rPr>
        <w:t> духовно-нравственного  </w:t>
      </w:r>
      <w:bookmarkStart w:id="8" w:name="YANDEX_620"/>
      <w:bookmarkEnd w:id="8"/>
      <w:r>
        <w:rPr>
          <w:rFonts w:cs="Times New Roman"/>
          <w:b/>
          <w:sz w:val="24"/>
          <w:szCs w:val="24"/>
        </w:rPr>
        <w:t> воспитания населения  Сандовского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tbl>
      <w:tblPr>
        <w:tblStyle w:val="af6"/>
        <w:tblW w:w="187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85"/>
        <w:gridCol w:w="5846"/>
        <w:gridCol w:w="2131"/>
        <w:gridCol w:w="6361"/>
        <w:gridCol w:w="3335"/>
      </w:tblGrid>
      <w:tr>
        <w:trPr>
          <w:trHeight w:val="534" w:hRule="atLeast"/>
        </w:trPr>
        <w:tc>
          <w:tcPr>
            <w:tcW w:w="1085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17673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Включение средств массовой информации в процесс духовно-нравственного воспитания путем введения  постоянно действующих рубрик по духовно-нравственному   воспитанию  и просвещению с привлечением к обсуждению проблем педагогов, работников здравоохранения, представителей культуры и искусства, священнослужителей, представителей общественности и т.д.: </w:t>
            </w:r>
          </w:p>
        </w:tc>
      </w:tr>
      <w:tr>
        <w:trPr>
          <w:trHeight w:val="534" w:hRule="atLeast"/>
        </w:trPr>
        <w:tc>
          <w:tcPr>
            <w:tcW w:w="1085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58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передового опыта работы учреждений по духовно-нравственному воспитанию детей и подростков (в т.ч. на сайтах)</w:t>
            </w:r>
          </w:p>
        </w:tc>
        <w:tc>
          <w:tcPr>
            <w:tcW w:w="213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г.             </w:t>
            </w:r>
          </w:p>
        </w:tc>
        <w:tc>
          <w:tcPr>
            <w:tcW w:w="63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 официальных сайтах образовательных учреждений  освещается опыт работы педагогов по духовно-нравственному воспитанию обучающихся: конспекты открытых уроков, выступления на региональных семинарах, районных методических объединениях. </w:t>
            </w:r>
          </w:p>
        </w:tc>
        <w:tc>
          <w:tcPr>
            <w:tcW w:w="3335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34" w:hRule="atLeast"/>
        </w:trPr>
        <w:tc>
          <w:tcPr>
            <w:tcW w:w="1085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584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публикаций о проведении районных, зональных, областных мероприятий по формированию духовно-нравственных основ воспитания населения</w:t>
            </w:r>
          </w:p>
        </w:tc>
        <w:tc>
          <w:tcPr>
            <w:tcW w:w="213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г.             </w:t>
            </w:r>
          </w:p>
        </w:tc>
        <w:tc>
          <w:tcPr>
            <w:tcW w:w="63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газеты «Сандовские вести»</w:t>
            </w:r>
          </w:p>
        </w:tc>
        <w:tc>
          <w:tcPr>
            <w:tcW w:w="3335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34" w:hRule="atLeast"/>
        </w:trPr>
        <w:tc>
          <w:tcPr>
            <w:tcW w:w="1085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17673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размещение цикла материалов:</w:t>
            </w:r>
          </w:p>
        </w:tc>
      </w:tr>
      <w:tr>
        <w:trPr>
          <w:trHeight w:val="534" w:hRule="atLeast"/>
        </w:trPr>
        <w:tc>
          <w:tcPr>
            <w:tcW w:w="1085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outlineLvl w:val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58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возрождении и сохранении духовно-нравственных традиций семейных отношений, воспитания в семье </w:t>
            </w:r>
          </w:p>
        </w:tc>
        <w:tc>
          <w:tcPr>
            <w:tcW w:w="213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г.             </w:t>
            </w:r>
          </w:p>
        </w:tc>
        <w:tc>
          <w:tcPr>
            <w:tcW w:w="63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газеты «Сандовские вести»</w:t>
            </w:r>
          </w:p>
        </w:tc>
        <w:tc>
          <w:tcPr>
            <w:tcW w:w="3335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34" w:hRule="atLeast"/>
        </w:trPr>
        <w:tc>
          <w:tcPr>
            <w:tcW w:w="1085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outlineLvl w:val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58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ответственности родителей за воспитание детей;</w:t>
            </w:r>
          </w:p>
        </w:tc>
        <w:tc>
          <w:tcPr>
            <w:tcW w:w="213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г.             </w:t>
            </w:r>
          </w:p>
        </w:tc>
        <w:tc>
          <w:tcPr>
            <w:tcW w:w="63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газеты «Сандовские вести»</w:t>
            </w:r>
          </w:p>
        </w:tc>
        <w:tc>
          <w:tcPr>
            <w:tcW w:w="3335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34" w:hRule="atLeast"/>
        </w:trPr>
        <w:tc>
          <w:tcPr>
            <w:tcW w:w="1085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outlineLvl w:val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58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роли школы, семьи, церкви в создании духовно-нравственного потенциала населения </w:t>
            </w:r>
          </w:p>
        </w:tc>
        <w:tc>
          <w:tcPr>
            <w:tcW w:w="213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г.             </w:t>
            </w:r>
          </w:p>
        </w:tc>
        <w:tc>
          <w:tcPr>
            <w:tcW w:w="63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газеты «Сандовские вести»</w:t>
            </w:r>
          </w:p>
        </w:tc>
        <w:tc>
          <w:tcPr>
            <w:tcW w:w="3335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34" w:hRule="atLeast"/>
        </w:trPr>
        <w:tc>
          <w:tcPr>
            <w:tcW w:w="1085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outlineLvl w:val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58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любви к  своему краю</w:t>
            </w:r>
          </w:p>
        </w:tc>
        <w:tc>
          <w:tcPr>
            <w:tcW w:w="213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г.             </w:t>
            </w:r>
          </w:p>
        </w:tc>
        <w:tc>
          <w:tcPr>
            <w:tcW w:w="63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газеты «Сандовские вести»</w:t>
            </w:r>
          </w:p>
        </w:tc>
        <w:tc>
          <w:tcPr>
            <w:tcW w:w="3335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34" w:hRule="atLeast"/>
        </w:trPr>
        <w:tc>
          <w:tcPr>
            <w:tcW w:w="1085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outlineLvl w:val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58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духовном наследии Великой Победы как источнике патриотического воспитания молодежи;</w:t>
            </w:r>
          </w:p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 лучшем опыте семейного воспитания</w:t>
            </w:r>
          </w:p>
        </w:tc>
        <w:tc>
          <w:tcPr>
            <w:tcW w:w="213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г.             </w:t>
            </w:r>
          </w:p>
        </w:tc>
        <w:tc>
          <w:tcPr>
            <w:tcW w:w="63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газеты «Сандовские вести»</w:t>
            </w:r>
          </w:p>
        </w:tc>
        <w:tc>
          <w:tcPr>
            <w:tcW w:w="3335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Пункт 5.7.</w:t>
      </w:r>
      <w:r>
        <w:rPr>
          <w:rFonts w:cs="Times New Roman"/>
          <w:sz w:val="24"/>
          <w:szCs w:val="24"/>
        </w:rPr>
        <w:t xml:space="preserve"> Размещение информации, направленной  на укрепление статуса семьи, формирование морально-нравственных основ воспитания детей и подростков,  на информационных  стендах в учреждениях и организациях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25"/>
        <w:spacing w:lineRule="auto" w:line="240" w:before="0" w:after="0"/>
        <w:ind w:left="0" w:hanging="0"/>
        <w:contextualSpacing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В образовательных учреждениях оформляются тематические информационные стенды с информацией, направленной  на укрепление статуса семьи, формирование морально-нравственных основ воспитания детей и подростков.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Стенды «Моя семья – моё богатство» - август, сентябрь.</w:t>
      </w:r>
    </w:p>
    <w:p>
      <w:pPr>
        <w:pStyle w:val="Normal"/>
        <w:numPr>
          <w:ilvl w:val="0"/>
          <w:numId w:val="20"/>
        </w:numPr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>Социальное служение и благотворительные акции.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Пункт 6.1.</w:t>
      </w:r>
      <w:r>
        <w:rPr>
          <w:rFonts w:cs="Times New Roman"/>
          <w:sz w:val="24"/>
          <w:szCs w:val="24"/>
        </w:rPr>
        <w:t xml:space="preserve"> Организация проведения в образовательных  организациях акций и декад милосердия.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26"/>
        <w:shd w:val="clear" w:fill="FFFFFF"/>
        <w:spacing w:before="0"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период с 02.12.2019 года по 26.12.2019 г. в образовательных учреждениях Сандовского района проходила тематическая декада  Милосердия.   Был разработан и согласован план декады, согласно которому проводились все мероприятия, направленные на воспитание нравственных качеств учащихся.      Мероприятия  носили разнообразный характер: показ презентаций, часы общения, просмотр видеороликов, чтение книг о милосердии и добре, акции, конкурсы.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Были проведены: </w:t>
      </w:r>
    </w:p>
    <w:p>
      <w:pPr>
        <w:pStyle w:val="Normal"/>
        <w:numPr>
          <w:ilvl w:val="0"/>
          <w:numId w:val="21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классные часы на тему Милосердия и чуткого внимания к окружающим:</w:t>
      </w:r>
      <w:r>
        <w:rPr>
          <w:rFonts w:cs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«Милосердие и доброта» (1,3кл)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«Поговорим о милосердии» (2,4кл)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«Будьте милосердными» (5,6кл)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«Милосердие – зеркало души»(7,8кл)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«Профессии милосердия и добра» (9кл)</w:t>
      </w:r>
    </w:p>
    <w:p>
      <w:pPr>
        <w:pStyle w:val="Normal"/>
        <w:numPr>
          <w:ilvl w:val="0"/>
          <w:numId w:val="22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  <w:shd w:fill="FFFFFF" w:val="clear"/>
        </w:rPr>
        <w:t xml:space="preserve">просмотр социальных видеороликов, </w:t>
      </w:r>
      <w:r>
        <w:rPr>
          <w:rFonts w:cs="Times New Roman"/>
          <w:sz w:val="24"/>
          <w:szCs w:val="24"/>
        </w:rPr>
        <w:t xml:space="preserve">посвящённых Международному Дню инвалидов, </w:t>
      </w:r>
      <w:r>
        <w:rPr>
          <w:rFonts w:cs="Times New Roman"/>
          <w:color w:val="000000"/>
          <w:sz w:val="24"/>
          <w:szCs w:val="24"/>
          <w:shd w:fill="FFFFFF" w:val="clear"/>
        </w:rPr>
        <w:t>с последующим обсуждением;</w:t>
      </w:r>
    </w:p>
    <w:p>
      <w:pPr>
        <w:pStyle w:val="Normal"/>
        <w:numPr>
          <w:ilvl w:val="0"/>
          <w:numId w:val="22"/>
        </w:numPr>
        <w:shd w:val="clear" w:fill="FFFFFF"/>
        <w:spacing w:lineRule="auto" w:line="240" w:before="0" w:after="0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Уроки доброты с участием детей с ОВЗ </w:t>
      </w:r>
      <w:r>
        <w:rPr>
          <w:rFonts w:cs="yandex-sans;Times New Roman" w:ascii="yandex-sans;Times New Roman" w:hAnsi="yandex-sans;Times New Roman"/>
          <w:color w:val="000000"/>
          <w:sz w:val="24"/>
          <w:szCs w:val="24"/>
        </w:rPr>
        <w:t>«Лучше добрым на свете быть, злого в мире и так довольно»;</w:t>
      </w:r>
    </w:p>
    <w:p>
      <w:pPr>
        <w:pStyle w:val="Normal"/>
        <w:numPr>
          <w:ilvl w:val="0"/>
          <w:numId w:val="22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выступление учащихся Большемалинской ООШ в Топалковском  ДИПИ;</w:t>
      </w:r>
    </w:p>
    <w:p>
      <w:pPr>
        <w:pStyle w:val="Normal"/>
        <w:numPr>
          <w:ilvl w:val="0"/>
          <w:numId w:val="22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color w:val="111111"/>
          <w:sz w:val="24"/>
          <w:szCs w:val="24"/>
        </w:rPr>
        <w:t xml:space="preserve">просмотр видеофильмов: «Будущие волонтёры!», </w:t>
      </w:r>
      <w:r>
        <w:rPr>
          <w:rFonts w:cs="Times New Roman"/>
          <w:sz w:val="24"/>
          <w:szCs w:val="24"/>
        </w:rPr>
        <w:t xml:space="preserve">«Особые дети!», «Научи свое сердце добру», «Встрою со всеми» </w:t>
      </w:r>
      <w:r>
        <w:rPr>
          <w:rFonts w:cs="Times New Roman"/>
          <w:color w:val="111111"/>
          <w:sz w:val="24"/>
          <w:szCs w:val="24"/>
        </w:rPr>
        <w:t xml:space="preserve"> с последующим обсуждением;</w:t>
      </w:r>
    </w:p>
    <w:p>
      <w:pPr>
        <w:pStyle w:val="Normal"/>
        <w:numPr>
          <w:ilvl w:val="0"/>
          <w:numId w:val="22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акция «Забота», оказание тимуровской помощи людям преклонного возраста;</w:t>
      </w:r>
    </w:p>
    <w:p>
      <w:pPr>
        <w:pStyle w:val="Normal"/>
        <w:numPr>
          <w:ilvl w:val="0"/>
          <w:numId w:val="22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19.12.2019 г. </w:t>
      </w:r>
      <w:r>
        <w:rPr>
          <w:rFonts w:cs="Times New Roman"/>
          <w:color w:val="111111"/>
          <w:sz w:val="24"/>
          <w:szCs w:val="24"/>
        </w:rPr>
        <w:t>Акция «Покормите птиц зимой»;</w:t>
      </w:r>
    </w:p>
    <w:p>
      <w:pPr>
        <w:pStyle w:val="Normal"/>
        <w:numPr>
          <w:ilvl w:val="0"/>
          <w:numId w:val="22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 5.12.2019 г. -20.12.2019 г. был проведен </w:t>
      </w:r>
      <w:r>
        <w:rPr>
          <w:rFonts w:cs="yandex-sans;Times New Roman" w:ascii="yandex-sans;Times New Roman" w:hAnsi="yandex-sans;Times New Roman"/>
          <w:color w:val="000000"/>
          <w:sz w:val="24"/>
          <w:szCs w:val="24"/>
        </w:rPr>
        <w:t>конкурс детского  рисунка: «Идёт доброта по земле»;</w:t>
      </w:r>
    </w:p>
    <w:p>
      <w:pPr>
        <w:pStyle w:val="Normal"/>
        <w:numPr>
          <w:ilvl w:val="0"/>
          <w:numId w:val="22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26.12.2019 г. была проведена </w:t>
      </w:r>
      <w:r>
        <w:rPr>
          <w:rFonts w:cs="Times New Roman"/>
          <w:color w:val="000000"/>
          <w:sz w:val="24"/>
          <w:szCs w:val="24"/>
          <w:shd w:fill="FFFFFF" w:val="clear"/>
        </w:rPr>
        <w:t>благотворительная акция «Новогодний сюрприз - добро без границ»»</w:t>
      </w:r>
    </w:p>
    <w:p>
      <w:pPr>
        <w:pStyle w:val="Normal"/>
        <w:numPr>
          <w:ilvl w:val="0"/>
          <w:numId w:val="22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С 12.12 -13.12.2019 г.  в Сандовской СОШ была проведена социальная акция «Передай добро по кругу»»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Пункт 6.3.</w:t>
      </w:r>
      <w:r>
        <w:rPr>
          <w:rFonts w:cs="Times New Roman"/>
          <w:sz w:val="24"/>
          <w:szCs w:val="24"/>
        </w:rPr>
        <w:t xml:space="preserve"> Организация  работы лагерей с дневным пребыванием на базе образовательных организаций с использованием программ духовно-нравственного, гражданского и патриотического воспитания.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1"/>
        <w:numPr>
          <w:ilvl w:val="0"/>
          <w:numId w:val="2"/>
        </w:numPr>
        <w:rPr>
          <w:sz w:val="24"/>
          <w:szCs w:val="24"/>
        </w:rPr>
      </w:pPr>
      <w:r>
        <w:rPr>
          <w:b w:val="false"/>
          <w:sz w:val="24"/>
          <w:szCs w:val="24"/>
        </w:rPr>
        <w:t>Работа летнего спортивно-оздоровительного лагеря  с дневным пребыванием детей «Юниор» на базе ДЮСШ  «Олимпийский городок».</w:t>
      </w:r>
    </w:p>
    <w:p>
      <w:pPr>
        <w:pStyle w:val="Normal"/>
        <w:spacing w:lineRule="auto" w:line="240"/>
        <w:rPr>
          <w:sz w:val="20"/>
        </w:rPr>
      </w:pPr>
      <w:r>
        <w:rPr>
          <w:rFonts w:cs="Times New Roman"/>
          <w:sz w:val="24"/>
          <w:szCs w:val="24"/>
        </w:rPr>
        <w:t>Многодневный поход обучающихся Сандовской средней школы, в том числе члены отряда ЮНАРМИЯ.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f6"/>
        <w:tblW w:w="187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647"/>
        <w:gridCol w:w="2789"/>
        <w:gridCol w:w="8322"/>
      </w:tblGrid>
      <w:tr>
        <w:trPr>
          <w:trHeight w:val="534" w:hRule="atLeast"/>
        </w:trPr>
        <w:tc>
          <w:tcPr>
            <w:tcW w:w="7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краеведческой экскурсии «Святыни родного края»</w:t>
            </w:r>
          </w:p>
        </w:tc>
        <w:tc>
          <w:tcPr>
            <w:tcW w:w="2789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0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83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 проведена 11.08.19 г.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sz w:val="24"/>
          <w:szCs w:val="24"/>
        </w:rPr>
        <w:t>Финансирование  Программы  не  запланировано, т. к. мероприятия  выполняются  за  счет  других  муниципальных  программ.</w:t>
      </w:r>
    </w:p>
    <w:p>
      <w:pPr>
        <w:pStyle w:val="Normal"/>
        <w:rPr>
          <w:sz w:val="28"/>
          <w:szCs w:val="28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4"/>
          <w:szCs w:val="24"/>
        </w:rPr>
        <w:t>Все  запланированные  мероприятия  выполнены. Программа  эффективна.</w:t>
      </w:r>
    </w:p>
    <w:p>
      <w:pPr>
        <w:pStyle w:val="Normal"/>
        <w:rPr>
          <w:sz w:val="28"/>
          <w:szCs w:val="28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4"/>
          <w:szCs w:val="24"/>
        </w:rPr>
        <w:t>Первый  заместитель  Главы  администрации  Сандовского  района                               Г.Ю.Носкова</w:t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yandex-sans">
    <w:altName w:val="Times New Roman"/>
    <w:charset w:val="cc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i w:val="false"/>
        <w:u w:val="none"/>
        <w:b/>
      </w:rPr>
    </w:lvl>
    <w:lvl w:ilvl="1">
      <w:start w:val="1"/>
      <w:numFmt w:val="decimal"/>
      <w:lvlText w:val="%1.%2."/>
      <w:lvlJc w:val="left"/>
      <w:pPr>
        <w:ind w:left="768" w:hanging="408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>
    <w:lvl w:ilvl="0">
      <w:start w:val="1"/>
      <w:numFmt w:val="bullet"/>
      <w:lvlText w:val=""/>
      <w:lvlJc w:val="left"/>
      <w:pPr>
        <w:ind w:left="783" w:hanging="360"/>
      </w:pPr>
      <w:rPr>
        <w:rFonts w:ascii="Symbol" w:hAnsi="Symbol" w:cs="Symbol" w:hint="default"/>
        <w:sz w:val="24"/>
        <w:highlight w:val="white"/>
        <w:szCs w:val="24"/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highlight w:val="white"/>
        <w:szCs w:val="24"/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ind w:left="1023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highlight w:val="white"/>
        <w:szCs w:val="24"/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lvl w:ilvl="0">
      <w:start w:val="6"/>
      <w:numFmt w:val="decimal"/>
      <w:lvlText w:val="%1."/>
      <w:lvlJc w:val="left"/>
      <w:pPr>
        <w:ind w:left="720" w:hanging="360"/>
      </w:pPr>
      <w:rPr>
        <w:sz w:val="24"/>
        <w:b/>
        <w:szCs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highlight w:val="white"/>
        <w:szCs w:val="24"/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3a7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link w:val="a3"/>
    <w:semiHidden/>
    <w:qFormat/>
    <w:rsid w:val="000b3a76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" w:customStyle="1">
    <w:name w:val="Основной текст 2 Знак"/>
    <w:basedOn w:val="DefaultParagraphFont"/>
    <w:link w:val="2"/>
    <w:semiHidden/>
    <w:qFormat/>
    <w:rsid w:val="000b3a76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rong">
    <w:name w:val="Strong"/>
    <w:basedOn w:val="DefaultParagraphFont"/>
    <w:qFormat/>
    <w:rPr>
      <w:b/>
      <w:bCs/>
    </w:rPr>
  </w:style>
  <w:style w:type="character" w:styleId="WW8Num20z0">
    <w:name w:val="WW8Num20z0"/>
    <w:qFormat/>
    <w:rPr>
      <w:b/>
      <w:i w:val="false"/>
      <w:u w:val="none"/>
    </w:rPr>
  </w:style>
  <w:style w:type="character" w:styleId="WW8Num20z1">
    <w:name w:val="WW8Num20z1"/>
    <w:qFormat/>
    <w:rPr/>
  </w:style>
  <w:style w:type="character" w:styleId="CharAttribute3">
    <w:name w:val="CharAttribute3"/>
    <w:qFormat/>
    <w:rPr>
      <w:rFonts w:ascii="Times New Roman" w:hAnsi="Times New Roman" w:cs="Times New Roman"/>
      <w:sz w:val="24"/>
    </w:rPr>
  </w:style>
  <w:style w:type="character" w:styleId="CharAttribute4">
    <w:name w:val="CharAttribute4"/>
    <w:qFormat/>
    <w:rPr>
      <w:rFonts w:ascii="Times New Roman" w:hAnsi="Times New Roman" w:cs="Times New Roman"/>
      <w:sz w:val="24"/>
    </w:rPr>
  </w:style>
  <w:style w:type="character" w:styleId="WW8Num32z0">
    <w:name w:val="WW8Num32z0"/>
    <w:qFormat/>
    <w:rPr>
      <w:rFonts w:ascii="Symbol" w:hAnsi="Symbol" w:eastAsia="Calibri" w:cs="Symbol"/>
      <w:color w:val="000000"/>
      <w:sz w:val="24"/>
      <w:szCs w:val="24"/>
      <w:shd w:fill="FFFFFF" w:val="clear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Style14">
    <w:name w:val="Основной шрифт абзаца"/>
    <w:qFormat/>
    <w:rPr/>
  </w:style>
  <w:style w:type="character" w:styleId="Style15">
    <w:name w:val="Выделение жирным"/>
    <w:basedOn w:val="Style14"/>
    <w:qFormat/>
    <w:rPr>
      <w:b/>
      <w:bCs/>
    </w:rPr>
  </w:style>
  <w:style w:type="character" w:styleId="WW8Num25z0">
    <w:name w:val="WW8Num25z0"/>
    <w:qFormat/>
    <w:rPr>
      <w:rFonts w:ascii="Symbol" w:hAnsi="Symbol" w:cs="Symbol"/>
      <w:sz w:val="24"/>
      <w:szCs w:val="24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Style16">
    <w:name w:val="Выделение"/>
    <w:basedOn w:val="Style14"/>
    <w:qFormat/>
    <w:rPr>
      <w:i/>
      <w:iCs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  <w:color w:val="000000"/>
      <w:sz w:val="24"/>
      <w:szCs w:val="24"/>
      <w:shd w:fill="FFFFFF" w:val="clear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24z0">
    <w:name w:val="WW8Num24z0"/>
    <w:qFormat/>
    <w:rPr>
      <w:rFonts w:ascii="Symbol" w:hAnsi="Symbol" w:cs="Symbol"/>
      <w:sz w:val="24"/>
      <w:szCs w:val="24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  <w:sz w:val="24"/>
      <w:szCs w:val="24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  <w:sz w:val="24"/>
      <w:szCs w:val="24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29z0">
    <w:name w:val="WW8Num29z0"/>
    <w:qFormat/>
    <w:rPr>
      <w:rFonts w:ascii="Symbol" w:hAnsi="Symbol" w:cs="Symbol"/>
      <w:sz w:val="24"/>
      <w:szCs w:val="24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Style17">
    <w:name w:val="Интернет-ссылка"/>
    <w:basedOn w:val="Style14"/>
    <w:rPr>
      <w:color w:val="0000FF"/>
      <w:u w:val="single"/>
    </w:rPr>
  </w:style>
  <w:style w:type="character" w:styleId="WW8Num8z0">
    <w:name w:val="WW8Num8z0"/>
    <w:qFormat/>
    <w:rPr>
      <w:rFonts w:ascii="Symbol" w:hAnsi="Symbol" w:cs="Symbol"/>
      <w:sz w:val="24"/>
      <w:szCs w:val="24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  <w:color w:val="000000"/>
      <w:sz w:val="24"/>
      <w:szCs w:val="24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  <w:color w:val="000000"/>
      <w:sz w:val="24"/>
      <w:szCs w:val="24"/>
      <w:shd w:fill="FFFFFF" w:val="clear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3z0">
    <w:name w:val="WW8Num23z0"/>
    <w:qFormat/>
    <w:rPr>
      <w:rFonts w:ascii="Symbol" w:hAnsi="Symbol" w:cs="Symbol"/>
      <w:sz w:val="24"/>
      <w:szCs w:val="24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33z0">
    <w:name w:val="WW8Num33z0"/>
    <w:qFormat/>
    <w:rPr>
      <w:rFonts w:ascii="Symbol" w:hAnsi="Symbol" w:cs="Symbol"/>
      <w:sz w:val="24"/>
      <w:szCs w:val="24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  <w:sz w:val="24"/>
      <w:szCs w:val="24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35z0">
    <w:name w:val="WW8Num35z0"/>
    <w:qFormat/>
    <w:rPr>
      <w:rFonts w:ascii="Times New Roman" w:hAnsi="Times New Roman" w:cs="Times New Roman"/>
      <w:b/>
      <w:sz w:val="24"/>
      <w:szCs w:val="24"/>
    </w:rPr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15z0">
    <w:name w:val="WW8Num15z0"/>
    <w:qFormat/>
    <w:rPr>
      <w:rFonts w:ascii="Symbol" w:hAnsi="Symbol" w:cs="Symbol"/>
      <w:sz w:val="24"/>
      <w:szCs w:val="24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  <w:color w:val="000000"/>
      <w:sz w:val="24"/>
      <w:szCs w:val="24"/>
      <w:shd w:fill="FFFFFF" w:val="clear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character" w:styleId="Blk">
    <w:name w:val="blk"/>
    <w:basedOn w:val="DefaultParagraphFont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4"/>
    <w:semiHidden/>
    <w:rsid w:val="000b3a76"/>
    <w:pPr>
      <w:jc w:val="center"/>
    </w:pPr>
    <w:rPr>
      <w:sz w:val="28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link w:val="20"/>
    <w:semiHidden/>
    <w:qFormat/>
    <w:rsid w:val="000b3a76"/>
    <w:pPr>
      <w:jc w:val="both"/>
    </w:pPr>
    <w:rPr>
      <w:sz w:val="28"/>
    </w:rPr>
  </w:style>
  <w:style w:type="paragraph" w:styleId="NormalWeb">
    <w:name w:val="Normal (Web)"/>
    <w:basedOn w:val="Normal"/>
    <w:uiPriority w:val="99"/>
    <w:unhideWhenUsed/>
    <w:qFormat/>
    <w:rsid w:val="000b3a76"/>
    <w:pPr>
      <w:spacing w:beforeAutospacing="1" w:afterAutospacing="1"/>
    </w:pPr>
    <w:rPr>
      <w:sz w:val="24"/>
      <w:szCs w:val="24"/>
    </w:rPr>
  </w:style>
  <w:style w:type="paragraph" w:styleId="Formattext" w:customStyle="1">
    <w:name w:val="formattext"/>
    <w:basedOn w:val="Normal"/>
    <w:uiPriority w:val="99"/>
    <w:qFormat/>
    <w:rsid w:val="000b3a76"/>
    <w:pPr>
      <w:spacing w:beforeAutospacing="1" w:afterAutospacing="1"/>
    </w:pPr>
    <w:rPr>
      <w:sz w:val="24"/>
      <w:szCs w:val="24"/>
    </w:rPr>
  </w:style>
  <w:style w:type="paragraph" w:styleId="ParaAttribute1">
    <w:name w:val="ParaAttribute1"/>
    <w:qFormat/>
    <w:pPr>
      <w:widowControl/>
      <w:suppressAutoHyphens w:val="true"/>
      <w:bidi w:val="0"/>
      <w:spacing w:before="0" w:after="20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en-US" w:bidi="ar-SA"/>
    </w:rPr>
  </w:style>
  <w:style w:type="paragraph" w:styleId="Style2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5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Style26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20">
    <w:name w:val="WW8Num20"/>
    <w:qFormat/>
  </w:style>
  <w:style w:type="numbering" w:styleId="WW8Num32">
    <w:name w:val="WW8Num32"/>
    <w:qFormat/>
  </w:style>
  <w:style w:type="numbering" w:styleId="WW8Num25">
    <w:name w:val="WW8Num25"/>
    <w:qFormat/>
  </w:style>
  <w:style w:type="numbering" w:styleId="WW8Num9">
    <w:name w:val="WW8Num9"/>
    <w:qFormat/>
  </w:style>
  <w:style w:type="numbering" w:styleId="WW8Num13">
    <w:name w:val="WW8Num13"/>
    <w:qFormat/>
  </w:style>
  <w:style w:type="numbering" w:styleId="WW8Num24">
    <w:name w:val="WW8Num24"/>
    <w:qFormat/>
  </w:style>
  <w:style w:type="numbering" w:styleId="WW8Num18">
    <w:name w:val="WW8Num18"/>
    <w:qFormat/>
  </w:style>
  <w:style w:type="numbering" w:styleId="WW8Num11">
    <w:name w:val="WW8Num11"/>
    <w:qFormat/>
  </w:style>
  <w:style w:type="numbering" w:styleId="WW8Num29">
    <w:name w:val="WW8Num29"/>
    <w:qFormat/>
  </w:style>
  <w:style w:type="numbering" w:styleId="WW8Num8">
    <w:name w:val="WW8Num8"/>
    <w:qFormat/>
  </w:style>
  <w:style w:type="numbering" w:styleId="WW8Num12">
    <w:name w:val="WW8Num12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19">
    <w:name w:val="WW8Num19"/>
    <w:qFormat/>
  </w:style>
  <w:style w:type="numbering" w:styleId="WW8Num23">
    <w:name w:val="WW8Num23"/>
    <w:qFormat/>
  </w:style>
  <w:style w:type="numbering" w:styleId="WW8Num33">
    <w:name w:val="WW8Num33"/>
    <w:qFormat/>
  </w:style>
  <w:style w:type="numbering" w:styleId="WW8Num5">
    <w:name w:val="WW8Num5"/>
    <w:qFormat/>
  </w:style>
  <w:style w:type="numbering" w:styleId="WW8Num35">
    <w:name w:val="WW8Num35"/>
    <w:qFormat/>
  </w:style>
  <w:style w:type="numbering" w:styleId="WW8Num15">
    <w:name w:val="WW8Num15"/>
    <w:qFormat/>
  </w:style>
  <w:style w:type="numbering" w:styleId="WW8Num30">
    <w:name w:val="WW8Num30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blioteka-volgograd.ru/novosti/novosti-2015-goda/-vek-xx-velikii-gremjaschii-literaturnyi.html" TargetMode="External"/><Relationship Id="rId3" Type="http://schemas.openxmlformats.org/officeDocument/2006/relationships/hyperlink" Target="http://new.izdatsovet.ru/news/beseda-pervaya-pechatnaya-kniga-na-rusi-dlya-uchashchikhsya-gbou-rme-kozmodemyanskaya-shkola-interna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LibreOffice/6.4.2.2$Windows_x86 LibreOffice_project/4e471d8c02c9c90f512f7f9ead8875b57fcb1ec3</Application>
  <Pages>15</Pages>
  <Words>3657</Words>
  <Characters>24585</Characters>
  <CharactersWithSpaces>28454</CharactersWithSpaces>
  <Paragraphs>283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2019-02-01T12:39:00Z</dcterms:created>
  <dc:creator>User</dc:creator>
  <dc:description/>
  <dc:language>ru-RU</dc:language>
  <cp:lastModifiedBy/>
  <dcterms:modified xsi:type="dcterms:W3CDTF">2020-03-30T17:47:51Z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